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BE" w:rsidRDefault="00EF7FBE" w:rsidP="00EF7FBE">
      <w:pPr>
        <w:spacing w:before="19"/>
        <w:ind w:right="-1"/>
        <w:rPr>
          <w:rFonts w:ascii="Arial Narrow" w:eastAsia="Arial Narrow" w:hAnsi="Arial Narrow" w:cs="Arial Narrow"/>
          <w:b/>
          <w:bCs/>
          <w:color w:val="2E5395"/>
          <w:spacing w:val="2"/>
          <w:w w:val="108"/>
          <w:sz w:val="32"/>
          <w:szCs w:val="32"/>
        </w:rPr>
      </w:pPr>
    </w:p>
    <w:p w:rsidR="00EF7FBE" w:rsidRDefault="00EF7FBE" w:rsidP="00DE3819">
      <w:pPr>
        <w:spacing w:before="19"/>
        <w:ind w:right="-1"/>
        <w:jc w:val="right"/>
        <w:rPr>
          <w:rFonts w:ascii="Arial Narrow" w:eastAsia="Arial Narrow" w:hAnsi="Arial Narrow" w:cs="Arial Narrow"/>
          <w:b/>
          <w:bCs/>
          <w:color w:val="2E5395"/>
          <w:spacing w:val="2"/>
          <w:w w:val="108"/>
          <w:sz w:val="32"/>
          <w:szCs w:val="32"/>
        </w:rPr>
      </w:pPr>
    </w:p>
    <w:p w:rsidR="00EF7FBE" w:rsidRDefault="006B4856">
      <w:pPr>
        <w:spacing w:before="19"/>
        <w:ind w:right="-1"/>
        <w:jc w:val="center"/>
        <w:rPr>
          <w:rFonts w:ascii="Arial Narrow" w:eastAsia="Arial Narrow" w:hAnsi="Arial Narrow" w:cs="Arial Narrow"/>
          <w:b/>
          <w:bCs/>
          <w:color w:val="2E5395"/>
          <w:spacing w:val="2"/>
          <w:w w:val="108"/>
          <w:sz w:val="32"/>
          <w:szCs w:val="3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9pt;height:127.85pt" fillcolor="black">
            <v:shadow color="#868686"/>
            <v:textpath style="font-family:&quot;Imprint MT Shadow&quot;;v-text-kern:t" trim="t" fitpath="t" string="RENCANA KERJA&#10;(  PERUBAHAN  )&#10;TAHUN ANGGARAN 2025"/>
          </v:shape>
        </w:pict>
      </w: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EF7FBE" w:rsidRDefault="00EF7FBE">
      <w:pPr>
        <w:spacing w:before="19"/>
        <w:ind w:right="-1"/>
        <w:jc w:val="center"/>
        <w:rPr>
          <w:rFonts w:ascii="Arial Narrow" w:eastAsia="Arial Narrow" w:hAnsi="Arial Narrow" w:cs="Arial Narrow"/>
          <w:b/>
          <w:bCs/>
          <w:color w:val="2E5395"/>
          <w:spacing w:val="2"/>
          <w:w w:val="108"/>
          <w:sz w:val="32"/>
          <w:szCs w:val="32"/>
        </w:rPr>
      </w:pPr>
      <w:r>
        <w:rPr>
          <w:rFonts w:ascii="Tahoma" w:hAnsi="Tahoma" w:cs="Tahoma"/>
          <w:b/>
          <w:noProof/>
        </w:rPr>
        <w:drawing>
          <wp:inline distT="0" distB="0" distL="0" distR="0">
            <wp:extent cx="2828290" cy="2875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8290" cy="2875915"/>
                    </a:xfrm>
                    <a:prstGeom prst="rect">
                      <a:avLst/>
                    </a:prstGeom>
                    <a:noFill/>
                  </pic:spPr>
                </pic:pic>
              </a:graphicData>
            </a:graphic>
          </wp:inline>
        </w:drawing>
      </w: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EF7FBE" w:rsidRPr="00B52722" w:rsidRDefault="00EF7FBE" w:rsidP="00EF7FBE">
      <w:pPr>
        <w:jc w:val="center"/>
        <w:rPr>
          <w:rFonts w:ascii="Castellar" w:hAnsi="Castellar"/>
          <w:b/>
          <w:sz w:val="52"/>
        </w:rPr>
      </w:pPr>
      <w:r w:rsidRPr="00B52722">
        <w:rPr>
          <w:rFonts w:ascii="Castellar" w:hAnsi="Castellar"/>
          <w:b/>
          <w:sz w:val="52"/>
        </w:rPr>
        <w:t>SEKRETARIAT DPRD</w:t>
      </w:r>
    </w:p>
    <w:p w:rsidR="00EF7FBE" w:rsidRDefault="00EF7FBE" w:rsidP="00EF7FBE">
      <w:pPr>
        <w:jc w:val="center"/>
        <w:rPr>
          <w:rFonts w:ascii="Castellar" w:hAnsi="Castellar"/>
          <w:b/>
          <w:sz w:val="52"/>
        </w:rPr>
      </w:pPr>
      <w:r w:rsidRPr="00B52722">
        <w:rPr>
          <w:rFonts w:ascii="Castellar" w:hAnsi="Castellar"/>
          <w:b/>
          <w:sz w:val="52"/>
        </w:rPr>
        <w:t>KABUPATEN MAMUJU</w:t>
      </w:r>
    </w:p>
    <w:p w:rsidR="00EF7FBE" w:rsidRDefault="00EF7FBE" w:rsidP="00EF7FBE">
      <w:pPr>
        <w:jc w:val="center"/>
        <w:rPr>
          <w:rFonts w:ascii="Castellar" w:hAnsi="Castellar"/>
          <w:b/>
          <w:sz w:val="52"/>
        </w:rPr>
      </w:pPr>
    </w:p>
    <w:p w:rsidR="00EF7FBE" w:rsidRPr="00EF7FBE" w:rsidRDefault="00EF7FBE" w:rsidP="00EF7FBE">
      <w:pPr>
        <w:jc w:val="center"/>
        <w:rPr>
          <w:rFonts w:ascii="Tahoma" w:hAnsi="Tahoma" w:cs="Tahoma"/>
          <w:b/>
        </w:rPr>
      </w:pPr>
      <w:r>
        <w:rPr>
          <w:rFonts w:ascii="Castellar" w:hAnsi="Castellar"/>
          <w:b/>
          <w:sz w:val="52"/>
        </w:rPr>
        <w:t>TAHUN 202</w:t>
      </w:r>
      <w:r w:rsidR="00960487">
        <w:rPr>
          <w:rFonts w:ascii="Castellar" w:hAnsi="Castellar"/>
          <w:b/>
          <w:sz w:val="52"/>
        </w:rPr>
        <w:t>5</w:t>
      </w:r>
    </w:p>
    <w:p w:rsidR="00EF7FBE" w:rsidRDefault="00EF7FBE">
      <w:pPr>
        <w:spacing w:before="19"/>
        <w:ind w:right="-1"/>
        <w:jc w:val="center"/>
        <w:rPr>
          <w:rFonts w:ascii="Arial Narrow" w:eastAsia="Arial Narrow" w:hAnsi="Arial Narrow" w:cs="Arial Narrow"/>
          <w:b/>
          <w:bCs/>
          <w:color w:val="2E5395"/>
          <w:spacing w:val="2"/>
          <w:w w:val="108"/>
          <w:sz w:val="32"/>
          <w:szCs w:val="32"/>
        </w:rPr>
      </w:pPr>
    </w:p>
    <w:p w:rsidR="00952E6F" w:rsidRDefault="000D2292">
      <w:pPr>
        <w:spacing w:before="19"/>
        <w:ind w:right="-1"/>
        <w:jc w:val="center"/>
        <w:rPr>
          <w:rFonts w:ascii="Arial Narrow" w:eastAsia="Arial Narrow" w:hAnsi="Arial Narrow" w:cs="Arial Narrow"/>
          <w:b/>
          <w:bCs/>
          <w:color w:val="2E5395"/>
          <w:spacing w:val="2"/>
          <w:w w:val="108"/>
          <w:sz w:val="32"/>
          <w:szCs w:val="32"/>
        </w:rPr>
      </w:pPr>
      <w:r>
        <w:rPr>
          <w:rFonts w:ascii="Arial Narrow" w:eastAsia="Arial Narrow" w:hAnsi="Arial Narrow" w:cs="Arial Narrow"/>
          <w:b/>
          <w:bCs/>
          <w:color w:val="2E5395"/>
          <w:spacing w:val="2"/>
          <w:w w:val="108"/>
          <w:sz w:val="32"/>
          <w:szCs w:val="32"/>
        </w:rPr>
        <w:lastRenderedPageBreak/>
        <w:t xml:space="preserve">KATA PENGANTAR </w:t>
      </w:r>
    </w:p>
    <w:p w:rsidR="00952E6F" w:rsidRDefault="00952E6F">
      <w:pPr>
        <w:spacing w:before="19"/>
        <w:ind w:right="-1"/>
        <w:jc w:val="center"/>
        <w:rPr>
          <w:rFonts w:ascii="Arial Narrow" w:eastAsia="Arial Narrow" w:hAnsi="Arial Narrow" w:cs="Arial Narrow"/>
          <w:color w:val="2E5395"/>
          <w:spacing w:val="2"/>
          <w:w w:val="108"/>
          <w:sz w:val="32"/>
          <w:szCs w:val="32"/>
        </w:rPr>
      </w:pPr>
    </w:p>
    <w:p w:rsidR="00952E6F" w:rsidRDefault="00952E6F">
      <w:pPr>
        <w:spacing w:before="19"/>
        <w:ind w:right="-1"/>
        <w:jc w:val="center"/>
        <w:rPr>
          <w:rFonts w:ascii="Arial Narrow" w:eastAsia="Arial Narrow" w:hAnsi="Arial Narrow" w:cs="Arial Narrow"/>
          <w:color w:val="2E5395"/>
          <w:spacing w:val="2"/>
          <w:w w:val="108"/>
          <w:sz w:val="32"/>
          <w:szCs w:val="32"/>
        </w:rPr>
      </w:pPr>
    </w:p>
    <w:p w:rsidR="00952E6F" w:rsidRDefault="000D2292">
      <w:pPr>
        <w:spacing w:line="360" w:lineRule="auto"/>
        <w:ind w:right="-3" w:firstLine="672"/>
        <w:jc w:val="both"/>
        <w:rPr>
          <w:rFonts w:ascii="Arial Narrow" w:eastAsia="Arial Narrow" w:hAnsi="Arial Narrow"/>
          <w:color w:val="000000" w:themeColor="text1"/>
          <w:w w:val="115"/>
          <w:sz w:val="24"/>
          <w:szCs w:val="24"/>
        </w:rPr>
      </w:pPr>
      <w:r>
        <w:rPr>
          <w:rFonts w:ascii="Arial Narrow" w:eastAsia="Arial Narrow" w:hAnsi="Arial Narrow"/>
          <w:color w:val="000000" w:themeColor="text1"/>
          <w:w w:val="115"/>
          <w:sz w:val="24"/>
          <w:szCs w:val="24"/>
        </w:rPr>
        <w:t xml:space="preserve">Segala Puji dan Syukur kami panjatkan kehadirat Allah SWT, sang Maha Pencipta Semesta Alam, karena dengan rahmat dan hidayah Nya, Sekretariat DPRD Kabupaten Mamuju telah menyelesaikan penyusunan Dokumen </w:t>
      </w:r>
      <w:r w:rsidR="00DE3819">
        <w:rPr>
          <w:rFonts w:ascii="Arial Narrow" w:eastAsia="Arial Narrow" w:hAnsi="Arial Narrow"/>
          <w:color w:val="000000" w:themeColor="text1"/>
          <w:w w:val="115"/>
          <w:sz w:val="24"/>
          <w:szCs w:val="24"/>
        </w:rPr>
        <w:t xml:space="preserve">Perubahan </w:t>
      </w:r>
      <w:r>
        <w:rPr>
          <w:rFonts w:ascii="Arial Narrow" w:eastAsia="Arial Narrow" w:hAnsi="Arial Narrow"/>
          <w:color w:val="000000" w:themeColor="text1"/>
          <w:w w:val="115"/>
          <w:sz w:val="24"/>
          <w:szCs w:val="24"/>
        </w:rPr>
        <w:t xml:space="preserve">Rencana Kerja Perangkat Daerah (Renja-PD) </w:t>
      </w:r>
      <w:r w:rsidR="00DE3819">
        <w:rPr>
          <w:rFonts w:ascii="Arial Narrow" w:eastAsia="Arial Narrow" w:hAnsi="Arial Narrow"/>
          <w:color w:val="000000" w:themeColor="text1"/>
          <w:w w:val="115"/>
          <w:sz w:val="24"/>
          <w:szCs w:val="24"/>
        </w:rPr>
        <w:t xml:space="preserve">perubahan </w:t>
      </w:r>
      <w:r>
        <w:rPr>
          <w:rFonts w:ascii="Arial Narrow" w:eastAsia="Arial Narrow" w:hAnsi="Arial Narrow"/>
          <w:color w:val="000000" w:themeColor="text1"/>
          <w:w w:val="115"/>
          <w:sz w:val="24"/>
          <w:szCs w:val="24"/>
        </w:rPr>
        <w:t>Tahun 2025. Rencana Kerja Perangkat Daerah (Renja-PD) merupakan acuan perencanaan kegiatan PD selama satu tahun dan merupakan penjabaran tahunan dari RPJMD dan Renstra-PD. Adapun penyusunan Renja-PD merupakan amanat dari Undang-Undang Nomor 25 Tahun 2004 tentang Sistem Perencanaan Pembangunan Nasional, sedangkan aturan secara rinci berpedoman pada Peraturan Menteri Dalam Negeri Nomor 86 Tahun 2017.</w:t>
      </w:r>
    </w:p>
    <w:p w:rsidR="00952E6F" w:rsidRDefault="000D2292">
      <w:pPr>
        <w:spacing w:line="360" w:lineRule="auto"/>
        <w:ind w:right="-3" w:firstLine="672"/>
        <w:jc w:val="both"/>
        <w:rPr>
          <w:rFonts w:ascii="Arial Narrow" w:eastAsia="Arial Narrow" w:hAnsi="Arial Narrow"/>
          <w:color w:val="000000" w:themeColor="text1"/>
          <w:w w:val="115"/>
          <w:sz w:val="24"/>
          <w:szCs w:val="24"/>
        </w:rPr>
      </w:pPr>
      <w:r>
        <w:rPr>
          <w:rFonts w:ascii="Arial Narrow" w:eastAsia="Arial Narrow" w:hAnsi="Arial Narrow"/>
          <w:color w:val="000000" w:themeColor="text1"/>
          <w:w w:val="115"/>
          <w:sz w:val="24"/>
          <w:szCs w:val="24"/>
        </w:rPr>
        <w:t xml:space="preserve">Rencana Kerja </w:t>
      </w:r>
      <w:r w:rsidR="00DE3819">
        <w:rPr>
          <w:rFonts w:ascii="Arial Narrow" w:eastAsia="Arial Narrow" w:hAnsi="Arial Narrow"/>
          <w:color w:val="000000" w:themeColor="text1"/>
          <w:w w:val="115"/>
          <w:sz w:val="24"/>
          <w:szCs w:val="24"/>
        </w:rPr>
        <w:t>Perubahan Tahun 2025</w:t>
      </w:r>
      <w:r>
        <w:rPr>
          <w:rFonts w:ascii="Arial Narrow" w:eastAsia="Arial Narrow" w:hAnsi="Arial Narrow"/>
          <w:color w:val="000000" w:themeColor="text1"/>
          <w:w w:val="115"/>
          <w:sz w:val="24"/>
          <w:szCs w:val="24"/>
        </w:rPr>
        <w:t xml:space="preserve"> adalah merupakan dokumen perencanaan tahun kedua dari Rencana Strategis (RENSTRA) Tahun 2021-2026 yang memuat rencana tujuan dan sasaran periode tersebut yang hendak</w:t>
      </w:r>
      <w:r w:rsidR="002E2794">
        <w:rPr>
          <w:rFonts w:ascii="Arial Narrow" w:eastAsia="Arial Narrow" w:hAnsi="Arial Narrow"/>
          <w:color w:val="000000" w:themeColor="text1"/>
          <w:w w:val="115"/>
          <w:sz w:val="24"/>
          <w:szCs w:val="24"/>
        </w:rPr>
        <w:t xml:space="preserve"> dicapai pada APBD di Tahun 2025</w:t>
      </w:r>
      <w:r>
        <w:rPr>
          <w:rFonts w:ascii="Arial Narrow" w:eastAsia="Arial Narrow" w:hAnsi="Arial Narrow"/>
          <w:color w:val="000000" w:themeColor="text1"/>
          <w:w w:val="115"/>
          <w:sz w:val="24"/>
          <w:szCs w:val="24"/>
        </w:rPr>
        <w:t>. Dokumen ini menjadi salah satu referensi untuk formulasi, implementasi, monitoring dan evaluasi kebijakan serta memberi manfaat dalam upaya serapan anggaran yang rasional dan kinerja yang profesional, akuntabel dan transparan untuk pembangunan yang berasaskan keadilan dalam upaya meningkatkan kesejahteraan rakyat.</w:t>
      </w:r>
    </w:p>
    <w:p w:rsidR="00952E6F" w:rsidRDefault="00952E6F">
      <w:pPr>
        <w:spacing w:line="360" w:lineRule="auto"/>
        <w:jc w:val="both"/>
        <w:rPr>
          <w:rStyle w:val="fontstyle01"/>
          <w:rFonts w:ascii="Arial Narrow" w:hAnsi="Arial Narrow"/>
        </w:rPr>
      </w:pPr>
    </w:p>
    <w:p w:rsidR="00952E6F" w:rsidRDefault="00952E6F">
      <w:pPr>
        <w:spacing w:line="360" w:lineRule="auto"/>
        <w:jc w:val="both"/>
        <w:rPr>
          <w:rStyle w:val="fontstyle01"/>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rsidR="00952E6F">
        <w:tc>
          <w:tcPr>
            <w:tcW w:w="4530" w:type="dxa"/>
          </w:tcPr>
          <w:p w:rsidR="00952E6F" w:rsidRDefault="00952E6F">
            <w:pPr>
              <w:spacing w:before="19"/>
              <w:ind w:right="13"/>
              <w:rPr>
                <w:rFonts w:ascii="Arial Narrow" w:eastAsia="Arial Narrow" w:hAnsi="Arial Narrow" w:cs="Arial Narrow"/>
                <w:b/>
                <w:bCs/>
                <w:color w:val="2E5395"/>
                <w:spacing w:val="2"/>
                <w:w w:val="113"/>
                <w:sz w:val="32"/>
                <w:szCs w:val="32"/>
              </w:rPr>
            </w:pPr>
          </w:p>
        </w:tc>
        <w:tc>
          <w:tcPr>
            <w:tcW w:w="4531" w:type="dxa"/>
          </w:tcPr>
          <w:p w:rsidR="00952E6F" w:rsidRDefault="002E2794">
            <w:pPr>
              <w:spacing w:before="19"/>
              <w:ind w:right="13"/>
              <w:jc w:val="center"/>
              <w:rPr>
                <w:rFonts w:ascii="Arial Narrow" w:eastAsia="Arial Narrow" w:hAnsi="Arial Narrow" w:cs="Arial Narrow"/>
                <w:spacing w:val="2"/>
                <w:w w:val="113"/>
                <w:sz w:val="24"/>
                <w:szCs w:val="24"/>
              </w:rPr>
            </w:pPr>
            <w:r>
              <w:rPr>
                <w:rFonts w:ascii="Arial Narrow" w:eastAsia="Arial Narrow" w:hAnsi="Arial Narrow" w:cs="Arial Narrow"/>
                <w:spacing w:val="2"/>
                <w:w w:val="113"/>
                <w:sz w:val="24"/>
                <w:szCs w:val="24"/>
              </w:rPr>
              <w:t xml:space="preserve">Mamuju,                            </w:t>
            </w:r>
            <w:r w:rsidR="00E64B07">
              <w:rPr>
                <w:rFonts w:ascii="Arial Narrow" w:eastAsia="Arial Narrow" w:hAnsi="Arial Narrow" w:cs="Arial Narrow"/>
                <w:spacing w:val="2"/>
                <w:w w:val="113"/>
                <w:sz w:val="24"/>
                <w:szCs w:val="24"/>
              </w:rPr>
              <w:t>2025</w:t>
            </w:r>
          </w:p>
          <w:p w:rsidR="00952E6F" w:rsidRDefault="00952E6F">
            <w:pPr>
              <w:spacing w:before="19"/>
              <w:ind w:right="13"/>
              <w:jc w:val="center"/>
              <w:rPr>
                <w:rFonts w:ascii="Arial Narrow" w:eastAsia="Arial Narrow" w:hAnsi="Arial Narrow" w:cs="Arial Narrow"/>
                <w:spacing w:val="2"/>
                <w:w w:val="113"/>
                <w:sz w:val="24"/>
                <w:szCs w:val="24"/>
              </w:rPr>
            </w:pPr>
          </w:p>
          <w:p w:rsidR="00952E6F" w:rsidRDefault="000D2292">
            <w:pPr>
              <w:spacing w:before="19"/>
              <w:ind w:right="13"/>
              <w:jc w:val="center"/>
              <w:rPr>
                <w:rFonts w:ascii="Arial Narrow" w:eastAsia="Arial Narrow" w:hAnsi="Arial Narrow" w:cs="Arial Narrow"/>
                <w:spacing w:val="2"/>
                <w:w w:val="113"/>
                <w:sz w:val="24"/>
                <w:szCs w:val="24"/>
              </w:rPr>
            </w:pPr>
            <w:r>
              <w:rPr>
                <w:rFonts w:ascii="Arial Narrow" w:eastAsia="Arial Narrow" w:hAnsi="Arial Narrow" w:cs="Arial Narrow"/>
                <w:spacing w:val="2"/>
                <w:w w:val="113"/>
                <w:sz w:val="24"/>
                <w:szCs w:val="24"/>
              </w:rPr>
              <w:t>Sekretaris DPRD Kab. Mamuju</w:t>
            </w:r>
          </w:p>
          <w:p w:rsidR="00952E6F" w:rsidRDefault="00952E6F">
            <w:pPr>
              <w:spacing w:before="19"/>
              <w:ind w:right="13"/>
              <w:jc w:val="center"/>
              <w:rPr>
                <w:rFonts w:ascii="Arial Narrow" w:eastAsia="Arial Narrow" w:hAnsi="Arial Narrow" w:cs="Arial Narrow"/>
                <w:spacing w:val="2"/>
                <w:w w:val="113"/>
                <w:sz w:val="24"/>
                <w:szCs w:val="24"/>
              </w:rPr>
            </w:pPr>
          </w:p>
          <w:p w:rsidR="00952E6F" w:rsidRDefault="00952E6F">
            <w:pPr>
              <w:spacing w:before="19"/>
              <w:ind w:right="13"/>
              <w:jc w:val="center"/>
              <w:rPr>
                <w:rFonts w:ascii="Arial Narrow" w:eastAsia="Arial Narrow" w:hAnsi="Arial Narrow" w:cs="Arial Narrow"/>
                <w:spacing w:val="2"/>
                <w:w w:val="113"/>
                <w:sz w:val="24"/>
                <w:szCs w:val="24"/>
              </w:rPr>
            </w:pPr>
          </w:p>
          <w:p w:rsidR="00952E6F" w:rsidRDefault="00952E6F">
            <w:pPr>
              <w:spacing w:before="19"/>
              <w:ind w:right="13"/>
              <w:jc w:val="center"/>
              <w:rPr>
                <w:rFonts w:ascii="Arial Narrow" w:eastAsia="Arial Narrow" w:hAnsi="Arial Narrow" w:cs="Arial Narrow"/>
                <w:spacing w:val="2"/>
                <w:w w:val="113"/>
                <w:sz w:val="24"/>
                <w:szCs w:val="24"/>
              </w:rPr>
            </w:pPr>
          </w:p>
          <w:p w:rsidR="00952E6F" w:rsidRDefault="00952E6F">
            <w:pPr>
              <w:spacing w:before="19"/>
              <w:ind w:right="13"/>
              <w:jc w:val="center"/>
              <w:rPr>
                <w:rFonts w:ascii="Arial Narrow" w:eastAsia="Arial Narrow" w:hAnsi="Arial Narrow" w:cs="Arial Narrow"/>
                <w:spacing w:val="2"/>
                <w:w w:val="113"/>
                <w:sz w:val="24"/>
                <w:szCs w:val="24"/>
              </w:rPr>
            </w:pPr>
          </w:p>
          <w:p w:rsidR="00952E6F" w:rsidRDefault="00952E6F">
            <w:pPr>
              <w:spacing w:before="19"/>
              <w:ind w:right="13"/>
              <w:jc w:val="center"/>
              <w:rPr>
                <w:rFonts w:ascii="Arial Narrow" w:eastAsia="Arial Narrow" w:hAnsi="Arial Narrow" w:cs="Arial Narrow"/>
                <w:spacing w:val="2"/>
                <w:w w:val="113"/>
                <w:sz w:val="24"/>
                <w:szCs w:val="24"/>
              </w:rPr>
            </w:pPr>
          </w:p>
          <w:p w:rsidR="00952E6F" w:rsidRDefault="000D2292">
            <w:pPr>
              <w:spacing w:before="19"/>
              <w:ind w:right="13"/>
              <w:jc w:val="center"/>
              <w:rPr>
                <w:rFonts w:ascii="Arial Narrow" w:eastAsia="Arial Narrow" w:hAnsi="Arial Narrow" w:cs="Arial Narrow"/>
                <w:b/>
                <w:bCs/>
                <w:spacing w:val="2"/>
                <w:w w:val="113"/>
                <w:sz w:val="24"/>
                <w:szCs w:val="24"/>
                <w:u w:val="single"/>
              </w:rPr>
            </w:pPr>
            <w:r>
              <w:rPr>
                <w:rFonts w:ascii="Arial Narrow" w:eastAsia="Arial Narrow" w:hAnsi="Arial Narrow" w:cs="Arial Narrow"/>
                <w:b/>
                <w:bCs/>
                <w:spacing w:val="2"/>
                <w:w w:val="113"/>
                <w:sz w:val="24"/>
                <w:szCs w:val="24"/>
                <w:u w:val="single"/>
              </w:rPr>
              <w:t>Drs. H. MUHAMMAD SYAHRIR, MM</w:t>
            </w:r>
          </w:p>
          <w:p w:rsidR="00952E6F" w:rsidRDefault="000D2292">
            <w:pPr>
              <w:spacing w:before="19"/>
              <w:ind w:right="13"/>
              <w:jc w:val="center"/>
              <w:rPr>
                <w:rFonts w:ascii="Arial Narrow" w:eastAsia="Arial Narrow" w:hAnsi="Arial Narrow" w:cs="Arial Narrow"/>
                <w:spacing w:val="2"/>
                <w:w w:val="113"/>
                <w:sz w:val="24"/>
                <w:szCs w:val="24"/>
              </w:rPr>
            </w:pPr>
            <w:r>
              <w:rPr>
                <w:rFonts w:ascii="Arial Narrow" w:eastAsia="Arial Narrow" w:hAnsi="Arial Narrow" w:cs="Arial Narrow"/>
                <w:spacing w:val="2"/>
                <w:w w:val="113"/>
                <w:sz w:val="24"/>
                <w:szCs w:val="24"/>
              </w:rPr>
              <w:t>NIP. 19651231 199303 1 181</w:t>
            </w:r>
          </w:p>
        </w:tc>
      </w:tr>
    </w:tbl>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0D2292">
      <w:pPr>
        <w:spacing w:before="19"/>
        <w:ind w:right="-1"/>
        <w:jc w:val="center"/>
        <w:rPr>
          <w:rFonts w:ascii="Arial Narrow" w:eastAsia="Arial Narrow" w:hAnsi="Arial Narrow" w:cs="Arial Narrow"/>
          <w:b/>
          <w:bCs/>
          <w:color w:val="2E5395"/>
          <w:spacing w:val="2"/>
          <w:w w:val="108"/>
          <w:sz w:val="32"/>
          <w:szCs w:val="32"/>
        </w:rPr>
      </w:pPr>
      <w:r>
        <w:rPr>
          <w:rFonts w:ascii="Arial Narrow" w:eastAsia="Arial Narrow" w:hAnsi="Arial Narrow" w:cs="Arial Narrow"/>
          <w:b/>
          <w:bCs/>
          <w:color w:val="2E5395"/>
          <w:spacing w:val="2"/>
          <w:w w:val="108"/>
          <w:sz w:val="32"/>
          <w:szCs w:val="32"/>
        </w:rPr>
        <w:lastRenderedPageBreak/>
        <w:t>DAFTAR ISI</w:t>
      </w:r>
    </w:p>
    <w:p w:rsidR="00952E6F" w:rsidRDefault="00952E6F">
      <w:pPr>
        <w:spacing w:before="1" w:line="120" w:lineRule="exact"/>
        <w:rPr>
          <w:sz w:val="12"/>
          <w:szCs w:val="12"/>
        </w:rPr>
      </w:pPr>
    </w:p>
    <w:p w:rsidR="00952E6F" w:rsidRDefault="00952E6F">
      <w:pPr>
        <w:spacing w:line="200" w:lineRule="exact"/>
      </w:pPr>
    </w:p>
    <w:p w:rsidR="00952E6F" w:rsidRDefault="00952E6F">
      <w:pPr>
        <w:spacing w:line="200" w:lineRule="exact"/>
      </w:pPr>
    </w:p>
    <w:p w:rsidR="00952E6F" w:rsidRDefault="000D2292">
      <w:pPr>
        <w:tabs>
          <w:tab w:val="left" w:leader="dot" w:pos="8819"/>
        </w:tabs>
        <w:ind w:right="-1"/>
        <w:jc w:val="both"/>
        <w:rPr>
          <w:rFonts w:ascii="Arial Narrow" w:eastAsia="Arial Narrow" w:hAnsi="Arial Narrow" w:cs="Arial Narrow"/>
          <w:color w:val="034890"/>
          <w:w w:val="113"/>
          <w:sz w:val="24"/>
          <w:szCs w:val="24"/>
        </w:rPr>
      </w:pPr>
      <w:r>
        <w:rPr>
          <w:rFonts w:ascii="Arial Narrow" w:eastAsia="Arial Narrow" w:hAnsi="Arial Narrow" w:cs="Arial Narrow"/>
          <w:color w:val="034890"/>
          <w:w w:val="113"/>
          <w:sz w:val="24"/>
          <w:szCs w:val="24"/>
        </w:rPr>
        <w:t>KATA PENGANTAR</w:t>
      </w:r>
      <w:r>
        <w:rPr>
          <w:rFonts w:ascii="Arial Narrow" w:eastAsia="Arial Narrow" w:hAnsi="Arial Narrow" w:cs="Arial Narrow"/>
          <w:color w:val="034890"/>
          <w:w w:val="113"/>
          <w:sz w:val="24"/>
          <w:szCs w:val="24"/>
        </w:rPr>
        <w:tab/>
        <w:t>i</w:t>
      </w:r>
    </w:p>
    <w:p w:rsidR="00952E6F" w:rsidRDefault="000D2292">
      <w:pPr>
        <w:tabs>
          <w:tab w:val="left" w:leader="dot" w:pos="8819"/>
        </w:tabs>
        <w:ind w:right="-1"/>
        <w:jc w:val="both"/>
        <w:rPr>
          <w:rFonts w:ascii="Arial Narrow" w:eastAsia="Arial Narrow" w:hAnsi="Arial Narrow" w:cs="Arial Narrow"/>
          <w:color w:val="034890"/>
          <w:w w:val="113"/>
          <w:sz w:val="24"/>
          <w:szCs w:val="24"/>
        </w:rPr>
      </w:pPr>
      <w:r>
        <w:rPr>
          <w:rFonts w:ascii="Arial Narrow" w:eastAsia="Arial Narrow" w:hAnsi="Arial Narrow" w:cs="Arial Narrow"/>
          <w:color w:val="034890"/>
          <w:w w:val="113"/>
          <w:sz w:val="24"/>
          <w:szCs w:val="24"/>
        </w:rPr>
        <w:t>DAFTAR ISI</w:t>
      </w:r>
      <w:r>
        <w:rPr>
          <w:rFonts w:ascii="Arial Narrow" w:eastAsia="Arial Narrow" w:hAnsi="Arial Narrow" w:cs="Arial Narrow"/>
          <w:color w:val="034890"/>
          <w:w w:val="113"/>
          <w:sz w:val="24"/>
          <w:szCs w:val="24"/>
        </w:rPr>
        <w:tab/>
        <w:t>ii</w:t>
      </w:r>
    </w:p>
    <w:p w:rsidR="00952E6F" w:rsidRDefault="000D2292">
      <w:pPr>
        <w:tabs>
          <w:tab w:val="left" w:leader="dot" w:pos="8819"/>
        </w:tabs>
        <w:ind w:right="-1"/>
        <w:jc w:val="both"/>
        <w:rPr>
          <w:rFonts w:ascii="Arial Narrow" w:eastAsia="Arial Narrow" w:hAnsi="Arial Narrow" w:cs="Arial Narrow"/>
          <w:sz w:val="24"/>
          <w:szCs w:val="24"/>
        </w:rPr>
      </w:pPr>
      <w:r>
        <w:rPr>
          <w:rFonts w:ascii="Arial Narrow" w:eastAsia="Arial Narrow" w:hAnsi="Arial Narrow" w:cs="Arial Narrow"/>
          <w:color w:val="034890"/>
          <w:w w:val="117"/>
          <w:sz w:val="24"/>
          <w:szCs w:val="24"/>
        </w:rPr>
        <w:t>BAB</w:t>
      </w:r>
      <w:r>
        <w:rPr>
          <w:rFonts w:ascii="Arial Narrow" w:eastAsia="Arial Narrow" w:hAnsi="Arial Narrow" w:cs="Arial Narrow"/>
          <w:color w:val="034890"/>
          <w:sz w:val="24"/>
          <w:szCs w:val="24"/>
        </w:rPr>
        <w:t xml:space="preserve">1 </w:t>
      </w:r>
      <w:r>
        <w:rPr>
          <w:rFonts w:ascii="Arial Narrow" w:eastAsia="Arial Narrow" w:hAnsi="Arial Narrow" w:cs="Arial Narrow"/>
          <w:color w:val="034890"/>
          <w:w w:val="115"/>
          <w:sz w:val="24"/>
          <w:szCs w:val="24"/>
        </w:rPr>
        <w:t>P</w:t>
      </w:r>
      <w:r>
        <w:rPr>
          <w:rFonts w:ascii="Arial Narrow" w:eastAsia="Arial Narrow" w:hAnsi="Arial Narrow" w:cs="Arial Narrow"/>
          <w:color w:val="034890"/>
          <w:spacing w:val="1"/>
          <w:w w:val="115"/>
          <w:sz w:val="24"/>
          <w:szCs w:val="24"/>
        </w:rPr>
        <w:t>E</w:t>
      </w:r>
      <w:r>
        <w:rPr>
          <w:rFonts w:ascii="Arial Narrow" w:eastAsia="Arial Narrow" w:hAnsi="Arial Narrow" w:cs="Arial Narrow"/>
          <w:color w:val="034890"/>
          <w:spacing w:val="-1"/>
          <w:w w:val="115"/>
          <w:sz w:val="24"/>
          <w:szCs w:val="24"/>
        </w:rPr>
        <w:t>N</w:t>
      </w:r>
      <w:r>
        <w:rPr>
          <w:rFonts w:ascii="Arial Narrow" w:eastAsia="Arial Narrow" w:hAnsi="Arial Narrow" w:cs="Arial Narrow"/>
          <w:color w:val="034890"/>
          <w:w w:val="115"/>
          <w:sz w:val="24"/>
          <w:szCs w:val="24"/>
        </w:rPr>
        <w:t>D</w:t>
      </w:r>
      <w:r>
        <w:rPr>
          <w:rFonts w:ascii="Arial Narrow" w:eastAsia="Arial Narrow" w:hAnsi="Arial Narrow" w:cs="Arial Narrow"/>
          <w:color w:val="034890"/>
          <w:spacing w:val="1"/>
          <w:w w:val="115"/>
          <w:sz w:val="24"/>
          <w:szCs w:val="24"/>
        </w:rPr>
        <w:t>A</w:t>
      </w:r>
      <w:r>
        <w:rPr>
          <w:rFonts w:ascii="Arial Narrow" w:eastAsia="Arial Narrow" w:hAnsi="Arial Narrow" w:cs="Arial Narrow"/>
          <w:color w:val="034890"/>
          <w:spacing w:val="-1"/>
          <w:w w:val="115"/>
          <w:sz w:val="24"/>
          <w:szCs w:val="24"/>
        </w:rPr>
        <w:t>H</w:t>
      </w:r>
      <w:r>
        <w:rPr>
          <w:rFonts w:ascii="Arial Narrow" w:eastAsia="Arial Narrow" w:hAnsi="Arial Narrow" w:cs="Arial Narrow"/>
          <w:color w:val="034890"/>
          <w:spacing w:val="1"/>
          <w:w w:val="115"/>
          <w:sz w:val="24"/>
          <w:szCs w:val="24"/>
        </w:rPr>
        <w:t>U</w:t>
      </w:r>
      <w:r>
        <w:rPr>
          <w:rFonts w:ascii="Arial Narrow" w:eastAsia="Arial Narrow" w:hAnsi="Arial Narrow" w:cs="Arial Narrow"/>
          <w:color w:val="034890"/>
          <w:w w:val="115"/>
          <w:sz w:val="24"/>
          <w:szCs w:val="24"/>
        </w:rPr>
        <w:t>L</w:t>
      </w:r>
      <w:r>
        <w:rPr>
          <w:rFonts w:ascii="Arial Narrow" w:eastAsia="Arial Narrow" w:hAnsi="Arial Narrow" w:cs="Arial Narrow"/>
          <w:color w:val="034890"/>
          <w:spacing w:val="1"/>
          <w:w w:val="115"/>
          <w:sz w:val="24"/>
          <w:szCs w:val="24"/>
        </w:rPr>
        <w:t>U</w:t>
      </w:r>
      <w:r>
        <w:rPr>
          <w:rFonts w:ascii="Arial Narrow" w:eastAsia="Arial Narrow" w:hAnsi="Arial Narrow" w:cs="Arial Narrow"/>
          <w:color w:val="034890"/>
          <w:spacing w:val="-1"/>
          <w:w w:val="115"/>
          <w:sz w:val="24"/>
          <w:szCs w:val="24"/>
        </w:rPr>
        <w:t>A</w:t>
      </w:r>
      <w:r>
        <w:rPr>
          <w:rFonts w:ascii="Arial Narrow" w:eastAsia="Arial Narrow" w:hAnsi="Arial Narrow" w:cs="Arial Narrow"/>
          <w:color w:val="034890"/>
          <w:w w:val="115"/>
          <w:sz w:val="24"/>
          <w:szCs w:val="24"/>
        </w:rPr>
        <w:t>N</w:t>
      </w:r>
      <w:r>
        <w:rPr>
          <w:rFonts w:ascii="Arial Narrow" w:eastAsia="Arial Narrow" w:hAnsi="Arial Narrow" w:cs="Arial Narrow"/>
          <w:color w:val="2E5395"/>
          <w:spacing w:val="4"/>
          <w:w w:val="119"/>
          <w:sz w:val="24"/>
          <w:szCs w:val="24"/>
        </w:rPr>
        <w:tab/>
      </w:r>
      <w:r>
        <w:rPr>
          <w:rFonts w:ascii="Arial Narrow" w:eastAsia="Arial Narrow" w:hAnsi="Arial Narrow" w:cs="Arial Narrow"/>
          <w:color w:val="2E5395"/>
          <w:w w:val="121"/>
          <w:sz w:val="24"/>
          <w:szCs w:val="24"/>
        </w:rPr>
        <w:t>1</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8"/>
          <w:sz w:val="24"/>
          <w:szCs w:val="24"/>
        </w:rPr>
        <w:t xml:space="preserve"> Latar</w:t>
      </w:r>
      <w:r>
        <w:rPr>
          <w:rFonts w:ascii="Arial Narrow" w:eastAsia="Arial Narrow" w:hAnsi="Arial Narrow" w:cs="Arial Narrow"/>
          <w:w w:val="116"/>
          <w:sz w:val="24"/>
          <w:szCs w:val="24"/>
        </w:rPr>
        <w:t>Belak</w:t>
      </w:r>
      <w:r>
        <w:rPr>
          <w:rFonts w:ascii="Arial Narrow" w:eastAsia="Arial Narrow" w:hAnsi="Arial Narrow" w:cs="Arial Narrow"/>
          <w:spacing w:val="2"/>
          <w:w w:val="116"/>
          <w:sz w:val="24"/>
          <w:szCs w:val="24"/>
        </w:rPr>
        <w:t>a</w:t>
      </w:r>
      <w:r>
        <w:rPr>
          <w:rFonts w:ascii="Arial Narrow" w:eastAsia="Arial Narrow" w:hAnsi="Arial Narrow" w:cs="Arial Narrow"/>
          <w:spacing w:val="1"/>
          <w:w w:val="118"/>
          <w:sz w:val="24"/>
          <w:szCs w:val="24"/>
        </w:rPr>
        <w:t>n</w:t>
      </w:r>
      <w:r>
        <w:rPr>
          <w:rFonts w:ascii="Arial Narrow" w:eastAsia="Arial Narrow" w:hAnsi="Arial Narrow" w:cs="Arial Narrow"/>
          <w:w w:val="118"/>
          <w:sz w:val="24"/>
          <w:szCs w:val="24"/>
        </w:rPr>
        <w:t>g</w:t>
      </w:r>
      <w:r>
        <w:rPr>
          <w:rFonts w:ascii="Arial Narrow" w:eastAsia="Arial Narrow" w:hAnsi="Arial Narrow" w:cs="Arial Narrow"/>
          <w:w w:val="121"/>
          <w:sz w:val="24"/>
          <w:szCs w:val="24"/>
        </w:rPr>
        <w:tab/>
        <w:t xml:space="preserve"> 1</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6"/>
          <w:sz w:val="24"/>
          <w:szCs w:val="24"/>
        </w:rPr>
        <w:t xml:space="preserve"> Landasan</w:t>
      </w:r>
      <w:r>
        <w:rPr>
          <w:rFonts w:ascii="Arial Narrow" w:eastAsia="Arial Narrow" w:hAnsi="Arial Narrow" w:cs="Arial Narrow"/>
          <w:w w:val="121"/>
          <w:sz w:val="24"/>
          <w:szCs w:val="24"/>
        </w:rPr>
        <w:t xml:space="preserve"> Hukum</w:t>
      </w:r>
      <w:r>
        <w:rPr>
          <w:rFonts w:ascii="Arial Narrow" w:eastAsia="Arial Narrow" w:hAnsi="Arial Narrow" w:cs="Arial Narrow"/>
          <w:w w:val="121"/>
          <w:sz w:val="24"/>
          <w:szCs w:val="24"/>
        </w:rPr>
        <w:tab/>
        <w:t xml:space="preserve"> 2</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6"/>
          <w:sz w:val="24"/>
          <w:szCs w:val="24"/>
        </w:rPr>
        <w:t xml:space="preserve"> Maksud</w:t>
      </w:r>
      <w:r>
        <w:rPr>
          <w:rFonts w:ascii="Arial Narrow" w:eastAsia="Arial Narrow" w:hAnsi="Arial Narrow" w:cs="Arial Narrow"/>
          <w:sz w:val="24"/>
          <w:szCs w:val="24"/>
        </w:rPr>
        <w:t xml:space="preserve">dan </w:t>
      </w:r>
      <w:r>
        <w:rPr>
          <w:rFonts w:ascii="Arial Narrow" w:eastAsia="Arial Narrow" w:hAnsi="Arial Narrow" w:cs="Arial Narrow"/>
          <w:spacing w:val="-1"/>
          <w:w w:val="114"/>
          <w:sz w:val="24"/>
          <w:szCs w:val="24"/>
        </w:rPr>
        <w:t>T</w:t>
      </w:r>
      <w:r>
        <w:rPr>
          <w:rFonts w:ascii="Arial Narrow" w:eastAsia="Arial Narrow" w:hAnsi="Arial Narrow" w:cs="Arial Narrow"/>
          <w:spacing w:val="1"/>
          <w:w w:val="114"/>
          <w:sz w:val="24"/>
          <w:szCs w:val="24"/>
        </w:rPr>
        <w:t>u</w:t>
      </w:r>
      <w:r>
        <w:rPr>
          <w:rFonts w:ascii="Arial Narrow" w:eastAsia="Arial Narrow" w:hAnsi="Arial Narrow" w:cs="Arial Narrow"/>
          <w:w w:val="114"/>
          <w:sz w:val="24"/>
          <w:szCs w:val="24"/>
        </w:rPr>
        <w:t>ju</w:t>
      </w:r>
      <w:r>
        <w:rPr>
          <w:rFonts w:ascii="Arial Narrow" w:eastAsia="Arial Narrow" w:hAnsi="Arial Narrow" w:cs="Arial Narrow"/>
          <w:spacing w:val="-1"/>
          <w:w w:val="114"/>
          <w:sz w:val="24"/>
          <w:szCs w:val="24"/>
        </w:rPr>
        <w:t>a</w:t>
      </w:r>
      <w:r>
        <w:rPr>
          <w:rFonts w:ascii="Arial Narrow" w:eastAsia="Arial Narrow" w:hAnsi="Arial Narrow" w:cs="Arial Narrow"/>
          <w:w w:val="114"/>
          <w:sz w:val="24"/>
          <w:szCs w:val="24"/>
        </w:rPr>
        <w:t>n</w:t>
      </w:r>
      <w:r>
        <w:rPr>
          <w:rFonts w:ascii="Arial Narrow" w:eastAsia="Arial Narrow" w:hAnsi="Arial Narrow" w:cs="Arial Narrow"/>
          <w:w w:val="114"/>
          <w:sz w:val="24"/>
          <w:szCs w:val="24"/>
        </w:rPr>
        <w:tab/>
      </w:r>
      <w:r>
        <w:rPr>
          <w:rFonts w:ascii="Arial Narrow" w:eastAsia="Arial Narrow" w:hAnsi="Arial Narrow" w:cs="Arial Narrow"/>
          <w:spacing w:val="-27"/>
          <w:w w:val="114"/>
          <w:sz w:val="24"/>
          <w:szCs w:val="24"/>
        </w:rPr>
        <w:t>3</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5"/>
          <w:sz w:val="24"/>
          <w:szCs w:val="24"/>
        </w:rPr>
        <w:t xml:space="preserve"> Siste</w:t>
      </w:r>
      <w:r>
        <w:rPr>
          <w:rFonts w:ascii="Arial Narrow" w:eastAsia="Arial Narrow" w:hAnsi="Arial Narrow" w:cs="Arial Narrow"/>
          <w:spacing w:val="1"/>
          <w:w w:val="115"/>
          <w:sz w:val="24"/>
          <w:szCs w:val="24"/>
        </w:rPr>
        <w:t>m</w:t>
      </w:r>
      <w:r>
        <w:rPr>
          <w:rFonts w:ascii="Arial Narrow" w:eastAsia="Arial Narrow" w:hAnsi="Arial Narrow" w:cs="Arial Narrow"/>
          <w:w w:val="115"/>
          <w:sz w:val="24"/>
          <w:szCs w:val="24"/>
        </w:rPr>
        <w:t>atika</w:t>
      </w:r>
      <w:r>
        <w:rPr>
          <w:rFonts w:ascii="Arial Narrow" w:eastAsia="Arial Narrow" w:hAnsi="Arial Narrow" w:cs="Arial Narrow"/>
          <w:w w:val="114"/>
          <w:sz w:val="24"/>
          <w:szCs w:val="24"/>
        </w:rPr>
        <w:t>Pe</w:t>
      </w:r>
      <w:r>
        <w:rPr>
          <w:rFonts w:ascii="Arial Narrow" w:eastAsia="Arial Narrow" w:hAnsi="Arial Narrow" w:cs="Arial Narrow"/>
          <w:spacing w:val="1"/>
          <w:w w:val="114"/>
          <w:sz w:val="24"/>
          <w:szCs w:val="24"/>
        </w:rPr>
        <w:t>n</w:t>
      </w:r>
      <w:r>
        <w:rPr>
          <w:rFonts w:ascii="Arial Narrow" w:eastAsia="Arial Narrow" w:hAnsi="Arial Narrow" w:cs="Arial Narrow"/>
          <w:spacing w:val="-1"/>
          <w:w w:val="117"/>
          <w:sz w:val="24"/>
          <w:szCs w:val="24"/>
        </w:rPr>
        <w:t>u</w:t>
      </w:r>
      <w:r>
        <w:rPr>
          <w:rFonts w:ascii="Arial Narrow" w:eastAsia="Arial Narrow" w:hAnsi="Arial Narrow" w:cs="Arial Narrow"/>
          <w:w w:val="111"/>
          <w:sz w:val="24"/>
          <w:szCs w:val="24"/>
        </w:rPr>
        <w:t>li</w:t>
      </w:r>
      <w:r>
        <w:rPr>
          <w:rFonts w:ascii="Arial Narrow" w:eastAsia="Arial Narrow" w:hAnsi="Arial Narrow" w:cs="Arial Narrow"/>
          <w:spacing w:val="1"/>
          <w:w w:val="111"/>
          <w:sz w:val="24"/>
          <w:szCs w:val="24"/>
        </w:rPr>
        <w:t>s</w:t>
      </w:r>
      <w:r>
        <w:rPr>
          <w:rFonts w:ascii="Arial Narrow" w:eastAsia="Arial Narrow" w:hAnsi="Arial Narrow" w:cs="Arial Narrow"/>
          <w:w w:val="116"/>
          <w:sz w:val="24"/>
          <w:szCs w:val="24"/>
        </w:rPr>
        <w:t>an</w:t>
      </w:r>
      <w:r>
        <w:rPr>
          <w:rFonts w:ascii="Arial Narrow" w:eastAsia="Arial Narrow" w:hAnsi="Arial Narrow" w:cs="Arial Narrow"/>
          <w:w w:val="121"/>
          <w:sz w:val="24"/>
          <w:szCs w:val="24"/>
        </w:rPr>
        <w:tab/>
        <w:t xml:space="preserve"> 3</w:t>
      </w:r>
    </w:p>
    <w:p w:rsidR="00952E6F" w:rsidRDefault="00952E6F">
      <w:pPr>
        <w:spacing w:before="7"/>
        <w:rPr>
          <w:sz w:val="13"/>
          <w:szCs w:val="13"/>
        </w:rPr>
      </w:pPr>
    </w:p>
    <w:p w:rsidR="00952E6F" w:rsidRDefault="000D2292">
      <w:pPr>
        <w:tabs>
          <w:tab w:val="left" w:leader="dot" w:pos="8819"/>
        </w:tabs>
        <w:ind w:right="-1"/>
        <w:jc w:val="both"/>
        <w:rPr>
          <w:rFonts w:ascii="Arial Narrow" w:eastAsia="Arial Narrow" w:hAnsi="Arial Narrow" w:cs="Arial Narrow"/>
          <w:sz w:val="24"/>
          <w:szCs w:val="24"/>
        </w:rPr>
      </w:pPr>
      <w:r>
        <w:rPr>
          <w:rFonts w:ascii="Arial Narrow" w:eastAsia="Arial Narrow" w:hAnsi="Arial Narrow" w:cs="Arial Narrow"/>
          <w:color w:val="034890"/>
          <w:w w:val="117"/>
          <w:sz w:val="24"/>
          <w:szCs w:val="24"/>
        </w:rPr>
        <w:t>BAB</w:t>
      </w:r>
      <w:r>
        <w:rPr>
          <w:rFonts w:ascii="Arial Narrow" w:eastAsia="Arial Narrow" w:hAnsi="Arial Narrow" w:cs="Arial Narrow"/>
          <w:color w:val="034890"/>
          <w:sz w:val="24"/>
          <w:szCs w:val="24"/>
        </w:rPr>
        <w:t xml:space="preserve">2 </w:t>
      </w:r>
      <w:r>
        <w:rPr>
          <w:rFonts w:ascii="Arial Narrow" w:eastAsia="Arial Narrow" w:hAnsi="Arial Narrow" w:cs="Arial Narrow"/>
          <w:color w:val="034890"/>
          <w:spacing w:val="-1"/>
          <w:w w:val="115"/>
          <w:sz w:val="24"/>
          <w:szCs w:val="24"/>
        </w:rPr>
        <w:t>H</w:t>
      </w:r>
      <w:r>
        <w:rPr>
          <w:rFonts w:ascii="Arial Narrow" w:eastAsia="Arial Narrow" w:hAnsi="Arial Narrow" w:cs="Arial Narrow"/>
          <w:color w:val="034890"/>
          <w:spacing w:val="1"/>
          <w:w w:val="115"/>
          <w:sz w:val="24"/>
          <w:szCs w:val="24"/>
        </w:rPr>
        <w:t>A</w:t>
      </w:r>
      <w:r>
        <w:rPr>
          <w:rFonts w:ascii="Arial Narrow" w:eastAsia="Arial Narrow" w:hAnsi="Arial Narrow" w:cs="Arial Narrow"/>
          <w:color w:val="034890"/>
          <w:w w:val="115"/>
          <w:sz w:val="24"/>
          <w:szCs w:val="24"/>
        </w:rPr>
        <w:t>SIL</w:t>
      </w:r>
      <w:r>
        <w:rPr>
          <w:rFonts w:ascii="Arial Narrow" w:eastAsia="Arial Narrow" w:hAnsi="Arial Narrow" w:cs="Arial Narrow"/>
          <w:color w:val="034890"/>
          <w:spacing w:val="-1"/>
          <w:w w:val="114"/>
          <w:sz w:val="24"/>
          <w:szCs w:val="24"/>
        </w:rPr>
        <w:t>E</w:t>
      </w:r>
      <w:r>
        <w:rPr>
          <w:rFonts w:ascii="Arial Narrow" w:eastAsia="Arial Narrow" w:hAnsi="Arial Narrow" w:cs="Arial Narrow"/>
          <w:color w:val="034890"/>
          <w:w w:val="114"/>
          <w:sz w:val="24"/>
          <w:szCs w:val="24"/>
        </w:rPr>
        <w:t>V</w:t>
      </w:r>
      <w:r>
        <w:rPr>
          <w:rFonts w:ascii="Arial Narrow" w:eastAsia="Arial Narrow" w:hAnsi="Arial Narrow" w:cs="Arial Narrow"/>
          <w:color w:val="034890"/>
          <w:spacing w:val="1"/>
          <w:w w:val="114"/>
          <w:sz w:val="24"/>
          <w:szCs w:val="24"/>
        </w:rPr>
        <w:t>A</w:t>
      </w:r>
      <w:r>
        <w:rPr>
          <w:rFonts w:ascii="Arial Narrow" w:eastAsia="Arial Narrow" w:hAnsi="Arial Narrow" w:cs="Arial Narrow"/>
          <w:color w:val="034890"/>
          <w:w w:val="114"/>
          <w:sz w:val="24"/>
          <w:szCs w:val="24"/>
        </w:rPr>
        <w:t>L</w:t>
      </w:r>
      <w:r>
        <w:rPr>
          <w:rFonts w:ascii="Arial Narrow" w:eastAsia="Arial Narrow" w:hAnsi="Arial Narrow" w:cs="Arial Narrow"/>
          <w:color w:val="034890"/>
          <w:spacing w:val="1"/>
          <w:w w:val="114"/>
          <w:sz w:val="24"/>
          <w:szCs w:val="24"/>
        </w:rPr>
        <w:t>U</w:t>
      </w:r>
      <w:r>
        <w:rPr>
          <w:rFonts w:ascii="Arial Narrow" w:eastAsia="Arial Narrow" w:hAnsi="Arial Narrow" w:cs="Arial Narrow"/>
          <w:color w:val="034890"/>
          <w:spacing w:val="-1"/>
          <w:w w:val="114"/>
          <w:sz w:val="24"/>
          <w:szCs w:val="24"/>
        </w:rPr>
        <w:t>A</w:t>
      </w:r>
      <w:r>
        <w:rPr>
          <w:rFonts w:ascii="Arial Narrow" w:eastAsia="Arial Narrow" w:hAnsi="Arial Narrow" w:cs="Arial Narrow"/>
          <w:color w:val="034890"/>
          <w:w w:val="114"/>
          <w:sz w:val="24"/>
          <w:szCs w:val="24"/>
        </w:rPr>
        <w:t>SI</w:t>
      </w:r>
      <w:r>
        <w:rPr>
          <w:rFonts w:ascii="Arial Narrow" w:eastAsia="Arial Narrow" w:hAnsi="Arial Narrow" w:cs="Arial Narrow"/>
          <w:color w:val="034890"/>
          <w:spacing w:val="-1"/>
          <w:w w:val="114"/>
          <w:sz w:val="24"/>
          <w:szCs w:val="24"/>
        </w:rPr>
        <w:t>R</w:t>
      </w:r>
      <w:r>
        <w:rPr>
          <w:rFonts w:ascii="Arial Narrow" w:eastAsia="Arial Narrow" w:hAnsi="Arial Narrow" w:cs="Arial Narrow"/>
          <w:color w:val="034890"/>
          <w:w w:val="114"/>
          <w:sz w:val="24"/>
          <w:szCs w:val="24"/>
        </w:rPr>
        <w:t>E</w:t>
      </w:r>
      <w:r>
        <w:rPr>
          <w:rFonts w:ascii="Arial Narrow" w:eastAsia="Arial Narrow" w:hAnsi="Arial Narrow" w:cs="Arial Narrow"/>
          <w:color w:val="034890"/>
          <w:spacing w:val="-2"/>
          <w:w w:val="114"/>
          <w:sz w:val="24"/>
          <w:szCs w:val="24"/>
        </w:rPr>
        <w:t>N</w:t>
      </w:r>
      <w:r>
        <w:rPr>
          <w:rFonts w:ascii="Arial Narrow" w:eastAsia="Arial Narrow" w:hAnsi="Arial Narrow" w:cs="Arial Narrow"/>
          <w:color w:val="034890"/>
          <w:w w:val="114"/>
          <w:sz w:val="24"/>
          <w:szCs w:val="24"/>
        </w:rPr>
        <w:t>JAT</w:t>
      </w:r>
      <w:r>
        <w:rPr>
          <w:rFonts w:ascii="Arial Narrow" w:eastAsia="Arial Narrow" w:hAnsi="Arial Narrow" w:cs="Arial Narrow"/>
          <w:color w:val="034890"/>
          <w:spacing w:val="1"/>
          <w:w w:val="114"/>
          <w:sz w:val="24"/>
          <w:szCs w:val="24"/>
        </w:rPr>
        <w:t>A</w:t>
      </w:r>
      <w:r>
        <w:rPr>
          <w:rFonts w:ascii="Arial Narrow" w:eastAsia="Arial Narrow" w:hAnsi="Arial Narrow" w:cs="Arial Narrow"/>
          <w:color w:val="034890"/>
          <w:spacing w:val="-1"/>
          <w:w w:val="114"/>
          <w:sz w:val="24"/>
          <w:szCs w:val="24"/>
        </w:rPr>
        <w:t>H</w:t>
      </w:r>
      <w:r>
        <w:rPr>
          <w:rFonts w:ascii="Arial Narrow" w:eastAsia="Arial Narrow" w:hAnsi="Arial Narrow" w:cs="Arial Narrow"/>
          <w:color w:val="034890"/>
          <w:spacing w:val="1"/>
          <w:w w:val="114"/>
          <w:sz w:val="24"/>
          <w:szCs w:val="24"/>
        </w:rPr>
        <w:t>U</w:t>
      </w:r>
      <w:r>
        <w:rPr>
          <w:rFonts w:ascii="Arial Narrow" w:eastAsia="Arial Narrow" w:hAnsi="Arial Narrow" w:cs="Arial Narrow"/>
          <w:color w:val="034890"/>
          <w:w w:val="114"/>
          <w:sz w:val="24"/>
          <w:szCs w:val="24"/>
        </w:rPr>
        <w:t>N</w:t>
      </w:r>
      <w:r>
        <w:rPr>
          <w:rFonts w:ascii="Arial Narrow" w:eastAsia="Arial Narrow" w:hAnsi="Arial Narrow" w:cs="Arial Narrow"/>
          <w:color w:val="034890"/>
          <w:spacing w:val="-1"/>
          <w:w w:val="114"/>
          <w:sz w:val="24"/>
          <w:szCs w:val="24"/>
        </w:rPr>
        <w:t>L</w:t>
      </w:r>
      <w:r>
        <w:rPr>
          <w:rFonts w:ascii="Arial Narrow" w:eastAsia="Arial Narrow" w:hAnsi="Arial Narrow" w:cs="Arial Narrow"/>
          <w:color w:val="034890"/>
          <w:spacing w:val="1"/>
          <w:w w:val="114"/>
          <w:sz w:val="24"/>
          <w:szCs w:val="24"/>
        </w:rPr>
        <w:t>A</w:t>
      </w:r>
      <w:r>
        <w:rPr>
          <w:rFonts w:ascii="Arial Narrow" w:eastAsia="Arial Narrow" w:hAnsi="Arial Narrow" w:cs="Arial Narrow"/>
          <w:color w:val="034890"/>
          <w:w w:val="114"/>
          <w:sz w:val="24"/>
          <w:szCs w:val="24"/>
        </w:rPr>
        <w:t>LU</w:t>
      </w:r>
      <w:r>
        <w:rPr>
          <w:rFonts w:ascii="Arial Narrow" w:eastAsia="Arial Narrow" w:hAnsi="Arial Narrow" w:cs="Arial Narrow"/>
          <w:color w:val="2E5395"/>
          <w:spacing w:val="4"/>
          <w:w w:val="119"/>
          <w:sz w:val="24"/>
          <w:szCs w:val="24"/>
        </w:rPr>
        <w:tab/>
        <w:t>4</w:t>
      </w:r>
    </w:p>
    <w:p w:rsidR="00952E6F" w:rsidRDefault="00952E6F">
      <w:pPr>
        <w:spacing w:before="7"/>
        <w:rPr>
          <w:sz w:val="13"/>
          <w:szCs w:val="13"/>
        </w:rPr>
      </w:pPr>
    </w:p>
    <w:p w:rsidR="00952E6F" w:rsidRDefault="00952E6F">
      <w:pPr>
        <w:pStyle w:val="ListParagraph"/>
        <w:numPr>
          <w:ilvl w:val="0"/>
          <w:numId w:val="2"/>
        </w:numPr>
        <w:tabs>
          <w:tab w:val="left" w:leader="dot" w:pos="8789"/>
        </w:tabs>
        <w:spacing w:before="2"/>
        <w:rPr>
          <w:rFonts w:ascii="Arial Narrow" w:eastAsia="Arial Narrow" w:hAnsi="Arial Narrow" w:cs="Arial Narrow"/>
          <w:vanish/>
          <w:w w:val="114"/>
          <w:sz w:val="24"/>
          <w:szCs w:val="24"/>
        </w:rPr>
      </w:pP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4"/>
          <w:sz w:val="24"/>
          <w:szCs w:val="24"/>
        </w:rPr>
        <w:t xml:space="preserve"> Eva</w:t>
      </w:r>
      <w:r>
        <w:rPr>
          <w:rFonts w:ascii="Arial Narrow" w:eastAsia="Arial Narrow" w:hAnsi="Arial Narrow" w:cs="Arial Narrow"/>
          <w:spacing w:val="1"/>
          <w:w w:val="114"/>
          <w:sz w:val="24"/>
          <w:szCs w:val="24"/>
        </w:rPr>
        <w:t>lu</w:t>
      </w:r>
      <w:r>
        <w:rPr>
          <w:rFonts w:ascii="Arial Narrow" w:eastAsia="Arial Narrow" w:hAnsi="Arial Narrow" w:cs="Arial Narrow"/>
          <w:w w:val="114"/>
          <w:sz w:val="24"/>
          <w:szCs w:val="24"/>
        </w:rPr>
        <w:t>asi</w:t>
      </w:r>
      <w:r>
        <w:rPr>
          <w:rFonts w:ascii="Arial Narrow" w:eastAsia="Arial Narrow" w:hAnsi="Arial Narrow" w:cs="Arial Narrow"/>
          <w:w w:val="116"/>
          <w:sz w:val="24"/>
          <w:szCs w:val="24"/>
        </w:rPr>
        <w:t>pelaksanaan</w:t>
      </w:r>
      <w:r>
        <w:rPr>
          <w:rFonts w:ascii="Arial Narrow" w:eastAsia="Arial Narrow" w:hAnsi="Arial Narrow" w:cs="Arial Narrow"/>
          <w:spacing w:val="-1"/>
          <w:w w:val="114"/>
          <w:sz w:val="24"/>
          <w:szCs w:val="24"/>
        </w:rPr>
        <w:t>R</w:t>
      </w:r>
      <w:r>
        <w:rPr>
          <w:rFonts w:ascii="Arial Narrow" w:eastAsia="Arial Narrow" w:hAnsi="Arial Narrow" w:cs="Arial Narrow"/>
          <w:w w:val="114"/>
          <w:sz w:val="24"/>
          <w:szCs w:val="24"/>
        </w:rPr>
        <w:t>e</w:t>
      </w:r>
      <w:r>
        <w:rPr>
          <w:rFonts w:ascii="Arial Narrow" w:eastAsia="Arial Narrow" w:hAnsi="Arial Narrow" w:cs="Arial Narrow"/>
          <w:spacing w:val="1"/>
          <w:w w:val="114"/>
          <w:sz w:val="24"/>
          <w:szCs w:val="24"/>
        </w:rPr>
        <w:t>n</w:t>
      </w:r>
      <w:r>
        <w:rPr>
          <w:rFonts w:ascii="Arial Narrow" w:eastAsia="Arial Narrow" w:hAnsi="Arial Narrow" w:cs="Arial Narrow"/>
          <w:w w:val="114"/>
          <w:sz w:val="24"/>
          <w:szCs w:val="24"/>
        </w:rPr>
        <w:t>ca</w:t>
      </w:r>
      <w:r>
        <w:rPr>
          <w:rFonts w:ascii="Arial Narrow" w:eastAsia="Arial Narrow" w:hAnsi="Arial Narrow" w:cs="Arial Narrow"/>
          <w:spacing w:val="-1"/>
          <w:w w:val="114"/>
          <w:sz w:val="24"/>
          <w:szCs w:val="24"/>
        </w:rPr>
        <w:t>n</w:t>
      </w:r>
      <w:r>
        <w:rPr>
          <w:rFonts w:ascii="Arial Narrow" w:eastAsia="Arial Narrow" w:hAnsi="Arial Narrow" w:cs="Arial Narrow"/>
          <w:w w:val="114"/>
          <w:sz w:val="24"/>
          <w:szCs w:val="24"/>
        </w:rPr>
        <w:t>aK</w:t>
      </w:r>
      <w:r>
        <w:rPr>
          <w:rFonts w:ascii="Arial Narrow" w:eastAsia="Arial Narrow" w:hAnsi="Arial Narrow" w:cs="Arial Narrow"/>
          <w:spacing w:val="1"/>
          <w:w w:val="114"/>
          <w:sz w:val="24"/>
          <w:szCs w:val="24"/>
        </w:rPr>
        <w:t>er</w:t>
      </w:r>
      <w:r>
        <w:rPr>
          <w:rFonts w:ascii="Arial Narrow" w:eastAsia="Arial Narrow" w:hAnsi="Arial Narrow" w:cs="Arial Narrow"/>
          <w:w w:val="114"/>
          <w:sz w:val="24"/>
          <w:szCs w:val="24"/>
        </w:rPr>
        <w:t>jata</w:t>
      </w:r>
      <w:r>
        <w:rPr>
          <w:rFonts w:ascii="Arial Narrow" w:eastAsia="Arial Narrow" w:hAnsi="Arial Narrow" w:cs="Arial Narrow"/>
          <w:spacing w:val="-1"/>
          <w:w w:val="114"/>
          <w:sz w:val="24"/>
          <w:szCs w:val="24"/>
        </w:rPr>
        <w:t>h</w:t>
      </w:r>
      <w:r>
        <w:rPr>
          <w:rFonts w:ascii="Arial Narrow" w:eastAsia="Arial Narrow" w:hAnsi="Arial Narrow" w:cs="Arial Narrow"/>
          <w:spacing w:val="1"/>
          <w:w w:val="114"/>
          <w:sz w:val="24"/>
          <w:szCs w:val="24"/>
        </w:rPr>
        <w:t>u</w:t>
      </w:r>
      <w:r>
        <w:rPr>
          <w:rFonts w:ascii="Arial Narrow" w:eastAsia="Arial Narrow" w:hAnsi="Arial Narrow" w:cs="Arial Narrow"/>
          <w:w w:val="114"/>
          <w:sz w:val="24"/>
          <w:szCs w:val="24"/>
        </w:rPr>
        <w:t>n</w:t>
      </w:r>
      <w:r>
        <w:rPr>
          <w:rFonts w:ascii="Arial Narrow" w:eastAsia="Arial Narrow" w:hAnsi="Arial Narrow" w:cs="Arial Narrow"/>
          <w:spacing w:val="-3"/>
          <w:sz w:val="24"/>
          <w:szCs w:val="24"/>
        </w:rPr>
        <w:t>l</w:t>
      </w:r>
      <w:r>
        <w:rPr>
          <w:rFonts w:ascii="Arial Narrow" w:eastAsia="Arial Narrow" w:hAnsi="Arial Narrow" w:cs="Arial Narrow"/>
          <w:sz w:val="24"/>
          <w:szCs w:val="24"/>
        </w:rPr>
        <w:t xml:space="preserve">aludan </w:t>
      </w:r>
      <w:r>
        <w:rPr>
          <w:rFonts w:ascii="Arial Narrow" w:eastAsia="Arial Narrow" w:hAnsi="Arial Narrow" w:cs="Arial Narrow"/>
          <w:w w:val="117"/>
          <w:sz w:val="24"/>
          <w:szCs w:val="24"/>
        </w:rPr>
        <w:t>ca</w:t>
      </w:r>
      <w:r>
        <w:rPr>
          <w:rFonts w:ascii="Arial Narrow" w:eastAsia="Arial Narrow" w:hAnsi="Arial Narrow" w:cs="Arial Narrow"/>
          <w:spacing w:val="-1"/>
          <w:w w:val="117"/>
          <w:sz w:val="24"/>
          <w:szCs w:val="24"/>
        </w:rPr>
        <w:t>p</w:t>
      </w:r>
      <w:r>
        <w:rPr>
          <w:rFonts w:ascii="Arial Narrow" w:eastAsia="Arial Narrow" w:hAnsi="Arial Narrow" w:cs="Arial Narrow"/>
          <w:w w:val="117"/>
          <w:sz w:val="24"/>
          <w:szCs w:val="24"/>
        </w:rPr>
        <w:t>ai</w:t>
      </w:r>
      <w:r>
        <w:rPr>
          <w:rFonts w:ascii="Arial Narrow" w:eastAsia="Arial Narrow" w:hAnsi="Arial Narrow" w:cs="Arial Narrow"/>
          <w:spacing w:val="1"/>
          <w:w w:val="117"/>
          <w:sz w:val="24"/>
          <w:szCs w:val="24"/>
        </w:rPr>
        <w:t>a</w:t>
      </w:r>
      <w:r>
        <w:rPr>
          <w:rFonts w:ascii="Arial Narrow" w:eastAsia="Arial Narrow" w:hAnsi="Arial Narrow" w:cs="Arial Narrow"/>
          <w:w w:val="117"/>
          <w:sz w:val="24"/>
          <w:szCs w:val="24"/>
        </w:rPr>
        <w:t>n</w:t>
      </w:r>
      <w:r>
        <w:rPr>
          <w:rFonts w:ascii="Arial Narrow" w:eastAsia="Arial Narrow" w:hAnsi="Arial Narrow" w:cs="Arial Narrow"/>
          <w:spacing w:val="-1"/>
          <w:w w:val="107"/>
          <w:sz w:val="24"/>
          <w:szCs w:val="24"/>
        </w:rPr>
        <w:t>R</w:t>
      </w:r>
      <w:r>
        <w:rPr>
          <w:rFonts w:ascii="Arial Narrow" w:eastAsia="Arial Narrow" w:hAnsi="Arial Narrow" w:cs="Arial Narrow"/>
          <w:w w:val="116"/>
          <w:sz w:val="24"/>
          <w:szCs w:val="24"/>
        </w:rPr>
        <w:t>e</w:t>
      </w:r>
      <w:r>
        <w:rPr>
          <w:rFonts w:ascii="Arial Narrow" w:eastAsia="Arial Narrow" w:hAnsi="Arial Narrow" w:cs="Arial Narrow"/>
          <w:spacing w:val="1"/>
          <w:w w:val="116"/>
          <w:sz w:val="24"/>
          <w:szCs w:val="24"/>
        </w:rPr>
        <w:t>n</w:t>
      </w:r>
      <w:r>
        <w:rPr>
          <w:rFonts w:ascii="Arial Narrow" w:eastAsia="Arial Narrow" w:hAnsi="Arial Narrow" w:cs="Arial Narrow"/>
          <w:w w:val="119"/>
          <w:sz w:val="24"/>
          <w:szCs w:val="24"/>
        </w:rPr>
        <w:t>s</w:t>
      </w:r>
      <w:r>
        <w:rPr>
          <w:rFonts w:ascii="Arial Narrow" w:eastAsia="Arial Narrow" w:hAnsi="Arial Narrow" w:cs="Arial Narrow"/>
          <w:spacing w:val="-2"/>
          <w:w w:val="119"/>
          <w:sz w:val="24"/>
          <w:szCs w:val="24"/>
        </w:rPr>
        <w:t>t</w:t>
      </w:r>
      <w:r>
        <w:rPr>
          <w:rFonts w:ascii="Arial Narrow" w:eastAsia="Arial Narrow" w:hAnsi="Arial Narrow" w:cs="Arial Narrow"/>
          <w:spacing w:val="1"/>
          <w:w w:val="123"/>
          <w:sz w:val="24"/>
          <w:szCs w:val="24"/>
        </w:rPr>
        <w:t>r</w:t>
      </w:r>
      <w:r>
        <w:rPr>
          <w:rFonts w:ascii="Arial Narrow" w:eastAsia="Arial Narrow" w:hAnsi="Arial Narrow" w:cs="Arial Narrow"/>
          <w:spacing w:val="8"/>
          <w:w w:val="115"/>
          <w:sz w:val="24"/>
          <w:szCs w:val="24"/>
        </w:rPr>
        <w:t>a</w:t>
      </w:r>
      <w:r>
        <w:rPr>
          <w:rFonts w:ascii="Arial Narrow" w:eastAsia="Arial Narrow" w:hAnsi="Arial Narrow" w:cs="Arial Narrow"/>
          <w:spacing w:val="8"/>
          <w:w w:val="115"/>
          <w:sz w:val="24"/>
          <w:szCs w:val="24"/>
        </w:rPr>
        <w:tab/>
        <w:t>4</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5"/>
          <w:sz w:val="24"/>
          <w:szCs w:val="24"/>
        </w:rPr>
        <w:t xml:space="preserve"> Analisis</w:t>
      </w:r>
      <w:r>
        <w:rPr>
          <w:rFonts w:ascii="Arial Narrow" w:eastAsia="Arial Narrow" w:hAnsi="Arial Narrow" w:cs="Arial Narrow"/>
          <w:w w:val="116"/>
          <w:sz w:val="24"/>
          <w:szCs w:val="24"/>
        </w:rPr>
        <w:t>Ki</w:t>
      </w:r>
      <w:r>
        <w:rPr>
          <w:rFonts w:ascii="Arial Narrow" w:eastAsia="Arial Narrow" w:hAnsi="Arial Narrow" w:cs="Arial Narrow"/>
          <w:spacing w:val="1"/>
          <w:w w:val="116"/>
          <w:sz w:val="24"/>
          <w:szCs w:val="24"/>
        </w:rPr>
        <w:t>n</w:t>
      </w:r>
      <w:r>
        <w:rPr>
          <w:rFonts w:ascii="Arial Narrow" w:eastAsia="Arial Narrow" w:hAnsi="Arial Narrow" w:cs="Arial Narrow"/>
          <w:spacing w:val="-2"/>
          <w:w w:val="116"/>
          <w:sz w:val="24"/>
          <w:szCs w:val="24"/>
        </w:rPr>
        <w:t>e</w:t>
      </w:r>
      <w:r>
        <w:rPr>
          <w:rFonts w:ascii="Arial Narrow" w:eastAsia="Arial Narrow" w:hAnsi="Arial Narrow" w:cs="Arial Narrow"/>
          <w:spacing w:val="1"/>
          <w:w w:val="116"/>
          <w:sz w:val="24"/>
          <w:szCs w:val="24"/>
        </w:rPr>
        <w:t>r</w:t>
      </w:r>
      <w:r>
        <w:rPr>
          <w:rFonts w:ascii="Arial Narrow" w:eastAsia="Arial Narrow" w:hAnsi="Arial Narrow" w:cs="Arial Narrow"/>
          <w:w w:val="116"/>
          <w:sz w:val="24"/>
          <w:szCs w:val="24"/>
        </w:rPr>
        <w:t>ja</w:t>
      </w:r>
      <w:r>
        <w:rPr>
          <w:rFonts w:ascii="Arial Narrow" w:eastAsia="Arial Narrow" w:hAnsi="Arial Narrow" w:cs="Arial Narrow"/>
          <w:w w:val="115"/>
          <w:sz w:val="24"/>
          <w:szCs w:val="24"/>
        </w:rPr>
        <w:t>Pela</w:t>
      </w:r>
      <w:r>
        <w:rPr>
          <w:rFonts w:ascii="Arial Narrow" w:eastAsia="Arial Narrow" w:hAnsi="Arial Narrow" w:cs="Arial Narrow"/>
          <w:spacing w:val="1"/>
          <w:w w:val="115"/>
          <w:sz w:val="24"/>
          <w:szCs w:val="24"/>
        </w:rPr>
        <w:t>y</w:t>
      </w:r>
      <w:r>
        <w:rPr>
          <w:rFonts w:ascii="Arial Narrow" w:eastAsia="Arial Narrow" w:hAnsi="Arial Narrow" w:cs="Arial Narrow"/>
          <w:spacing w:val="-2"/>
          <w:w w:val="115"/>
          <w:sz w:val="24"/>
          <w:szCs w:val="24"/>
        </w:rPr>
        <w:t>a</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an</w:t>
      </w:r>
      <w:r>
        <w:rPr>
          <w:rFonts w:ascii="Arial Narrow" w:eastAsia="Arial Narrow" w:hAnsi="Arial Narrow" w:cs="Arial Narrow"/>
          <w:spacing w:val="-7"/>
          <w:w w:val="114"/>
          <w:sz w:val="24"/>
          <w:szCs w:val="24"/>
        </w:rPr>
        <w:tab/>
        <w:t>23</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5"/>
          <w:sz w:val="24"/>
          <w:szCs w:val="24"/>
        </w:rPr>
        <w:t xml:space="preserve"> Is</w:t>
      </w:r>
      <w:r>
        <w:rPr>
          <w:rFonts w:ascii="Arial Narrow" w:eastAsia="Arial Narrow" w:hAnsi="Arial Narrow" w:cs="Arial Narrow"/>
          <w:spacing w:val="2"/>
          <w:w w:val="115"/>
          <w:sz w:val="24"/>
          <w:szCs w:val="24"/>
        </w:rPr>
        <w:t>u</w:t>
      </w:r>
      <w:r>
        <w:rPr>
          <w:rFonts w:ascii="Arial Narrow" w:eastAsia="Arial Narrow" w:hAnsi="Arial Narrow" w:cs="Arial Narrow"/>
          <w:spacing w:val="-1"/>
          <w:w w:val="115"/>
          <w:sz w:val="24"/>
          <w:szCs w:val="24"/>
        </w:rPr>
        <w:t>-</w:t>
      </w:r>
      <w:r>
        <w:rPr>
          <w:rFonts w:ascii="Arial Narrow" w:eastAsia="Arial Narrow" w:hAnsi="Arial Narrow" w:cs="Arial Narrow"/>
          <w:w w:val="115"/>
          <w:sz w:val="24"/>
          <w:szCs w:val="24"/>
        </w:rPr>
        <w:t>isu</w:t>
      </w:r>
      <w:r>
        <w:rPr>
          <w:rFonts w:ascii="Arial Narrow" w:eastAsia="Arial Narrow" w:hAnsi="Arial Narrow" w:cs="Arial Narrow"/>
          <w:w w:val="116"/>
          <w:sz w:val="24"/>
          <w:szCs w:val="24"/>
        </w:rPr>
        <w:t>Penting</w:t>
      </w:r>
      <w:r>
        <w:rPr>
          <w:rFonts w:ascii="Arial Narrow" w:eastAsia="Arial Narrow" w:hAnsi="Arial Narrow" w:cs="Arial Narrow"/>
          <w:spacing w:val="-1"/>
          <w:w w:val="115"/>
          <w:sz w:val="24"/>
          <w:szCs w:val="24"/>
        </w:rPr>
        <w:t>P</w:t>
      </w:r>
      <w:r>
        <w:rPr>
          <w:rFonts w:ascii="Arial Narrow" w:eastAsia="Arial Narrow" w:hAnsi="Arial Narrow" w:cs="Arial Narrow"/>
          <w:w w:val="115"/>
          <w:sz w:val="24"/>
          <w:szCs w:val="24"/>
        </w:rPr>
        <w:t>e</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y</w:t>
      </w:r>
      <w:r>
        <w:rPr>
          <w:rFonts w:ascii="Arial Narrow" w:eastAsia="Arial Narrow" w:hAnsi="Arial Narrow" w:cs="Arial Narrow"/>
          <w:spacing w:val="-1"/>
          <w:w w:val="115"/>
          <w:sz w:val="24"/>
          <w:szCs w:val="24"/>
        </w:rPr>
        <w:t>e</w:t>
      </w:r>
      <w:r>
        <w:rPr>
          <w:rFonts w:ascii="Arial Narrow" w:eastAsia="Arial Narrow" w:hAnsi="Arial Narrow" w:cs="Arial Narrow"/>
          <w:w w:val="115"/>
          <w:sz w:val="24"/>
          <w:szCs w:val="24"/>
        </w:rPr>
        <w:t>l</w:t>
      </w:r>
      <w:r>
        <w:rPr>
          <w:rFonts w:ascii="Arial Narrow" w:eastAsia="Arial Narrow" w:hAnsi="Arial Narrow" w:cs="Arial Narrow"/>
          <w:spacing w:val="-2"/>
          <w:w w:val="115"/>
          <w:sz w:val="24"/>
          <w:szCs w:val="24"/>
        </w:rPr>
        <w:t>e</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gga</w:t>
      </w:r>
      <w:r>
        <w:rPr>
          <w:rFonts w:ascii="Arial Narrow" w:eastAsia="Arial Narrow" w:hAnsi="Arial Narrow" w:cs="Arial Narrow"/>
          <w:spacing w:val="1"/>
          <w:w w:val="115"/>
          <w:sz w:val="24"/>
          <w:szCs w:val="24"/>
        </w:rPr>
        <w:t>r</w:t>
      </w:r>
      <w:r>
        <w:rPr>
          <w:rFonts w:ascii="Arial Narrow" w:eastAsia="Arial Narrow" w:hAnsi="Arial Narrow" w:cs="Arial Narrow"/>
          <w:spacing w:val="-2"/>
          <w:w w:val="115"/>
          <w:sz w:val="24"/>
          <w:szCs w:val="24"/>
        </w:rPr>
        <w:t>a</w:t>
      </w:r>
      <w:r>
        <w:rPr>
          <w:rFonts w:ascii="Arial Narrow" w:eastAsia="Arial Narrow" w:hAnsi="Arial Narrow" w:cs="Arial Narrow"/>
          <w:w w:val="115"/>
          <w:sz w:val="24"/>
          <w:szCs w:val="24"/>
        </w:rPr>
        <w:t>an</w:t>
      </w:r>
      <w:r>
        <w:rPr>
          <w:rFonts w:ascii="Arial Narrow" w:eastAsia="Arial Narrow" w:hAnsi="Arial Narrow" w:cs="Arial Narrow"/>
          <w:spacing w:val="-2"/>
          <w:w w:val="115"/>
          <w:sz w:val="24"/>
          <w:szCs w:val="24"/>
        </w:rPr>
        <w:t>T</w:t>
      </w:r>
      <w:r>
        <w:rPr>
          <w:rFonts w:ascii="Arial Narrow" w:eastAsia="Arial Narrow" w:hAnsi="Arial Narrow" w:cs="Arial Narrow"/>
          <w:spacing w:val="1"/>
          <w:w w:val="115"/>
          <w:sz w:val="24"/>
          <w:szCs w:val="24"/>
        </w:rPr>
        <w:t>u</w:t>
      </w:r>
      <w:r>
        <w:rPr>
          <w:rFonts w:ascii="Arial Narrow" w:eastAsia="Arial Narrow" w:hAnsi="Arial Narrow" w:cs="Arial Narrow"/>
          <w:w w:val="115"/>
          <w:sz w:val="24"/>
          <w:szCs w:val="24"/>
        </w:rPr>
        <w:t>gas</w:t>
      </w:r>
      <w:r>
        <w:rPr>
          <w:rFonts w:ascii="Arial Narrow" w:eastAsia="Arial Narrow" w:hAnsi="Arial Narrow" w:cs="Arial Narrow"/>
          <w:sz w:val="24"/>
          <w:szCs w:val="24"/>
        </w:rPr>
        <w:t xml:space="preserve">dan </w:t>
      </w:r>
      <w:r>
        <w:rPr>
          <w:rFonts w:ascii="Arial Narrow" w:eastAsia="Arial Narrow" w:hAnsi="Arial Narrow" w:cs="Arial Narrow"/>
          <w:w w:val="112"/>
          <w:sz w:val="24"/>
          <w:szCs w:val="24"/>
        </w:rPr>
        <w:t>F</w:t>
      </w:r>
      <w:r>
        <w:rPr>
          <w:rFonts w:ascii="Arial Narrow" w:eastAsia="Arial Narrow" w:hAnsi="Arial Narrow" w:cs="Arial Narrow"/>
          <w:spacing w:val="-2"/>
          <w:w w:val="112"/>
          <w:sz w:val="24"/>
          <w:szCs w:val="24"/>
        </w:rPr>
        <w:t>u</w:t>
      </w:r>
      <w:r>
        <w:rPr>
          <w:rFonts w:ascii="Arial Narrow" w:eastAsia="Arial Narrow" w:hAnsi="Arial Narrow" w:cs="Arial Narrow"/>
          <w:spacing w:val="1"/>
          <w:w w:val="117"/>
          <w:sz w:val="24"/>
          <w:szCs w:val="24"/>
        </w:rPr>
        <w:t>n</w:t>
      </w:r>
      <w:r>
        <w:rPr>
          <w:rFonts w:ascii="Arial Narrow" w:eastAsia="Arial Narrow" w:hAnsi="Arial Narrow" w:cs="Arial Narrow"/>
          <w:w w:val="116"/>
          <w:sz w:val="24"/>
          <w:szCs w:val="24"/>
        </w:rPr>
        <w:t>gsi</w:t>
      </w:r>
      <w:r>
        <w:rPr>
          <w:rFonts w:ascii="Arial Narrow" w:eastAsia="Arial Narrow" w:hAnsi="Arial Narrow" w:cs="Arial Narrow"/>
          <w:w w:val="116"/>
          <w:sz w:val="24"/>
          <w:szCs w:val="24"/>
        </w:rPr>
        <w:tab/>
        <w:t>24</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spacing w:val="-1"/>
          <w:w w:val="115"/>
          <w:sz w:val="24"/>
          <w:szCs w:val="24"/>
        </w:rPr>
        <w:t xml:space="preserve"> R</w:t>
      </w:r>
      <w:r>
        <w:rPr>
          <w:rFonts w:ascii="Arial Narrow" w:eastAsia="Arial Narrow" w:hAnsi="Arial Narrow" w:cs="Arial Narrow"/>
          <w:w w:val="115"/>
          <w:sz w:val="24"/>
          <w:szCs w:val="24"/>
        </w:rPr>
        <w:t>e</w:t>
      </w:r>
      <w:r>
        <w:rPr>
          <w:rFonts w:ascii="Arial Narrow" w:eastAsia="Arial Narrow" w:hAnsi="Arial Narrow" w:cs="Arial Narrow"/>
          <w:spacing w:val="1"/>
          <w:w w:val="115"/>
          <w:sz w:val="24"/>
          <w:szCs w:val="24"/>
        </w:rPr>
        <w:t>v</w:t>
      </w:r>
      <w:r>
        <w:rPr>
          <w:rFonts w:ascii="Arial Narrow" w:eastAsia="Arial Narrow" w:hAnsi="Arial Narrow" w:cs="Arial Narrow"/>
          <w:w w:val="115"/>
          <w:sz w:val="24"/>
          <w:szCs w:val="24"/>
        </w:rPr>
        <w:t>iew</w:t>
      </w:r>
      <w:r>
        <w:rPr>
          <w:rFonts w:ascii="Arial Narrow" w:eastAsia="Arial Narrow" w:hAnsi="Arial Narrow" w:cs="Arial Narrow"/>
          <w:w w:val="116"/>
          <w:sz w:val="24"/>
          <w:szCs w:val="24"/>
        </w:rPr>
        <w:t>terhadap</w:t>
      </w:r>
      <w:r>
        <w:rPr>
          <w:rFonts w:ascii="Arial Narrow" w:eastAsia="Arial Narrow" w:hAnsi="Arial Narrow" w:cs="Arial Narrow"/>
          <w:spacing w:val="-1"/>
          <w:w w:val="115"/>
          <w:sz w:val="24"/>
          <w:szCs w:val="24"/>
        </w:rPr>
        <w:t>R</w:t>
      </w:r>
      <w:r>
        <w:rPr>
          <w:rFonts w:ascii="Arial Narrow" w:eastAsia="Arial Narrow" w:hAnsi="Arial Narrow" w:cs="Arial Narrow"/>
          <w:w w:val="115"/>
          <w:sz w:val="24"/>
          <w:szCs w:val="24"/>
        </w:rPr>
        <w:t>a</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c</w:t>
      </w:r>
      <w:r>
        <w:rPr>
          <w:rFonts w:ascii="Arial Narrow" w:eastAsia="Arial Narrow" w:hAnsi="Arial Narrow" w:cs="Arial Narrow"/>
          <w:spacing w:val="-2"/>
          <w:w w:val="115"/>
          <w:sz w:val="24"/>
          <w:szCs w:val="24"/>
        </w:rPr>
        <w:t>a</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ganAwal</w:t>
      </w:r>
      <w:r>
        <w:rPr>
          <w:rFonts w:ascii="Arial Narrow" w:eastAsia="Arial Narrow" w:hAnsi="Arial Narrow" w:cs="Arial Narrow"/>
          <w:w w:val="109"/>
          <w:sz w:val="24"/>
          <w:szCs w:val="24"/>
        </w:rPr>
        <w:t>RK</w:t>
      </w:r>
      <w:r>
        <w:rPr>
          <w:rFonts w:ascii="Arial Narrow" w:eastAsia="Arial Narrow" w:hAnsi="Arial Narrow" w:cs="Arial Narrow"/>
          <w:spacing w:val="-1"/>
          <w:w w:val="109"/>
          <w:sz w:val="24"/>
          <w:szCs w:val="24"/>
        </w:rPr>
        <w:t>P</w:t>
      </w:r>
      <w:r>
        <w:rPr>
          <w:rFonts w:ascii="Arial Narrow" w:eastAsia="Arial Narrow" w:hAnsi="Arial Narrow" w:cs="Arial Narrow"/>
          <w:spacing w:val="10"/>
          <w:w w:val="118"/>
          <w:sz w:val="24"/>
          <w:szCs w:val="24"/>
        </w:rPr>
        <w:t>D</w:t>
      </w:r>
      <w:r>
        <w:rPr>
          <w:rFonts w:ascii="Arial Narrow" w:eastAsia="Arial Narrow" w:hAnsi="Arial Narrow" w:cs="Arial Narrow"/>
          <w:spacing w:val="10"/>
          <w:w w:val="118"/>
          <w:sz w:val="24"/>
          <w:szCs w:val="24"/>
        </w:rPr>
        <w:tab/>
        <w:t>25</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6"/>
          <w:sz w:val="24"/>
          <w:szCs w:val="24"/>
        </w:rPr>
        <w:t xml:space="preserve"> Pe</w:t>
      </w:r>
      <w:r>
        <w:rPr>
          <w:rFonts w:ascii="Arial Narrow" w:eastAsia="Arial Narrow" w:hAnsi="Arial Narrow" w:cs="Arial Narrow"/>
          <w:spacing w:val="1"/>
          <w:w w:val="116"/>
          <w:sz w:val="24"/>
          <w:szCs w:val="24"/>
        </w:rPr>
        <w:t>n</w:t>
      </w:r>
      <w:r>
        <w:rPr>
          <w:rFonts w:ascii="Arial Narrow" w:eastAsia="Arial Narrow" w:hAnsi="Arial Narrow" w:cs="Arial Narrow"/>
          <w:w w:val="116"/>
          <w:sz w:val="24"/>
          <w:szCs w:val="24"/>
        </w:rPr>
        <w:t>el</w:t>
      </w:r>
      <w:r>
        <w:rPr>
          <w:rFonts w:ascii="Arial Narrow" w:eastAsia="Arial Narrow" w:hAnsi="Arial Narrow" w:cs="Arial Narrow"/>
          <w:spacing w:val="1"/>
          <w:w w:val="116"/>
          <w:sz w:val="24"/>
          <w:szCs w:val="24"/>
        </w:rPr>
        <w:t>a</w:t>
      </w:r>
      <w:r>
        <w:rPr>
          <w:rFonts w:ascii="Arial Narrow" w:eastAsia="Arial Narrow" w:hAnsi="Arial Narrow" w:cs="Arial Narrow"/>
          <w:spacing w:val="-2"/>
          <w:w w:val="116"/>
          <w:sz w:val="24"/>
          <w:szCs w:val="24"/>
        </w:rPr>
        <w:t>a</w:t>
      </w:r>
      <w:r>
        <w:rPr>
          <w:rFonts w:ascii="Arial Narrow" w:eastAsia="Arial Narrow" w:hAnsi="Arial Narrow" w:cs="Arial Narrow"/>
          <w:spacing w:val="1"/>
          <w:w w:val="116"/>
          <w:sz w:val="24"/>
          <w:szCs w:val="24"/>
        </w:rPr>
        <w:t>h</w:t>
      </w:r>
      <w:r>
        <w:rPr>
          <w:rFonts w:ascii="Arial Narrow" w:eastAsia="Arial Narrow" w:hAnsi="Arial Narrow" w:cs="Arial Narrow"/>
          <w:w w:val="116"/>
          <w:sz w:val="24"/>
          <w:szCs w:val="24"/>
        </w:rPr>
        <w:t>an</w:t>
      </w:r>
      <w:r>
        <w:rPr>
          <w:rFonts w:ascii="Arial Narrow" w:eastAsia="Arial Narrow" w:hAnsi="Arial Narrow" w:cs="Arial Narrow"/>
          <w:spacing w:val="1"/>
          <w:w w:val="115"/>
          <w:sz w:val="24"/>
          <w:szCs w:val="24"/>
        </w:rPr>
        <w:t>U</w:t>
      </w:r>
      <w:r>
        <w:rPr>
          <w:rFonts w:ascii="Arial Narrow" w:eastAsia="Arial Narrow" w:hAnsi="Arial Narrow" w:cs="Arial Narrow"/>
          <w:w w:val="115"/>
          <w:sz w:val="24"/>
          <w:szCs w:val="24"/>
        </w:rPr>
        <w:t>s</w:t>
      </w:r>
      <w:r>
        <w:rPr>
          <w:rFonts w:ascii="Arial Narrow" w:eastAsia="Arial Narrow" w:hAnsi="Arial Narrow" w:cs="Arial Narrow"/>
          <w:spacing w:val="1"/>
          <w:w w:val="115"/>
          <w:sz w:val="24"/>
          <w:szCs w:val="24"/>
        </w:rPr>
        <w:t>u</w:t>
      </w:r>
      <w:r>
        <w:rPr>
          <w:rFonts w:ascii="Arial Narrow" w:eastAsia="Arial Narrow" w:hAnsi="Arial Narrow" w:cs="Arial Narrow"/>
          <w:w w:val="115"/>
          <w:sz w:val="24"/>
          <w:szCs w:val="24"/>
        </w:rPr>
        <w:t>l</w:t>
      </w:r>
      <w:r>
        <w:rPr>
          <w:rFonts w:ascii="Arial Narrow" w:eastAsia="Arial Narrow" w:hAnsi="Arial Narrow" w:cs="Arial Narrow"/>
          <w:spacing w:val="-2"/>
          <w:w w:val="115"/>
          <w:sz w:val="24"/>
          <w:szCs w:val="24"/>
        </w:rPr>
        <w:t>a</w:t>
      </w:r>
      <w:r>
        <w:rPr>
          <w:rFonts w:ascii="Arial Narrow" w:eastAsia="Arial Narrow" w:hAnsi="Arial Narrow" w:cs="Arial Narrow"/>
          <w:w w:val="115"/>
          <w:sz w:val="24"/>
          <w:szCs w:val="24"/>
        </w:rPr>
        <w:t>n</w:t>
      </w:r>
      <w:r>
        <w:rPr>
          <w:rFonts w:ascii="Arial Narrow" w:eastAsia="Arial Narrow" w:hAnsi="Arial Narrow" w:cs="Arial Narrow"/>
          <w:spacing w:val="-1"/>
          <w:w w:val="115"/>
          <w:sz w:val="24"/>
          <w:szCs w:val="24"/>
        </w:rPr>
        <w:t>P</w:t>
      </w:r>
      <w:r>
        <w:rPr>
          <w:rFonts w:ascii="Arial Narrow" w:eastAsia="Arial Narrow" w:hAnsi="Arial Narrow" w:cs="Arial Narrow"/>
          <w:spacing w:val="1"/>
          <w:w w:val="115"/>
          <w:sz w:val="24"/>
          <w:szCs w:val="24"/>
        </w:rPr>
        <w:t>r</w:t>
      </w:r>
      <w:r>
        <w:rPr>
          <w:rFonts w:ascii="Arial Narrow" w:eastAsia="Arial Narrow" w:hAnsi="Arial Narrow" w:cs="Arial Narrow"/>
          <w:spacing w:val="-2"/>
          <w:w w:val="115"/>
          <w:sz w:val="24"/>
          <w:szCs w:val="24"/>
        </w:rPr>
        <w:t>o</w:t>
      </w:r>
      <w:r>
        <w:rPr>
          <w:rFonts w:ascii="Arial Narrow" w:eastAsia="Arial Narrow" w:hAnsi="Arial Narrow" w:cs="Arial Narrow"/>
          <w:w w:val="115"/>
          <w:sz w:val="24"/>
          <w:szCs w:val="24"/>
        </w:rPr>
        <w:t>g</w:t>
      </w:r>
      <w:r>
        <w:rPr>
          <w:rFonts w:ascii="Arial Narrow" w:eastAsia="Arial Narrow" w:hAnsi="Arial Narrow" w:cs="Arial Narrow"/>
          <w:spacing w:val="1"/>
          <w:w w:val="115"/>
          <w:sz w:val="24"/>
          <w:szCs w:val="24"/>
        </w:rPr>
        <w:t>r</w:t>
      </w:r>
      <w:r>
        <w:rPr>
          <w:rFonts w:ascii="Arial Narrow" w:eastAsia="Arial Narrow" w:hAnsi="Arial Narrow" w:cs="Arial Narrow"/>
          <w:w w:val="115"/>
          <w:sz w:val="24"/>
          <w:szCs w:val="24"/>
        </w:rPr>
        <w:t>am</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an </w:t>
      </w:r>
      <w:r>
        <w:rPr>
          <w:rFonts w:ascii="Arial Narrow" w:eastAsia="Arial Narrow" w:hAnsi="Arial Narrow" w:cs="Arial Narrow"/>
          <w:w w:val="115"/>
          <w:sz w:val="24"/>
          <w:szCs w:val="24"/>
        </w:rPr>
        <w:t>Keg</w:t>
      </w:r>
      <w:r>
        <w:rPr>
          <w:rFonts w:ascii="Arial Narrow" w:eastAsia="Arial Narrow" w:hAnsi="Arial Narrow" w:cs="Arial Narrow"/>
          <w:spacing w:val="-2"/>
          <w:w w:val="115"/>
          <w:sz w:val="24"/>
          <w:szCs w:val="24"/>
        </w:rPr>
        <w:t>i</w:t>
      </w:r>
      <w:r>
        <w:rPr>
          <w:rFonts w:ascii="Arial Narrow" w:eastAsia="Arial Narrow" w:hAnsi="Arial Narrow" w:cs="Arial Narrow"/>
          <w:w w:val="115"/>
          <w:sz w:val="24"/>
          <w:szCs w:val="24"/>
        </w:rPr>
        <w:t>atan</w:t>
      </w:r>
      <w:r>
        <w:rPr>
          <w:rFonts w:ascii="Arial Narrow" w:eastAsia="Arial Narrow" w:hAnsi="Arial Narrow" w:cs="Arial Narrow"/>
          <w:spacing w:val="-2"/>
          <w:w w:val="120"/>
          <w:sz w:val="24"/>
          <w:szCs w:val="24"/>
        </w:rPr>
        <w:t>M</w:t>
      </w:r>
      <w:r>
        <w:rPr>
          <w:rFonts w:ascii="Arial Narrow" w:eastAsia="Arial Narrow" w:hAnsi="Arial Narrow" w:cs="Arial Narrow"/>
          <w:w w:val="115"/>
          <w:sz w:val="24"/>
          <w:szCs w:val="24"/>
        </w:rPr>
        <w:t>a</w:t>
      </w:r>
      <w:r>
        <w:rPr>
          <w:rFonts w:ascii="Arial Narrow" w:eastAsia="Arial Narrow" w:hAnsi="Arial Narrow" w:cs="Arial Narrow"/>
          <w:spacing w:val="-2"/>
          <w:w w:val="115"/>
          <w:sz w:val="24"/>
          <w:szCs w:val="24"/>
        </w:rPr>
        <w:t>s</w:t>
      </w:r>
      <w:r>
        <w:rPr>
          <w:rFonts w:ascii="Arial Narrow" w:eastAsia="Arial Narrow" w:hAnsi="Arial Narrow" w:cs="Arial Narrow"/>
          <w:w w:val="114"/>
          <w:sz w:val="24"/>
          <w:szCs w:val="24"/>
        </w:rPr>
        <w:t>y</w:t>
      </w:r>
      <w:r>
        <w:rPr>
          <w:rFonts w:ascii="Arial Narrow" w:eastAsia="Arial Narrow" w:hAnsi="Arial Narrow" w:cs="Arial Narrow"/>
          <w:spacing w:val="1"/>
          <w:w w:val="114"/>
          <w:sz w:val="24"/>
          <w:szCs w:val="24"/>
        </w:rPr>
        <w:t>a</w:t>
      </w:r>
      <w:r>
        <w:rPr>
          <w:rFonts w:ascii="Arial Narrow" w:eastAsia="Arial Narrow" w:hAnsi="Arial Narrow" w:cs="Arial Narrow"/>
          <w:spacing w:val="1"/>
          <w:w w:val="123"/>
          <w:sz w:val="24"/>
          <w:szCs w:val="24"/>
        </w:rPr>
        <w:t>r</w:t>
      </w:r>
      <w:r>
        <w:rPr>
          <w:rFonts w:ascii="Arial Narrow" w:eastAsia="Arial Narrow" w:hAnsi="Arial Narrow" w:cs="Arial Narrow"/>
          <w:w w:val="118"/>
          <w:sz w:val="24"/>
          <w:szCs w:val="24"/>
        </w:rPr>
        <w:t>aka</w:t>
      </w:r>
      <w:r>
        <w:rPr>
          <w:rFonts w:ascii="Arial Narrow" w:eastAsia="Arial Narrow" w:hAnsi="Arial Narrow" w:cs="Arial Narrow"/>
          <w:spacing w:val="5"/>
          <w:w w:val="118"/>
          <w:sz w:val="24"/>
          <w:szCs w:val="24"/>
        </w:rPr>
        <w:t>t</w:t>
      </w:r>
      <w:r>
        <w:rPr>
          <w:rFonts w:ascii="Arial Narrow" w:eastAsia="Arial Narrow" w:hAnsi="Arial Narrow" w:cs="Arial Narrow"/>
          <w:spacing w:val="5"/>
          <w:w w:val="118"/>
          <w:sz w:val="24"/>
          <w:szCs w:val="24"/>
        </w:rPr>
        <w:tab/>
        <w:t>33</w:t>
      </w:r>
    </w:p>
    <w:p w:rsidR="00952E6F" w:rsidRDefault="00952E6F">
      <w:pPr>
        <w:spacing w:before="7"/>
        <w:rPr>
          <w:sz w:val="13"/>
          <w:szCs w:val="13"/>
        </w:rPr>
      </w:pPr>
    </w:p>
    <w:p w:rsidR="00952E6F" w:rsidRDefault="000D2292">
      <w:pPr>
        <w:tabs>
          <w:tab w:val="left" w:leader="dot" w:pos="8819"/>
        </w:tabs>
        <w:ind w:right="-1"/>
        <w:jc w:val="both"/>
        <w:rPr>
          <w:rFonts w:ascii="Arial Narrow" w:eastAsia="Arial Narrow" w:hAnsi="Arial Narrow" w:cs="Arial Narrow"/>
          <w:sz w:val="24"/>
          <w:szCs w:val="24"/>
        </w:rPr>
      </w:pPr>
      <w:r>
        <w:rPr>
          <w:rFonts w:ascii="Arial Narrow" w:eastAsia="Arial Narrow" w:hAnsi="Arial Narrow" w:cs="Arial Narrow"/>
          <w:color w:val="034890"/>
          <w:w w:val="117"/>
          <w:sz w:val="24"/>
          <w:szCs w:val="24"/>
        </w:rPr>
        <w:t>BAB</w:t>
      </w:r>
      <w:r>
        <w:rPr>
          <w:rFonts w:ascii="Arial Narrow" w:eastAsia="Arial Narrow" w:hAnsi="Arial Narrow" w:cs="Arial Narrow"/>
          <w:color w:val="034890"/>
          <w:sz w:val="24"/>
          <w:szCs w:val="24"/>
        </w:rPr>
        <w:t>3</w:t>
      </w:r>
      <w:r>
        <w:rPr>
          <w:rFonts w:ascii="Arial Narrow" w:eastAsia="Arial Narrow" w:hAnsi="Arial Narrow" w:cs="Arial Narrow"/>
          <w:color w:val="034890"/>
          <w:spacing w:val="-1"/>
          <w:w w:val="115"/>
          <w:sz w:val="24"/>
          <w:szCs w:val="24"/>
        </w:rPr>
        <w:t>TUJUAN</w:t>
      </w:r>
      <w:r>
        <w:rPr>
          <w:rFonts w:ascii="Arial Narrow" w:eastAsia="Arial Narrow" w:hAnsi="Arial Narrow" w:cs="Arial Narrow"/>
          <w:color w:val="034890"/>
          <w:w w:val="115"/>
          <w:sz w:val="24"/>
          <w:szCs w:val="24"/>
        </w:rPr>
        <w:t>D</w:t>
      </w:r>
      <w:r>
        <w:rPr>
          <w:rFonts w:ascii="Arial Narrow" w:eastAsia="Arial Narrow" w:hAnsi="Arial Narrow" w:cs="Arial Narrow"/>
          <w:color w:val="034890"/>
          <w:spacing w:val="3"/>
          <w:w w:val="115"/>
          <w:sz w:val="24"/>
          <w:szCs w:val="24"/>
        </w:rPr>
        <w:t>A</w:t>
      </w:r>
      <w:r>
        <w:rPr>
          <w:rFonts w:ascii="Arial Narrow" w:eastAsia="Arial Narrow" w:hAnsi="Arial Narrow" w:cs="Arial Narrow"/>
          <w:color w:val="034890"/>
          <w:w w:val="115"/>
          <w:sz w:val="24"/>
          <w:szCs w:val="24"/>
        </w:rPr>
        <w:t>N</w:t>
      </w:r>
      <w:r>
        <w:rPr>
          <w:rFonts w:ascii="Arial Narrow" w:eastAsia="Arial Narrow" w:hAnsi="Arial Narrow" w:cs="Arial Narrow"/>
          <w:color w:val="034890"/>
          <w:spacing w:val="-1"/>
          <w:w w:val="115"/>
          <w:sz w:val="24"/>
          <w:szCs w:val="24"/>
        </w:rPr>
        <w:t>S</w:t>
      </w:r>
      <w:r>
        <w:rPr>
          <w:rFonts w:ascii="Arial Narrow" w:eastAsia="Arial Narrow" w:hAnsi="Arial Narrow" w:cs="Arial Narrow"/>
          <w:color w:val="034890"/>
          <w:spacing w:val="1"/>
          <w:w w:val="115"/>
          <w:sz w:val="24"/>
          <w:szCs w:val="24"/>
        </w:rPr>
        <w:t>A</w:t>
      </w:r>
      <w:r>
        <w:rPr>
          <w:rFonts w:ascii="Arial Narrow" w:eastAsia="Arial Narrow" w:hAnsi="Arial Narrow" w:cs="Arial Narrow"/>
          <w:color w:val="034890"/>
          <w:w w:val="115"/>
          <w:sz w:val="24"/>
          <w:szCs w:val="24"/>
        </w:rPr>
        <w:t>S</w:t>
      </w:r>
      <w:r>
        <w:rPr>
          <w:rFonts w:ascii="Arial Narrow" w:eastAsia="Arial Narrow" w:hAnsi="Arial Narrow" w:cs="Arial Narrow"/>
          <w:color w:val="034890"/>
          <w:spacing w:val="1"/>
          <w:w w:val="115"/>
          <w:sz w:val="24"/>
          <w:szCs w:val="24"/>
        </w:rPr>
        <w:t>A</w:t>
      </w:r>
      <w:r>
        <w:rPr>
          <w:rFonts w:ascii="Arial Narrow" w:eastAsia="Arial Narrow" w:hAnsi="Arial Narrow" w:cs="Arial Narrow"/>
          <w:color w:val="034890"/>
          <w:spacing w:val="-1"/>
          <w:w w:val="115"/>
          <w:sz w:val="24"/>
          <w:szCs w:val="24"/>
        </w:rPr>
        <w:t>R</w:t>
      </w:r>
      <w:r>
        <w:rPr>
          <w:rFonts w:ascii="Arial Narrow" w:eastAsia="Arial Narrow" w:hAnsi="Arial Narrow" w:cs="Arial Narrow"/>
          <w:color w:val="034890"/>
          <w:spacing w:val="1"/>
          <w:w w:val="115"/>
          <w:sz w:val="24"/>
          <w:szCs w:val="24"/>
        </w:rPr>
        <w:t>A</w:t>
      </w:r>
      <w:r>
        <w:rPr>
          <w:rFonts w:ascii="Arial Narrow" w:eastAsia="Arial Narrow" w:hAnsi="Arial Narrow" w:cs="Arial Narrow"/>
          <w:color w:val="034890"/>
          <w:w w:val="115"/>
          <w:sz w:val="24"/>
          <w:szCs w:val="24"/>
        </w:rPr>
        <w:t>N</w:t>
      </w:r>
      <w:r>
        <w:rPr>
          <w:rFonts w:ascii="Arial Narrow" w:eastAsia="Arial Narrow" w:hAnsi="Arial Narrow" w:cs="Arial Narrow"/>
          <w:color w:val="034890"/>
          <w:spacing w:val="-10"/>
          <w:w w:val="115"/>
          <w:sz w:val="24"/>
          <w:szCs w:val="24"/>
        </w:rPr>
        <w:tab/>
        <w:t>34</w:t>
      </w:r>
    </w:p>
    <w:p w:rsidR="00952E6F" w:rsidRDefault="00952E6F">
      <w:pPr>
        <w:spacing w:before="7"/>
        <w:rPr>
          <w:sz w:val="13"/>
          <w:szCs w:val="13"/>
        </w:rPr>
      </w:pPr>
    </w:p>
    <w:p w:rsidR="00952E6F" w:rsidRDefault="00952E6F">
      <w:pPr>
        <w:pStyle w:val="ListParagraph"/>
        <w:numPr>
          <w:ilvl w:val="0"/>
          <w:numId w:val="2"/>
        </w:numPr>
        <w:tabs>
          <w:tab w:val="left" w:leader="dot" w:pos="8789"/>
        </w:tabs>
        <w:spacing w:before="2"/>
        <w:rPr>
          <w:rFonts w:ascii="Arial Narrow" w:eastAsia="Arial Narrow" w:hAnsi="Arial Narrow" w:cs="Arial Narrow"/>
          <w:vanish/>
          <w:w w:val="116"/>
          <w:sz w:val="24"/>
          <w:szCs w:val="24"/>
        </w:rPr>
      </w:pPr>
    </w:p>
    <w:p w:rsidR="00952E6F" w:rsidRDefault="000D2292">
      <w:pPr>
        <w:pStyle w:val="ListParagraph"/>
        <w:numPr>
          <w:ilvl w:val="1"/>
          <w:numId w:val="2"/>
        </w:numPr>
        <w:tabs>
          <w:tab w:val="left" w:leader="dot" w:pos="8789"/>
        </w:tabs>
        <w:spacing w:before="2"/>
        <w:ind w:left="851" w:hanging="528"/>
        <w:rPr>
          <w:sz w:val="13"/>
          <w:szCs w:val="13"/>
        </w:rPr>
      </w:pPr>
      <w:r>
        <w:rPr>
          <w:rFonts w:ascii="Arial Narrow" w:eastAsia="Arial Narrow" w:hAnsi="Arial Narrow" w:cs="Arial Narrow"/>
          <w:w w:val="116"/>
          <w:sz w:val="24"/>
          <w:szCs w:val="24"/>
        </w:rPr>
        <w:t xml:space="preserve"> Telaahan</w:t>
      </w:r>
      <w:r>
        <w:rPr>
          <w:rFonts w:ascii="Arial Narrow" w:eastAsia="Arial Narrow" w:hAnsi="Arial Narrow" w:cs="Arial Narrow"/>
          <w:w w:val="115"/>
          <w:sz w:val="24"/>
          <w:szCs w:val="24"/>
        </w:rPr>
        <w:t>terhadapK</w:t>
      </w:r>
      <w:r>
        <w:rPr>
          <w:rFonts w:ascii="Arial Narrow" w:eastAsia="Arial Narrow" w:hAnsi="Arial Narrow" w:cs="Arial Narrow"/>
          <w:spacing w:val="1"/>
          <w:w w:val="115"/>
          <w:sz w:val="24"/>
          <w:szCs w:val="24"/>
        </w:rPr>
        <w:t>e</w:t>
      </w:r>
      <w:r>
        <w:rPr>
          <w:rFonts w:ascii="Arial Narrow" w:eastAsia="Arial Narrow" w:hAnsi="Arial Narrow" w:cs="Arial Narrow"/>
          <w:w w:val="115"/>
          <w:sz w:val="24"/>
          <w:szCs w:val="24"/>
        </w:rPr>
        <w:t>b</w:t>
      </w:r>
      <w:r>
        <w:rPr>
          <w:rFonts w:ascii="Arial Narrow" w:eastAsia="Arial Narrow" w:hAnsi="Arial Narrow" w:cs="Arial Narrow"/>
          <w:spacing w:val="-3"/>
          <w:w w:val="115"/>
          <w:sz w:val="24"/>
          <w:szCs w:val="24"/>
        </w:rPr>
        <w:t>i</w:t>
      </w:r>
      <w:r>
        <w:rPr>
          <w:rFonts w:ascii="Arial Narrow" w:eastAsia="Arial Narrow" w:hAnsi="Arial Narrow" w:cs="Arial Narrow"/>
          <w:w w:val="115"/>
          <w:sz w:val="24"/>
          <w:szCs w:val="24"/>
        </w:rPr>
        <w:t>jakan</w:t>
      </w:r>
      <w:r>
        <w:rPr>
          <w:rFonts w:ascii="Arial Narrow" w:eastAsia="Arial Narrow" w:hAnsi="Arial Narrow" w:cs="Arial Narrow"/>
          <w:spacing w:val="-2"/>
          <w:w w:val="115"/>
          <w:sz w:val="24"/>
          <w:szCs w:val="24"/>
        </w:rPr>
        <w:t>N</w:t>
      </w:r>
      <w:r>
        <w:rPr>
          <w:rFonts w:ascii="Arial Narrow" w:eastAsia="Arial Narrow" w:hAnsi="Arial Narrow" w:cs="Arial Narrow"/>
          <w:w w:val="115"/>
          <w:sz w:val="24"/>
          <w:szCs w:val="24"/>
        </w:rPr>
        <w:t>asi</w:t>
      </w:r>
      <w:r>
        <w:rPr>
          <w:rFonts w:ascii="Arial Narrow" w:eastAsia="Arial Narrow" w:hAnsi="Arial Narrow" w:cs="Arial Narrow"/>
          <w:spacing w:val="1"/>
          <w:w w:val="115"/>
          <w:sz w:val="24"/>
          <w:szCs w:val="24"/>
        </w:rPr>
        <w:t>on</w:t>
      </w:r>
      <w:r>
        <w:rPr>
          <w:rFonts w:ascii="Arial Narrow" w:eastAsia="Arial Narrow" w:hAnsi="Arial Narrow" w:cs="Arial Narrow"/>
          <w:w w:val="115"/>
          <w:sz w:val="24"/>
          <w:szCs w:val="24"/>
        </w:rPr>
        <w:t>al</w:t>
      </w:r>
      <w:r>
        <w:rPr>
          <w:rFonts w:ascii="Arial Narrow" w:eastAsia="Arial Narrow" w:hAnsi="Arial Narrow" w:cs="Arial Narrow"/>
          <w:w w:val="115"/>
          <w:sz w:val="24"/>
          <w:szCs w:val="24"/>
        </w:rPr>
        <w:tab/>
      </w:r>
      <w:r>
        <w:rPr>
          <w:rFonts w:ascii="Arial Narrow" w:eastAsia="Arial Narrow" w:hAnsi="Arial Narrow" w:cs="Arial Narrow"/>
          <w:spacing w:val="-1"/>
          <w:w w:val="115"/>
          <w:sz w:val="24"/>
          <w:szCs w:val="24"/>
        </w:rPr>
        <w:t>34</w:t>
      </w:r>
    </w:p>
    <w:p w:rsidR="00952E6F" w:rsidRDefault="000D2292">
      <w:pPr>
        <w:pStyle w:val="ListParagraph"/>
        <w:numPr>
          <w:ilvl w:val="1"/>
          <w:numId w:val="2"/>
        </w:numPr>
        <w:tabs>
          <w:tab w:val="left" w:leader="dot" w:pos="8789"/>
        </w:tabs>
        <w:spacing w:before="2"/>
        <w:ind w:left="851" w:hanging="528"/>
        <w:rPr>
          <w:sz w:val="13"/>
          <w:szCs w:val="13"/>
        </w:rPr>
      </w:pPr>
      <w:r>
        <w:rPr>
          <w:rFonts w:ascii="Arial Narrow" w:eastAsia="Arial Narrow" w:hAnsi="Arial Narrow" w:cs="Arial Narrow"/>
          <w:w w:val="116"/>
          <w:sz w:val="24"/>
          <w:szCs w:val="24"/>
        </w:rPr>
        <w:t xml:space="preserve"> Tujuan</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an </w:t>
      </w:r>
      <w:r>
        <w:rPr>
          <w:rFonts w:ascii="Arial Narrow" w:eastAsia="Arial Narrow" w:hAnsi="Arial Narrow" w:cs="Arial Narrow"/>
          <w:spacing w:val="-1"/>
          <w:w w:val="115"/>
          <w:sz w:val="24"/>
          <w:szCs w:val="24"/>
        </w:rPr>
        <w:t>S</w:t>
      </w:r>
      <w:r>
        <w:rPr>
          <w:rFonts w:ascii="Arial Narrow" w:eastAsia="Arial Narrow" w:hAnsi="Arial Narrow" w:cs="Arial Narrow"/>
          <w:w w:val="115"/>
          <w:sz w:val="24"/>
          <w:szCs w:val="24"/>
        </w:rPr>
        <w:t>as</w:t>
      </w:r>
      <w:r>
        <w:rPr>
          <w:rFonts w:ascii="Arial Narrow" w:eastAsia="Arial Narrow" w:hAnsi="Arial Narrow" w:cs="Arial Narrow"/>
          <w:spacing w:val="-2"/>
          <w:w w:val="115"/>
          <w:sz w:val="24"/>
          <w:szCs w:val="24"/>
        </w:rPr>
        <w:t>a</w:t>
      </w:r>
      <w:r>
        <w:rPr>
          <w:rFonts w:ascii="Arial Narrow" w:eastAsia="Arial Narrow" w:hAnsi="Arial Narrow" w:cs="Arial Narrow"/>
          <w:spacing w:val="1"/>
          <w:w w:val="115"/>
          <w:sz w:val="24"/>
          <w:szCs w:val="24"/>
        </w:rPr>
        <w:t>r</w:t>
      </w:r>
      <w:r>
        <w:rPr>
          <w:rFonts w:ascii="Arial Narrow" w:eastAsia="Arial Narrow" w:hAnsi="Arial Narrow" w:cs="Arial Narrow"/>
          <w:w w:val="115"/>
          <w:sz w:val="24"/>
          <w:szCs w:val="24"/>
        </w:rPr>
        <w:t>an</w:t>
      </w:r>
      <w:r>
        <w:rPr>
          <w:rFonts w:ascii="Arial Narrow" w:eastAsia="Arial Narrow" w:hAnsi="Arial Narrow" w:cs="Arial Narrow"/>
          <w:w w:val="115"/>
          <w:sz w:val="24"/>
          <w:szCs w:val="24"/>
        </w:rPr>
        <w:tab/>
        <w:t>35</w:t>
      </w:r>
    </w:p>
    <w:p w:rsidR="00952E6F" w:rsidRDefault="000D2292">
      <w:pPr>
        <w:pStyle w:val="ListParagraph"/>
        <w:numPr>
          <w:ilvl w:val="1"/>
          <w:numId w:val="2"/>
        </w:numPr>
        <w:tabs>
          <w:tab w:val="left" w:leader="dot" w:pos="8789"/>
        </w:tabs>
        <w:spacing w:before="2"/>
        <w:ind w:left="851" w:hanging="528"/>
        <w:rPr>
          <w:sz w:val="13"/>
          <w:szCs w:val="13"/>
        </w:rPr>
      </w:pPr>
      <w:r>
        <w:rPr>
          <w:rFonts w:ascii="Arial Narrow" w:eastAsia="Arial Narrow" w:hAnsi="Arial Narrow" w:cs="Arial Narrow"/>
          <w:w w:val="115"/>
          <w:sz w:val="24"/>
          <w:szCs w:val="24"/>
        </w:rPr>
        <w:t xml:space="preserve"> Program dan Kegiatan</w:t>
      </w:r>
      <w:r>
        <w:rPr>
          <w:rFonts w:ascii="Arial Narrow" w:eastAsia="Arial Narrow" w:hAnsi="Arial Narrow" w:cs="Arial Narrow"/>
          <w:w w:val="115"/>
          <w:sz w:val="24"/>
          <w:szCs w:val="24"/>
        </w:rPr>
        <w:tab/>
        <w:t>35</w:t>
      </w:r>
    </w:p>
    <w:p w:rsidR="00952E6F" w:rsidRDefault="000D2292">
      <w:pPr>
        <w:tabs>
          <w:tab w:val="left" w:leader="dot" w:pos="8819"/>
        </w:tabs>
        <w:ind w:right="-1"/>
        <w:jc w:val="both"/>
        <w:rPr>
          <w:rFonts w:ascii="Arial Narrow" w:eastAsia="Arial Narrow" w:hAnsi="Arial Narrow" w:cs="Arial Narrow"/>
          <w:sz w:val="24"/>
          <w:szCs w:val="24"/>
        </w:rPr>
      </w:pPr>
      <w:r>
        <w:rPr>
          <w:rFonts w:ascii="Arial Narrow" w:eastAsia="Arial Narrow" w:hAnsi="Arial Narrow" w:cs="Arial Narrow"/>
          <w:color w:val="034890"/>
          <w:w w:val="117"/>
          <w:sz w:val="24"/>
          <w:szCs w:val="24"/>
        </w:rPr>
        <w:t>BAB</w:t>
      </w:r>
      <w:r>
        <w:rPr>
          <w:rFonts w:ascii="Arial Narrow" w:eastAsia="Arial Narrow" w:hAnsi="Arial Narrow" w:cs="Arial Narrow"/>
          <w:color w:val="034890"/>
          <w:sz w:val="24"/>
          <w:szCs w:val="24"/>
        </w:rPr>
        <w:t>4</w:t>
      </w:r>
      <w:r>
        <w:rPr>
          <w:rFonts w:ascii="Arial Narrow" w:eastAsia="Arial Narrow" w:hAnsi="Arial Narrow" w:cs="Arial Narrow"/>
          <w:color w:val="034890"/>
          <w:spacing w:val="-1"/>
          <w:w w:val="112"/>
          <w:sz w:val="24"/>
          <w:szCs w:val="24"/>
        </w:rPr>
        <w:t>R</w:t>
      </w:r>
      <w:r>
        <w:rPr>
          <w:rFonts w:ascii="Arial Narrow" w:eastAsia="Arial Narrow" w:hAnsi="Arial Narrow" w:cs="Arial Narrow"/>
          <w:color w:val="034890"/>
          <w:w w:val="112"/>
          <w:sz w:val="24"/>
          <w:szCs w:val="24"/>
        </w:rPr>
        <w:t>E</w:t>
      </w:r>
      <w:r>
        <w:rPr>
          <w:rFonts w:ascii="Arial Narrow" w:eastAsia="Arial Narrow" w:hAnsi="Arial Narrow" w:cs="Arial Narrow"/>
          <w:color w:val="034890"/>
          <w:spacing w:val="1"/>
          <w:w w:val="112"/>
          <w:sz w:val="24"/>
          <w:szCs w:val="24"/>
        </w:rPr>
        <w:t>N</w:t>
      </w:r>
      <w:r>
        <w:rPr>
          <w:rFonts w:ascii="Arial Narrow" w:eastAsia="Arial Narrow" w:hAnsi="Arial Narrow" w:cs="Arial Narrow"/>
          <w:color w:val="034890"/>
          <w:w w:val="112"/>
          <w:sz w:val="24"/>
          <w:szCs w:val="24"/>
        </w:rPr>
        <w:t>CANAKERJA</w:t>
      </w:r>
      <w:r>
        <w:rPr>
          <w:rFonts w:ascii="Arial Narrow" w:eastAsia="Arial Narrow" w:hAnsi="Arial Narrow" w:cs="Arial Narrow"/>
          <w:color w:val="034890"/>
          <w:w w:val="118"/>
          <w:sz w:val="24"/>
          <w:szCs w:val="24"/>
        </w:rPr>
        <w:t>DANP</w:t>
      </w:r>
      <w:r>
        <w:rPr>
          <w:rFonts w:ascii="Arial Narrow" w:eastAsia="Arial Narrow" w:hAnsi="Arial Narrow" w:cs="Arial Narrow"/>
          <w:color w:val="034890"/>
          <w:spacing w:val="1"/>
          <w:w w:val="118"/>
          <w:sz w:val="24"/>
          <w:szCs w:val="24"/>
        </w:rPr>
        <w:t>E</w:t>
      </w:r>
      <w:r>
        <w:rPr>
          <w:rFonts w:ascii="Arial Narrow" w:eastAsia="Arial Narrow" w:hAnsi="Arial Narrow" w:cs="Arial Narrow"/>
          <w:color w:val="034890"/>
          <w:spacing w:val="-1"/>
          <w:w w:val="118"/>
          <w:sz w:val="24"/>
          <w:szCs w:val="24"/>
        </w:rPr>
        <w:t>N</w:t>
      </w:r>
      <w:r>
        <w:rPr>
          <w:rFonts w:ascii="Arial Narrow" w:eastAsia="Arial Narrow" w:hAnsi="Arial Narrow" w:cs="Arial Narrow"/>
          <w:color w:val="034890"/>
          <w:w w:val="118"/>
          <w:sz w:val="24"/>
          <w:szCs w:val="24"/>
        </w:rPr>
        <w:t>D</w:t>
      </w:r>
      <w:r>
        <w:rPr>
          <w:rFonts w:ascii="Arial Narrow" w:eastAsia="Arial Narrow" w:hAnsi="Arial Narrow" w:cs="Arial Narrow"/>
          <w:color w:val="034890"/>
          <w:spacing w:val="1"/>
          <w:w w:val="118"/>
          <w:sz w:val="24"/>
          <w:szCs w:val="24"/>
        </w:rPr>
        <w:t>A</w:t>
      </w:r>
      <w:r>
        <w:rPr>
          <w:rFonts w:ascii="Arial Narrow" w:eastAsia="Arial Narrow" w:hAnsi="Arial Narrow" w:cs="Arial Narrow"/>
          <w:color w:val="034890"/>
          <w:spacing w:val="-1"/>
          <w:w w:val="118"/>
          <w:sz w:val="24"/>
          <w:szCs w:val="24"/>
        </w:rPr>
        <w:t>N</w:t>
      </w:r>
      <w:r>
        <w:rPr>
          <w:rFonts w:ascii="Arial Narrow" w:eastAsia="Arial Narrow" w:hAnsi="Arial Narrow" w:cs="Arial Narrow"/>
          <w:color w:val="034890"/>
          <w:spacing w:val="1"/>
          <w:w w:val="118"/>
          <w:sz w:val="24"/>
          <w:szCs w:val="24"/>
        </w:rPr>
        <w:t>AA</w:t>
      </w:r>
      <w:r>
        <w:rPr>
          <w:rFonts w:ascii="Arial Narrow" w:eastAsia="Arial Narrow" w:hAnsi="Arial Narrow" w:cs="Arial Narrow"/>
          <w:color w:val="034890"/>
          <w:w w:val="118"/>
          <w:sz w:val="24"/>
          <w:szCs w:val="24"/>
        </w:rPr>
        <w:t>N</w:t>
      </w:r>
      <w:r>
        <w:rPr>
          <w:rFonts w:ascii="Arial Narrow" w:eastAsia="Arial Narrow" w:hAnsi="Arial Narrow" w:cs="Arial Narrow"/>
          <w:color w:val="034890"/>
          <w:spacing w:val="-1"/>
          <w:w w:val="112"/>
          <w:sz w:val="24"/>
          <w:szCs w:val="24"/>
        </w:rPr>
        <w:tab/>
        <w:t>45</w:t>
      </w:r>
    </w:p>
    <w:p w:rsidR="00952E6F" w:rsidRDefault="00952E6F">
      <w:pPr>
        <w:spacing w:before="7"/>
        <w:rPr>
          <w:sz w:val="13"/>
          <w:szCs w:val="13"/>
        </w:rPr>
      </w:pPr>
    </w:p>
    <w:p w:rsidR="00952E6F" w:rsidRDefault="00952E6F">
      <w:pPr>
        <w:pStyle w:val="ListParagraph"/>
        <w:numPr>
          <w:ilvl w:val="0"/>
          <w:numId w:val="2"/>
        </w:numPr>
        <w:tabs>
          <w:tab w:val="left" w:leader="dot" w:pos="8789"/>
        </w:tabs>
        <w:spacing w:before="2"/>
        <w:rPr>
          <w:rFonts w:ascii="Arial Narrow" w:eastAsia="Arial Narrow" w:hAnsi="Arial Narrow" w:cs="Arial Narrow"/>
          <w:vanish/>
          <w:w w:val="116"/>
          <w:sz w:val="24"/>
          <w:szCs w:val="24"/>
        </w:rPr>
      </w:pP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6"/>
          <w:sz w:val="24"/>
          <w:szCs w:val="24"/>
        </w:rPr>
        <w:t xml:space="preserve"> Rencana</w:t>
      </w:r>
      <w:r>
        <w:rPr>
          <w:rFonts w:ascii="Arial Narrow" w:eastAsia="Arial Narrow" w:hAnsi="Arial Narrow" w:cs="Arial Narrow"/>
          <w:spacing w:val="-2"/>
          <w:w w:val="114"/>
          <w:sz w:val="24"/>
          <w:szCs w:val="24"/>
        </w:rPr>
        <w:t>K</w:t>
      </w:r>
      <w:r>
        <w:rPr>
          <w:rFonts w:ascii="Arial Narrow" w:eastAsia="Arial Narrow" w:hAnsi="Arial Narrow" w:cs="Arial Narrow"/>
          <w:w w:val="114"/>
          <w:sz w:val="24"/>
          <w:szCs w:val="24"/>
        </w:rPr>
        <w:t>e</w:t>
      </w:r>
      <w:r>
        <w:rPr>
          <w:rFonts w:ascii="Arial Narrow" w:eastAsia="Arial Narrow" w:hAnsi="Arial Narrow" w:cs="Arial Narrow"/>
          <w:spacing w:val="1"/>
          <w:w w:val="114"/>
          <w:sz w:val="24"/>
          <w:szCs w:val="24"/>
        </w:rPr>
        <w:t>r</w:t>
      </w:r>
      <w:r>
        <w:rPr>
          <w:rFonts w:ascii="Arial Narrow" w:eastAsia="Arial Narrow" w:hAnsi="Arial Narrow" w:cs="Arial Narrow"/>
          <w:w w:val="114"/>
          <w:sz w:val="24"/>
          <w:szCs w:val="24"/>
        </w:rPr>
        <w:t>ja</w:t>
      </w:r>
      <w:r>
        <w:rPr>
          <w:rFonts w:ascii="Arial Narrow" w:eastAsia="Arial Narrow" w:hAnsi="Arial Narrow" w:cs="Arial Narrow"/>
          <w:sz w:val="24"/>
          <w:szCs w:val="24"/>
        </w:rPr>
        <w:t xml:space="preserve">dan </w:t>
      </w:r>
      <w:r>
        <w:rPr>
          <w:rFonts w:ascii="Arial Narrow" w:eastAsia="Arial Narrow" w:hAnsi="Arial Narrow" w:cs="Arial Narrow"/>
          <w:spacing w:val="-1"/>
          <w:w w:val="110"/>
          <w:sz w:val="24"/>
          <w:szCs w:val="24"/>
        </w:rPr>
        <w:t>P</w:t>
      </w:r>
      <w:r>
        <w:rPr>
          <w:rFonts w:ascii="Arial Narrow" w:eastAsia="Arial Narrow" w:hAnsi="Arial Narrow" w:cs="Arial Narrow"/>
          <w:w w:val="116"/>
          <w:sz w:val="24"/>
          <w:szCs w:val="24"/>
        </w:rPr>
        <w:t>e</w:t>
      </w:r>
      <w:r>
        <w:rPr>
          <w:rFonts w:ascii="Arial Narrow" w:eastAsia="Arial Narrow" w:hAnsi="Arial Narrow" w:cs="Arial Narrow"/>
          <w:spacing w:val="-1"/>
          <w:w w:val="116"/>
          <w:sz w:val="24"/>
          <w:szCs w:val="24"/>
        </w:rPr>
        <w:t>n</w:t>
      </w:r>
      <w:r>
        <w:rPr>
          <w:rFonts w:ascii="Arial Narrow" w:eastAsia="Arial Narrow" w:hAnsi="Arial Narrow" w:cs="Arial Narrow"/>
          <w:w w:val="118"/>
          <w:sz w:val="24"/>
          <w:szCs w:val="24"/>
        </w:rPr>
        <w:t>da</w:t>
      </w:r>
      <w:r>
        <w:rPr>
          <w:rFonts w:ascii="Arial Narrow" w:eastAsia="Arial Narrow" w:hAnsi="Arial Narrow" w:cs="Arial Narrow"/>
          <w:spacing w:val="1"/>
          <w:w w:val="118"/>
          <w:sz w:val="24"/>
          <w:szCs w:val="24"/>
        </w:rPr>
        <w:t>n</w:t>
      </w:r>
      <w:r>
        <w:rPr>
          <w:rFonts w:ascii="Arial Narrow" w:eastAsia="Arial Narrow" w:hAnsi="Arial Narrow" w:cs="Arial Narrow"/>
          <w:w w:val="115"/>
          <w:sz w:val="24"/>
          <w:szCs w:val="24"/>
        </w:rPr>
        <w:t>a</w:t>
      </w:r>
      <w:r>
        <w:rPr>
          <w:rFonts w:ascii="Arial Narrow" w:eastAsia="Arial Narrow" w:hAnsi="Arial Narrow" w:cs="Arial Narrow"/>
          <w:spacing w:val="1"/>
          <w:w w:val="115"/>
          <w:sz w:val="24"/>
          <w:szCs w:val="24"/>
        </w:rPr>
        <w:t>a</w:t>
      </w:r>
      <w:r>
        <w:rPr>
          <w:rFonts w:ascii="Arial Narrow" w:eastAsia="Arial Narrow" w:hAnsi="Arial Narrow" w:cs="Arial Narrow"/>
          <w:spacing w:val="8"/>
          <w:w w:val="117"/>
          <w:sz w:val="24"/>
          <w:szCs w:val="24"/>
        </w:rPr>
        <w:t>n</w:t>
      </w:r>
      <w:r>
        <w:rPr>
          <w:rFonts w:ascii="Arial Narrow" w:eastAsia="Arial Narrow" w:hAnsi="Arial Narrow" w:cs="Arial Narrow"/>
          <w:spacing w:val="8"/>
          <w:w w:val="117"/>
          <w:sz w:val="24"/>
          <w:szCs w:val="24"/>
        </w:rPr>
        <w:tab/>
        <w:t>45</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6"/>
          <w:sz w:val="24"/>
          <w:szCs w:val="24"/>
        </w:rPr>
        <w:t xml:space="preserve">  Pri</w:t>
      </w:r>
      <w:r>
        <w:rPr>
          <w:rFonts w:ascii="Arial Narrow" w:eastAsia="Arial Narrow" w:hAnsi="Arial Narrow" w:cs="Arial Narrow"/>
          <w:spacing w:val="1"/>
          <w:w w:val="116"/>
          <w:sz w:val="24"/>
          <w:szCs w:val="24"/>
        </w:rPr>
        <w:t>or</w:t>
      </w:r>
      <w:r>
        <w:rPr>
          <w:rFonts w:ascii="Arial Narrow" w:eastAsia="Arial Narrow" w:hAnsi="Arial Narrow" w:cs="Arial Narrow"/>
          <w:w w:val="116"/>
          <w:sz w:val="24"/>
          <w:szCs w:val="24"/>
        </w:rPr>
        <w:t>itas</w:t>
      </w:r>
      <w:r>
        <w:rPr>
          <w:rFonts w:ascii="Arial Narrow" w:eastAsia="Arial Narrow" w:hAnsi="Arial Narrow" w:cs="Arial Narrow"/>
          <w:spacing w:val="-1"/>
          <w:w w:val="115"/>
          <w:sz w:val="24"/>
          <w:szCs w:val="24"/>
        </w:rPr>
        <w:t>P</w:t>
      </w:r>
      <w:r>
        <w:rPr>
          <w:rFonts w:ascii="Arial Narrow" w:eastAsia="Arial Narrow" w:hAnsi="Arial Narrow" w:cs="Arial Narrow"/>
          <w:w w:val="115"/>
          <w:sz w:val="24"/>
          <w:szCs w:val="24"/>
        </w:rPr>
        <w:t>e</w:t>
      </w:r>
      <w:r>
        <w:rPr>
          <w:rFonts w:ascii="Arial Narrow" w:eastAsia="Arial Narrow" w:hAnsi="Arial Narrow" w:cs="Arial Narrow"/>
          <w:spacing w:val="1"/>
          <w:w w:val="115"/>
          <w:sz w:val="24"/>
          <w:szCs w:val="24"/>
        </w:rPr>
        <w:t>r</w:t>
      </w:r>
      <w:r>
        <w:rPr>
          <w:rFonts w:ascii="Arial Narrow" w:eastAsia="Arial Narrow" w:hAnsi="Arial Narrow" w:cs="Arial Narrow"/>
          <w:spacing w:val="-2"/>
          <w:w w:val="115"/>
          <w:sz w:val="24"/>
          <w:szCs w:val="24"/>
        </w:rPr>
        <w:t>a</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gkatDa</w:t>
      </w:r>
      <w:r>
        <w:rPr>
          <w:rFonts w:ascii="Arial Narrow" w:eastAsia="Arial Narrow" w:hAnsi="Arial Narrow" w:cs="Arial Narrow"/>
          <w:spacing w:val="-2"/>
          <w:w w:val="115"/>
          <w:sz w:val="24"/>
          <w:szCs w:val="24"/>
        </w:rPr>
        <w:t>e</w:t>
      </w:r>
      <w:r>
        <w:rPr>
          <w:rFonts w:ascii="Arial Narrow" w:eastAsia="Arial Narrow" w:hAnsi="Arial Narrow" w:cs="Arial Narrow"/>
          <w:spacing w:val="1"/>
          <w:w w:val="115"/>
          <w:sz w:val="24"/>
          <w:szCs w:val="24"/>
        </w:rPr>
        <w:t>r</w:t>
      </w:r>
      <w:r>
        <w:rPr>
          <w:rFonts w:ascii="Arial Narrow" w:eastAsia="Arial Narrow" w:hAnsi="Arial Narrow" w:cs="Arial Narrow"/>
          <w:w w:val="115"/>
          <w:sz w:val="24"/>
          <w:szCs w:val="24"/>
        </w:rPr>
        <w:t>ahy</w:t>
      </w:r>
      <w:r>
        <w:rPr>
          <w:rFonts w:ascii="Arial Narrow" w:eastAsia="Arial Narrow" w:hAnsi="Arial Narrow" w:cs="Arial Narrow"/>
          <w:spacing w:val="-2"/>
          <w:w w:val="115"/>
          <w:sz w:val="24"/>
          <w:szCs w:val="24"/>
        </w:rPr>
        <w:t>a</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gm</w:t>
      </w:r>
      <w:r>
        <w:rPr>
          <w:rFonts w:ascii="Arial Narrow" w:eastAsia="Arial Narrow" w:hAnsi="Arial Narrow" w:cs="Arial Narrow"/>
          <w:spacing w:val="-2"/>
          <w:w w:val="115"/>
          <w:sz w:val="24"/>
          <w:szCs w:val="24"/>
        </w:rPr>
        <w:t>e</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duk</w:t>
      </w:r>
      <w:r>
        <w:rPr>
          <w:rFonts w:ascii="Arial Narrow" w:eastAsia="Arial Narrow" w:hAnsi="Arial Narrow" w:cs="Arial Narrow"/>
          <w:spacing w:val="-1"/>
          <w:w w:val="115"/>
          <w:sz w:val="24"/>
          <w:szCs w:val="24"/>
        </w:rPr>
        <w:t>u</w:t>
      </w:r>
      <w:r>
        <w:rPr>
          <w:rFonts w:ascii="Arial Narrow" w:eastAsia="Arial Narrow" w:hAnsi="Arial Narrow" w:cs="Arial Narrow"/>
          <w:spacing w:val="1"/>
          <w:w w:val="115"/>
          <w:sz w:val="24"/>
          <w:szCs w:val="24"/>
        </w:rPr>
        <w:t>n</w:t>
      </w:r>
      <w:r>
        <w:rPr>
          <w:rFonts w:ascii="Arial Narrow" w:eastAsia="Arial Narrow" w:hAnsi="Arial Narrow" w:cs="Arial Narrow"/>
          <w:w w:val="115"/>
          <w:sz w:val="24"/>
          <w:szCs w:val="24"/>
        </w:rPr>
        <w:t>g</w:t>
      </w:r>
      <w:r>
        <w:rPr>
          <w:rFonts w:ascii="Arial Narrow" w:eastAsia="Arial Narrow" w:hAnsi="Arial Narrow" w:cs="Arial Narrow"/>
          <w:spacing w:val="-1"/>
          <w:w w:val="115"/>
          <w:sz w:val="24"/>
          <w:szCs w:val="24"/>
        </w:rPr>
        <w:t>P</w:t>
      </w:r>
      <w:r>
        <w:rPr>
          <w:rFonts w:ascii="Arial Narrow" w:eastAsia="Arial Narrow" w:hAnsi="Arial Narrow" w:cs="Arial Narrow"/>
          <w:spacing w:val="1"/>
          <w:w w:val="115"/>
          <w:sz w:val="24"/>
          <w:szCs w:val="24"/>
        </w:rPr>
        <w:t>r</w:t>
      </w:r>
      <w:r>
        <w:rPr>
          <w:rFonts w:ascii="Arial Narrow" w:eastAsia="Arial Narrow" w:hAnsi="Arial Narrow" w:cs="Arial Narrow"/>
          <w:w w:val="115"/>
          <w:sz w:val="24"/>
          <w:szCs w:val="24"/>
        </w:rPr>
        <w:t>i</w:t>
      </w:r>
      <w:r>
        <w:rPr>
          <w:rFonts w:ascii="Arial Narrow" w:eastAsia="Arial Narrow" w:hAnsi="Arial Narrow" w:cs="Arial Narrow"/>
          <w:spacing w:val="1"/>
          <w:w w:val="115"/>
          <w:sz w:val="24"/>
          <w:szCs w:val="24"/>
        </w:rPr>
        <w:t>or</w:t>
      </w:r>
      <w:r>
        <w:rPr>
          <w:rFonts w:ascii="Arial Narrow" w:eastAsia="Arial Narrow" w:hAnsi="Arial Narrow" w:cs="Arial Narrow"/>
          <w:w w:val="115"/>
          <w:sz w:val="24"/>
          <w:szCs w:val="24"/>
        </w:rPr>
        <w:t>itas</w:t>
      </w:r>
      <w:r>
        <w:rPr>
          <w:rFonts w:ascii="Arial Narrow" w:eastAsia="Arial Narrow" w:hAnsi="Arial Narrow" w:cs="Arial Narrow"/>
          <w:spacing w:val="7"/>
          <w:w w:val="115"/>
          <w:sz w:val="24"/>
          <w:szCs w:val="24"/>
        </w:rPr>
        <w:t xml:space="preserve"> Kabupaten</w:t>
      </w:r>
      <w:r>
        <w:rPr>
          <w:rFonts w:ascii="Arial Narrow" w:eastAsia="Arial Narrow" w:hAnsi="Arial Narrow" w:cs="Arial Narrow"/>
          <w:spacing w:val="7"/>
          <w:w w:val="115"/>
          <w:sz w:val="24"/>
          <w:szCs w:val="24"/>
        </w:rPr>
        <w:tab/>
        <w:t>45</w:t>
      </w: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6"/>
          <w:sz w:val="24"/>
          <w:szCs w:val="24"/>
        </w:rPr>
        <w:t xml:space="preserve"> Pri</w:t>
      </w:r>
      <w:r>
        <w:rPr>
          <w:rFonts w:ascii="Arial Narrow" w:eastAsia="Arial Narrow" w:hAnsi="Arial Narrow" w:cs="Arial Narrow"/>
          <w:spacing w:val="1"/>
          <w:w w:val="116"/>
          <w:sz w:val="24"/>
          <w:szCs w:val="24"/>
        </w:rPr>
        <w:t>or</w:t>
      </w:r>
      <w:r>
        <w:rPr>
          <w:rFonts w:ascii="Arial Narrow" w:eastAsia="Arial Narrow" w:hAnsi="Arial Narrow" w:cs="Arial Narrow"/>
          <w:w w:val="116"/>
          <w:sz w:val="24"/>
          <w:szCs w:val="24"/>
        </w:rPr>
        <w:t>itas</w:t>
      </w:r>
      <w:r>
        <w:rPr>
          <w:rFonts w:ascii="Arial Narrow" w:eastAsia="Arial Narrow" w:hAnsi="Arial Narrow" w:cs="Arial Narrow"/>
          <w:spacing w:val="-1"/>
          <w:w w:val="116"/>
          <w:sz w:val="24"/>
          <w:szCs w:val="24"/>
        </w:rPr>
        <w:t>P</w:t>
      </w:r>
      <w:r>
        <w:rPr>
          <w:rFonts w:ascii="Arial Narrow" w:eastAsia="Arial Narrow" w:hAnsi="Arial Narrow" w:cs="Arial Narrow"/>
          <w:w w:val="116"/>
          <w:sz w:val="24"/>
          <w:szCs w:val="24"/>
        </w:rPr>
        <w:t>e</w:t>
      </w:r>
      <w:r>
        <w:rPr>
          <w:rFonts w:ascii="Arial Narrow" w:eastAsia="Arial Narrow" w:hAnsi="Arial Narrow" w:cs="Arial Narrow"/>
          <w:spacing w:val="1"/>
          <w:w w:val="116"/>
          <w:sz w:val="24"/>
          <w:szCs w:val="24"/>
        </w:rPr>
        <w:t>r</w:t>
      </w:r>
      <w:r>
        <w:rPr>
          <w:rFonts w:ascii="Arial Narrow" w:eastAsia="Arial Narrow" w:hAnsi="Arial Narrow" w:cs="Arial Narrow"/>
          <w:spacing w:val="-2"/>
          <w:w w:val="116"/>
          <w:sz w:val="24"/>
          <w:szCs w:val="24"/>
        </w:rPr>
        <w:t>a</w:t>
      </w:r>
      <w:r>
        <w:rPr>
          <w:rFonts w:ascii="Arial Narrow" w:eastAsia="Arial Narrow" w:hAnsi="Arial Narrow" w:cs="Arial Narrow"/>
          <w:spacing w:val="1"/>
          <w:w w:val="116"/>
          <w:sz w:val="24"/>
          <w:szCs w:val="24"/>
        </w:rPr>
        <w:t>n</w:t>
      </w:r>
      <w:r>
        <w:rPr>
          <w:rFonts w:ascii="Arial Narrow" w:eastAsia="Arial Narrow" w:hAnsi="Arial Narrow" w:cs="Arial Narrow"/>
          <w:w w:val="116"/>
          <w:sz w:val="24"/>
          <w:szCs w:val="24"/>
        </w:rPr>
        <w:t>gkatDa</w:t>
      </w:r>
      <w:r>
        <w:rPr>
          <w:rFonts w:ascii="Arial Narrow" w:eastAsia="Arial Narrow" w:hAnsi="Arial Narrow" w:cs="Arial Narrow"/>
          <w:spacing w:val="-2"/>
          <w:w w:val="116"/>
          <w:sz w:val="24"/>
          <w:szCs w:val="24"/>
        </w:rPr>
        <w:t>e</w:t>
      </w:r>
      <w:r>
        <w:rPr>
          <w:rFonts w:ascii="Arial Narrow" w:eastAsia="Arial Narrow" w:hAnsi="Arial Narrow" w:cs="Arial Narrow"/>
          <w:spacing w:val="1"/>
          <w:w w:val="123"/>
          <w:sz w:val="24"/>
          <w:szCs w:val="24"/>
        </w:rPr>
        <w:t>r</w:t>
      </w:r>
      <w:r>
        <w:rPr>
          <w:rFonts w:ascii="Arial Narrow" w:eastAsia="Arial Narrow" w:hAnsi="Arial Narrow" w:cs="Arial Narrow"/>
          <w:w w:val="116"/>
          <w:sz w:val="24"/>
          <w:szCs w:val="24"/>
        </w:rPr>
        <w:t>ah</w:t>
      </w:r>
      <w:r>
        <w:rPr>
          <w:rFonts w:ascii="Arial Narrow" w:eastAsia="Arial Narrow" w:hAnsi="Arial Narrow" w:cs="Arial Narrow"/>
          <w:w w:val="116"/>
          <w:sz w:val="24"/>
          <w:szCs w:val="24"/>
        </w:rPr>
        <w:tab/>
        <w:t>45</w:t>
      </w:r>
    </w:p>
    <w:p w:rsidR="00952E6F" w:rsidRDefault="00952E6F">
      <w:pPr>
        <w:spacing w:before="7"/>
        <w:rPr>
          <w:sz w:val="13"/>
          <w:szCs w:val="13"/>
        </w:rPr>
      </w:pPr>
    </w:p>
    <w:p w:rsidR="00952E6F" w:rsidRDefault="000D2292">
      <w:pPr>
        <w:tabs>
          <w:tab w:val="left" w:leader="dot" w:pos="8819"/>
        </w:tabs>
        <w:ind w:right="-1"/>
        <w:jc w:val="both"/>
        <w:rPr>
          <w:rFonts w:ascii="Arial Narrow" w:eastAsia="Arial Narrow" w:hAnsi="Arial Narrow" w:cs="Arial Narrow"/>
          <w:sz w:val="24"/>
          <w:szCs w:val="24"/>
        </w:rPr>
      </w:pPr>
      <w:r>
        <w:rPr>
          <w:rFonts w:ascii="Arial Narrow" w:eastAsia="Arial Narrow" w:hAnsi="Arial Narrow" w:cs="Arial Narrow"/>
          <w:color w:val="2E5395"/>
          <w:w w:val="117"/>
          <w:sz w:val="24"/>
          <w:szCs w:val="24"/>
        </w:rPr>
        <w:t>BAB</w:t>
      </w:r>
      <w:r>
        <w:rPr>
          <w:rFonts w:ascii="Arial Narrow" w:eastAsia="Arial Narrow" w:hAnsi="Arial Narrow" w:cs="Arial Narrow"/>
          <w:color w:val="2E5395"/>
          <w:sz w:val="24"/>
          <w:szCs w:val="24"/>
        </w:rPr>
        <w:t>5PENUTUP</w:t>
      </w:r>
      <w:r>
        <w:rPr>
          <w:rFonts w:ascii="Arial Narrow" w:eastAsia="Arial Narrow" w:hAnsi="Arial Narrow" w:cs="Arial Narrow"/>
          <w:color w:val="034890"/>
          <w:spacing w:val="-1"/>
          <w:w w:val="112"/>
          <w:sz w:val="24"/>
          <w:szCs w:val="24"/>
        </w:rPr>
        <w:tab/>
        <w:t>47</w:t>
      </w:r>
    </w:p>
    <w:p w:rsidR="00952E6F" w:rsidRDefault="00952E6F">
      <w:pPr>
        <w:spacing w:before="10"/>
        <w:rPr>
          <w:sz w:val="13"/>
          <w:szCs w:val="13"/>
        </w:rPr>
      </w:pPr>
    </w:p>
    <w:p w:rsidR="00952E6F" w:rsidRDefault="00952E6F">
      <w:pPr>
        <w:pStyle w:val="ListParagraph"/>
        <w:numPr>
          <w:ilvl w:val="0"/>
          <w:numId w:val="2"/>
        </w:numPr>
        <w:tabs>
          <w:tab w:val="left" w:leader="dot" w:pos="8789"/>
        </w:tabs>
        <w:spacing w:before="2"/>
        <w:rPr>
          <w:rFonts w:ascii="Arial Narrow" w:eastAsia="Arial Narrow" w:hAnsi="Arial Narrow" w:cs="Arial Narrow"/>
          <w:vanish/>
          <w:w w:val="116"/>
          <w:sz w:val="24"/>
          <w:szCs w:val="24"/>
        </w:rPr>
      </w:pP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6"/>
          <w:sz w:val="24"/>
          <w:szCs w:val="24"/>
        </w:rPr>
        <w:t xml:space="preserve"> K</w:t>
      </w:r>
      <w:r>
        <w:rPr>
          <w:rFonts w:ascii="Arial Narrow" w:eastAsia="Arial Narrow" w:hAnsi="Arial Narrow" w:cs="Arial Narrow"/>
          <w:spacing w:val="1"/>
          <w:w w:val="116"/>
          <w:sz w:val="24"/>
          <w:szCs w:val="24"/>
        </w:rPr>
        <w:t>a</w:t>
      </w:r>
      <w:r>
        <w:rPr>
          <w:rFonts w:ascii="Arial Narrow" w:eastAsia="Arial Narrow" w:hAnsi="Arial Narrow" w:cs="Arial Narrow"/>
          <w:w w:val="116"/>
          <w:sz w:val="24"/>
          <w:szCs w:val="24"/>
        </w:rPr>
        <w:t>ida</w:t>
      </w:r>
      <w:r>
        <w:rPr>
          <w:rFonts w:ascii="Arial Narrow" w:eastAsia="Arial Narrow" w:hAnsi="Arial Narrow" w:cs="Arial Narrow"/>
          <w:spacing w:val="2"/>
          <w:w w:val="116"/>
          <w:sz w:val="24"/>
          <w:szCs w:val="24"/>
        </w:rPr>
        <w:t>h</w:t>
      </w:r>
      <w:r>
        <w:rPr>
          <w:rFonts w:ascii="Arial Narrow" w:eastAsia="Arial Narrow" w:hAnsi="Arial Narrow" w:cs="Arial Narrow"/>
          <w:spacing w:val="-1"/>
          <w:w w:val="116"/>
          <w:sz w:val="24"/>
          <w:szCs w:val="24"/>
        </w:rPr>
        <w:t>-</w:t>
      </w:r>
      <w:r>
        <w:rPr>
          <w:rFonts w:ascii="Arial Narrow" w:eastAsia="Arial Narrow" w:hAnsi="Arial Narrow" w:cs="Arial Narrow"/>
          <w:w w:val="116"/>
          <w:sz w:val="24"/>
          <w:szCs w:val="24"/>
        </w:rPr>
        <w:t>kaidah</w:t>
      </w:r>
      <w:r>
        <w:rPr>
          <w:rFonts w:ascii="Arial Narrow" w:eastAsia="Arial Narrow" w:hAnsi="Arial Narrow" w:cs="Arial Narrow"/>
          <w:spacing w:val="-1"/>
          <w:w w:val="121"/>
          <w:sz w:val="24"/>
          <w:szCs w:val="24"/>
        </w:rPr>
        <w:t>p</w:t>
      </w:r>
      <w:r>
        <w:rPr>
          <w:rFonts w:ascii="Arial Narrow" w:eastAsia="Arial Narrow" w:hAnsi="Arial Narrow" w:cs="Arial Narrow"/>
          <w:w w:val="114"/>
          <w:sz w:val="24"/>
          <w:szCs w:val="24"/>
        </w:rPr>
        <w:t>el</w:t>
      </w:r>
      <w:r>
        <w:rPr>
          <w:rFonts w:ascii="Arial Narrow" w:eastAsia="Arial Narrow" w:hAnsi="Arial Narrow" w:cs="Arial Narrow"/>
          <w:spacing w:val="1"/>
          <w:w w:val="114"/>
          <w:sz w:val="24"/>
          <w:szCs w:val="24"/>
        </w:rPr>
        <w:t>a</w:t>
      </w:r>
      <w:r>
        <w:rPr>
          <w:rFonts w:ascii="Arial Narrow" w:eastAsia="Arial Narrow" w:hAnsi="Arial Narrow" w:cs="Arial Narrow"/>
          <w:w w:val="116"/>
          <w:sz w:val="24"/>
          <w:szCs w:val="24"/>
        </w:rPr>
        <w:t>ks</w:t>
      </w:r>
      <w:r>
        <w:rPr>
          <w:rFonts w:ascii="Arial Narrow" w:eastAsia="Arial Narrow" w:hAnsi="Arial Narrow" w:cs="Arial Narrow"/>
          <w:spacing w:val="-2"/>
          <w:w w:val="116"/>
          <w:sz w:val="24"/>
          <w:szCs w:val="24"/>
        </w:rPr>
        <w:t>a</w:t>
      </w:r>
      <w:r>
        <w:rPr>
          <w:rFonts w:ascii="Arial Narrow" w:eastAsia="Arial Narrow" w:hAnsi="Arial Narrow" w:cs="Arial Narrow"/>
          <w:spacing w:val="-1"/>
          <w:w w:val="117"/>
          <w:sz w:val="24"/>
          <w:szCs w:val="24"/>
        </w:rPr>
        <w:t>n</w:t>
      </w:r>
      <w:r>
        <w:rPr>
          <w:rFonts w:ascii="Arial Narrow" w:eastAsia="Arial Narrow" w:hAnsi="Arial Narrow" w:cs="Arial Narrow"/>
          <w:w w:val="115"/>
          <w:sz w:val="24"/>
          <w:szCs w:val="24"/>
        </w:rPr>
        <w:t>a</w:t>
      </w:r>
      <w:r>
        <w:rPr>
          <w:rFonts w:ascii="Arial Narrow" w:eastAsia="Arial Narrow" w:hAnsi="Arial Narrow" w:cs="Arial Narrow"/>
          <w:spacing w:val="1"/>
          <w:w w:val="115"/>
          <w:sz w:val="24"/>
          <w:szCs w:val="24"/>
        </w:rPr>
        <w:t>a</w:t>
      </w:r>
      <w:r>
        <w:rPr>
          <w:rFonts w:ascii="Arial Narrow" w:eastAsia="Arial Narrow" w:hAnsi="Arial Narrow" w:cs="Arial Narrow"/>
          <w:spacing w:val="1"/>
          <w:w w:val="117"/>
          <w:sz w:val="24"/>
          <w:szCs w:val="24"/>
        </w:rPr>
        <w:t>n</w:t>
      </w:r>
      <w:r>
        <w:rPr>
          <w:rFonts w:ascii="Arial Narrow" w:eastAsia="Arial Narrow" w:hAnsi="Arial Narrow" w:cs="Arial Narrow"/>
          <w:spacing w:val="1"/>
          <w:w w:val="117"/>
          <w:sz w:val="24"/>
          <w:szCs w:val="24"/>
        </w:rPr>
        <w:tab/>
        <w:t>47</w:t>
      </w:r>
    </w:p>
    <w:p w:rsidR="00952E6F" w:rsidRDefault="00952E6F">
      <w:pPr>
        <w:spacing w:before="7"/>
        <w:rPr>
          <w:sz w:val="13"/>
          <w:szCs w:val="13"/>
        </w:rPr>
      </w:pPr>
    </w:p>
    <w:p w:rsidR="00952E6F" w:rsidRDefault="000D2292">
      <w:pPr>
        <w:pStyle w:val="ListParagraph"/>
        <w:numPr>
          <w:ilvl w:val="1"/>
          <w:numId w:val="2"/>
        </w:numPr>
        <w:tabs>
          <w:tab w:val="left" w:leader="dot" w:pos="8789"/>
        </w:tabs>
        <w:spacing w:before="2"/>
        <w:ind w:left="851" w:hanging="528"/>
        <w:rPr>
          <w:rFonts w:ascii="Arial Narrow" w:eastAsia="Arial Narrow" w:hAnsi="Arial Narrow" w:cs="Arial Narrow"/>
          <w:sz w:val="24"/>
          <w:szCs w:val="24"/>
        </w:rPr>
      </w:pPr>
      <w:r>
        <w:rPr>
          <w:rFonts w:ascii="Arial Narrow" w:eastAsia="Arial Narrow" w:hAnsi="Arial Narrow" w:cs="Arial Narrow"/>
          <w:w w:val="116"/>
          <w:sz w:val="24"/>
          <w:szCs w:val="24"/>
        </w:rPr>
        <w:t xml:space="preserve"> Rencana</w:t>
      </w:r>
      <w:r>
        <w:rPr>
          <w:rFonts w:ascii="Arial Narrow" w:eastAsia="Arial Narrow" w:hAnsi="Arial Narrow" w:cs="Arial Narrow"/>
          <w:w w:val="116"/>
          <w:position w:val="-1"/>
          <w:sz w:val="24"/>
          <w:szCs w:val="24"/>
        </w:rPr>
        <w:t>t</w:t>
      </w:r>
      <w:r>
        <w:rPr>
          <w:rFonts w:ascii="Arial Narrow" w:eastAsia="Arial Narrow" w:hAnsi="Arial Narrow" w:cs="Arial Narrow"/>
          <w:spacing w:val="-2"/>
          <w:w w:val="116"/>
          <w:position w:val="-1"/>
          <w:sz w:val="24"/>
          <w:szCs w:val="24"/>
        </w:rPr>
        <w:t>i</w:t>
      </w:r>
      <w:r>
        <w:rPr>
          <w:rFonts w:ascii="Arial Narrow" w:eastAsia="Arial Narrow" w:hAnsi="Arial Narrow" w:cs="Arial Narrow"/>
          <w:spacing w:val="1"/>
          <w:w w:val="116"/>
          <w:position w:val="-1"/>
          <w:sz w:val="24"/>
          <w:szCs w:val="24"/>
        </w:rPr>
        <w:t>n</w:t>
      </w:r>
      <w:r>
        <w:rPr>
          <w:rFonts w:ascii="Arial Narrow" w:eastAsia="Arial Narrow" w:hAnsi="Arial Narrow" w:cs="Arial Narrow"/>
          <w:w w:val="116"/>
          <w:position w:val="-1"/>
          <w:sz w:val="24"/>
          <w:szCs w:val="24"/>
        </w:rPr>
        <w:t>dakla</w:t>
      </w:r>
      <w:r>
        <w:rPr>
          <w:rFonts w:ascii="Arial Narrow" w:eastAsia="Arial Narrow" w:hAnsi="Arial Narrow" w:cs="Arial Narrow"/>
          <w:spacing w:val="2"/>
          <w:w w:val="116"/>
          <w:position w:val="-1"/>
          <w:sz w:val="24"/>
          <w:szCs w:val="24"/>
        </w:rPr>
        <w:t>n</w:t>
      </w:r>
      <w:r>
        <w:rPr>
          <w:rFonts w:ascii="Arial Narrow" w:eastAsia="Arial Narrow" w:hAnsi="Arial Narrow" w:cs="Arial Narrow"/>
          <w:w w:val="116"/>
          <w:position w:val="-1"/>
          <w:sz w:val="24"/>
          <w:szCs w:val="24"/>
        </w:rPr>
        <w:t>jut</w:t>
      </w:r>
      <w:r>
        <w:rPr>
          <w:rFonts w:ascii="Arial Narrow" w:eastAsia="Arial Narrow" w:hAnsi="Arial Narrow" w:cs="Arial Narrow"/>
          <w:w w:val="116"/>
          <w:position w:val="-1"/>
          <w:sz w:val="24"/>
          <w:szCs w:val="24"/>
        </w:rPr>
        <w:tab/>
        <w:t>47</w:t>
      </w: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952E6F">
      <w:pPr>
        <w:jc w:val="both"/>
        <w:rPr>
          <w:rFonts w:ascii="Tahoma" w:hAnsi="Tahoma" w:cs="Tahoma"/>
          <w:b/>
        </w:rPr>
      </w:pPr>
    </w:p>
    <w:p w:rsidR="00952E6F" w:rsidRDefault="000D2292">
      <w:pPr>
        <w:jc w:val="center"/>
        <w:rPr>
          <w:rFonts w:ascii="Tahoma" w:hAnsi="Tahoma" w:cs="Tahoma"/>
          <w:b/>
        </w:rPr>
      </w:pPr>
      <w:r>
        <w:rPr>
          <w:rFonts w:ascii="Tahoma" w:hAnsi="Tahoma" w:cs="Tahoma"/>
          <w:b/>
        </w:rPr>
        <w:t>PENDAHULUAN</w:t>
      </w:r>
    </w:p>
    <w:p w:rsidR="00952E6F" w:rsidRDefault="00952E6F">
      <w:pPr>
        <w:jc w:val="center"/>
        <w:rPr>
          <w:rFonts w:ascii="Tahoma" w:hAnsi="Tahoma" w:cs="Tahoma"/>
          <w:b/>
        </w:rPr>
      </w:pPr>
    </w:p>
    <w:p w:rsidR="00952E6F" w:rsidRDefault="000D2292">
      <w:pPr>
        <w:pStyle w:val="ListParagraph"/>
        <w:numPr>
          <w:ilvl w:val="1"/>
          <w:numId w:val="3"/>
        </w:numPr>
        <w:spacing w:line="276" w:lineRule="auto"/>
        <w:rPr>
          <w:rFonts w:ascii="Tahoma" w:hAnsi="Tahoma" w:cs="Tahoma"/>
          <w:b/>
        </w:rPr>
      </w:pPr>
      <w:r>
        <w:rPr>
          <w:rFonts w:ascii="Tahoma" w:hAnsi="Tahoma" w:cs="Tahoma"/>
          <w:b/>
        </w:rPr>
        <w:t>Latar Belakang</w:t>
      </w:r>
    </w:p>
    <w:p w:rsidR="00952E6F" w:rsidRDefault="000D2292">
      <w:pPr>
        <w:ind w:left="720" w:firstLine="720"/>
        <w:contextualSpacing/>
        <w:jc w:val="both"/>
        <w:rPr>
          <w:rFonts w:ascii="Tahoma" w:hAnsi="Tahoma" w:cs="Tahoma"/>
          <w:color w:val="000000"/>
        </w:rPr>
      </w:pPr>
      <w:r>
        <w:rPr>
          <w:rFonts w:ascii="Tahoma" w:hAnsi="Tahoma" w:cs="Tahoma"/>
          <w:color w:val="000000"/>
        </w:rPr>
        <w:t>Renja adalah Dokumen Perencanaan OPD Untuk periode 1 tahun, yang memuat kebijakan, Program, dan kegiatan pembangunan baik yang di laksanakan langsung oleh pemerintah daerah maupun yang di tempuh dengan mendorong partisipasi Masyarakat Sekretariat DPRD sebagai bagian dari Pemerintah Daerah yang merupakan salah satu OPD berdasarkan Peraturan Daerah Kabupaten Mamuju Nomor 6 Tahun 2016 tentang pembentukan dan Susunan Organisasi Perangkat Daerah Kabupaten Mamuju. Sebagaimana diamanatkan dalam Permendagri Nomor 54 tahun 2010 Tentang Pelaksanaan PP Nomor 8 Tahun 2008 tentang tahapan, tata cara penyusunan pengendalian evaluasi Pelaksanaan Rencana Pembangunan Daerah bahwa setiap pengelola pemerintahan diwajibkan menyusun Rencana Kerja OPD.</w:t>
      </w:r>
    </w:p>
    <w:p w:rsidR="00952E6F" w:rsidRDefault="000D2292">
      <w:pPr>
        <w:ind w:left="720" w:firstLine="720"/>
        <w:jc w:val="both"/>
        <w:rPr>
          <w:rFonts w:ascii="Tahoma" w:hAnsi="Tahoma" w:cs="Tahoma"/>
          <w:color w:val="000000"/>
        </w:rPr>
      </w:pPr>
      <w:r>
        <w:rPr>
          <w:rFonts w:ascii="Tahoma" w:hAnsi="Tahoma" w:cs="Tahoma"/>
          <w:color w:val="000000"/>
          <w:lang w:val="id-ID"/>
        </w:rPr>
        <w:t>Rancangan Renja OPD dibahas pada forum OPD, dimana pembahasan tersebut meliputi penyelarasan program dan kegiatan sesuai dengan tugas dan fungsi OPD berdasarkan usulan program dan kegiatan hasil musrenbang kecamatan, penajaman indikator dan target kinerja program dan kegiatan sesuai dengan tugas dan fungsi OPD, penyelarasan program dan kegiatan antar OPD dalam rangka sinergi pelaksanaan dan optimalisasi pencapaian sasaran sesuai dengan tugas dan fungsi masing-masing OPD, penyesuaian pendanaan program dan kegiatan prioritas berdasarkan pagu indikatif untuk masing-masing OPD.</w:t>
      </w:r>
    </w:p>
    <w:p w:rsidR="00952E6F" w:rsidRDefault="000D2292">
      <w:pPr>
        <w:ind w:left="720" w:firstLine="720"/>
        <w:jc w:val="both"/>
        <w:rPr>
          <w:rFonts w:ascii="Tahoma" w:hAnsi="Tahoma" w:cs="Tahoma"/>
        </w:rPr>
      </w:pPr>
      <w:r>
        <w:rPr>
          <w:rFonts w:ascii="Tahoma" w:hAnsi="Tahoma" w:cs="Tahoma"/>
        </w:rPr>
        <w:t>Berdasarkan peraturan perundangan diatas maka disusun Rencana Pembangunan Jangka Menengah Daerah (RPJMD) Kabupaten Mamuju Tahun 2021 – 20</w:t>
      </w:r>
      <w:r>
        <w:rPr>
          <w:rFonts w:ascii="Tahoma" w:hAnsi="Tahoma" w:cs="Tahoma"/>
          <w:lang w:val="id-ID"/>
        </w:rPr>
        <w:t>2</w:t>
      </w:r>
      <w:r>
        <w:rPr>
          <w:rFonts w:ascii="Tahoma" w:hAnsi="Tahoma" w:cs="Tahoma"/>
        </w:rPr>
        <w:t>6 yang ditetapkan dengan peraturan daerah Kabupaten Mamuju dan Rencana Strategis (Renstra) yang ditetapkan dengan Keputusan Ke</w:t>
      </w:r>
      <w:r>
        <w:rPr>
          <w:rFonts w:ascii="Tahoma" w:hAnsi="Tahoma" w:cs="Tahoma"/>
          <w:lang w:val="id-ID"/>
        </w:rPr>
        <w:t>pala</w:t>
      </w:r>
      <w:r>
        <w:rPr>
          <w:rFonts w:ascii="Tahoma" w:hAnsi="Tahoma" w:cs="Tahoma"/>
        </w:rPr>
        <w:t xml:space="preserve"> OPD, Rencana Kerja Pemerintah Daerah (RKPD) Kabupaten Mamuju Tahun 2025 yang ditetapkan dengan peraturan Bupati sebagai tindak lanjut ditetapkannya RPJMD</w:t>
      </w:r>
      <w:r>
        <w:rPr>
          <w:rFonts w:ascii="Tahoma" w:hAnsi="Tahoma" w:cs="Tahoma"/>
          <w:lang w:val="id-ID"/>
        </w:rPr>
        <w:t xml:space="preserve"> dan </w:t>
      </w:r>
      <w:r>
        <w:rPr>
          <w:rFonts w:ascii="Tahoma" w:hAnsi="Tahoma" w:cs="Tahoma"/>
        </w:rPr>
        <w:t>RKPD tersebut</w:t>
      </w:r>
      <w:r>
        <w:rPr>
          <w:rFonts w:ascii="Tahoma" w:hAnsi="Tahoma" w:cs="Tahoma"/>
          <w:lang w:val="id-ID"/>
        </w:rPr>
        <w:t>,</w:t>
      </w:r>
      <w:r>
        <w:rPr>
          <w:rFonts w:ascii="Tahoma" w:hAnsi="Tahoma" w:cs="Tahoma"/>
        </w:rPr>
        <w:t xml:space="preserve"> untuk itu setiap satuan kerja perangkat daerah diharuskan menyusun Renja OPD Sekretariat DPRD Kabupaten Mamuju sebagai acuan dalam pelaksanaan kegiatan selama 1 tahun berjalan.</w:t>
      </w:r>
    </w:p>
    <w:p w:rsidR="00952E6F" w:rsidRDefault="000D2292">
      <w:pPr>
        <w:ind w:left="720" w:firstLine="720"/>
        <w:jc w:val="both"/>
        <w:rPr>
          <w:rFonts w:ascii="Tahoma" w:hAnsi="Tahoma" w:cs="Tahoma"/>
          <w:lang w:val="id-ID"/>
        </w:rPr>
      </w:pPr>
      <w:r>
        <w:rPr>
          <w:rFonts w:ascii="Tahoma" w:hAnsi="Tahoma" w:cs="Tahoma"/>
        </w:rPr>
        <w:t xml:space="preserve">Renja </w:t>
      </w:r>
      <w:r w:rsidR="00857B36">
        <w:rPr>
          <w:rFonts w:ascii="Tahoma" w:hAnsi="Tahoma" w:cs="Tahoma"/>
        </w:rPr>
        <w:t xml:space="preserve">Perubahan </w:t>
      </w:r>
      <w:r>
        <w:rPr>
          <w:rFonts w:ascii="Tahoma" w:hAnsi="Tahoma" w:cs="Tahoma"/>
        </w:rPr>
        <w:t xml:space="preserve">Sekretariat DPRD Kabupaten Mamuju memuat berbagai kegiatan yang akan dilaksanakan pada tahun 2025 yang merupakan penjabaran dari Visi, Misi dan Program dari Renstra OPD Sekretariat DPRD Kabupaten Mamuju, sebagai satuan kerja perangkat daerah yang mendukung pemerintah kabupaten Mamuju </w:t>
      </w:r>
    </w:p>
    <w:p w:rsidR="00952E6F" w:rsidRDefault="000D2292">
      <w:pPr>
        <w:pStyle w:val="ListParagraph"/>
        <w:ind w:firstLine="720"/>
        <w:jc w:val="both"/>
        <w:rPr>
          <w:rFonts w:ascii="Tahoma" w:hAnsi="Tahoma" w:cs="Tahoma"/>
        </w:rPr>
      </w:pPr>
      <w:r>
        <w:rPr>
          <w:rFonts w:ascii="Tahoma" w:hAnsi="Tahoma" w:cs="Tahoma"/>
        </w:rPr>
        <w:t xml:space="preserve">Renja Sekretariat DPRD tahun 2025 merupakan rencana kerja tahunan penjabaran dari pelaksanaan pembangunan yang telah direncanakan didalam Renstra Sekretariat </w:t>
      </w:r>
      <w:r w:rsidR="00CD4D34">
        <w:rPr>
          <w:rFonts w:ascii="Tahoma" w:hAnsi="Tahoma" w:cs="Tahoma"/>
        </w:rPr>
        <w:t>DPRD Kabupaten Mamuju Tahun 2021</w:t>
      </w:r>
      <w:r>
        <w:rPr>
          <w:rFonts w:ascii="Tahoma" w:hAnsi="Tahoma" w:cs="Tahoma"/>
        </w:rPr>
        <w:t>-2026. Rencana Kerja</w:t>
      </w:r>
      <w:r w:rsidR="00857B36">
        <w:rPr>
          <w:rFonts w:ascii="Tahoma" w:hAnsi="Tahoma" w:cs="Tahoma"/>
        </w:rPr>
        <w:t xml:space="preserve"> Perubahan </w:t>
      </w:r>
      <w:r>
        <w:rPr>
          <w:rFonts w:ascii="Tahoma" w:hAnsi="Tahoma" w:cs="Tahoma"/>
        </w:rPr>
        <w:t xml:space="preserve"> Sekretariat DPRD 20</w:t>
      </w:r>
      <w:r>
        <w:rPr>
          <w:rFonts w:ascii="Tahoma" w:hAnsi="Tahoma" w:cs="Tahoma"/>
          <w:lang w:val="id-ID"/>
        </w:rPr>
        <w:t>2</w:t>
      </w:r>
      <w:r>
        <w:rPr>
          <w:rFonts w:ascii="Tahoma" w:hAnsi="Tahoma" w:cs="Tahoma"/>
        </w:rPr>
        <w:t xml:space="preserve">5 disusun dengan mengacu pada Peraturan Menteri Dalam Negeri Nomor 86 Tahun </w:t>
      </w:r>
      <w:r>
        <w:rPr>
          <w:rFonts w:ascii="Tahoma" w:hAnsi="Tahoma" w:cs="Tahoma"/>
          <w:color w:val="000000" w:themeColor="text1"/>
        </w:rPr>
        <w:t>2017 tentang Penyusunan, Pengendalian dan Evaluasi Pelaksanaan Rencana Pembanguna</w:t>
      </w:r>
      <w:r>
        <w:rPr>
          <w:rFonts w:ascii="Tahoma" w:hAnsi="Tahoma" w:cs="Tahoma"/>
          <w:color w:val="000000" w:themeColor="text1"/>
          <w:lang w:val="id-ID"/>
        </w:rPr>
        <w:t>n</w:t>
      </w:r>
      <w:r>
        <w:rPr>
          <w:rFonts w:ascii="Tahoma" w:hAnsi="Tahoma" w:cs="Tahoma"/>
          <w:color w:val="000000" w:themeColor="text1"/>
        </w:rPr>
        <w:t xml:space="preserve"> Daerah, dengan tetap memperhatikan kepada Rencana Kerja </w:t>
      </w:r>
      <w:r w:rsidR="00BB7417">
        <w:rPr>
          <w:rFonts w:ascii="Tahoma" w:hAnsi="Tahoma" w:cs="Tahoma"/>
          <w:color w:val="000000" w:themeColor="text1"/>
        </w:rPr>
        <w:t xml:space="preserve">Perubahan </w:t>
      </w:r>
      <w:r>
        <w:rPr>
          <w:rFonts w:ascii="Tahoma" w:hAnsi="Tahoma" w:cs="Tahoma"/>
          <w:color w:val="000000" w:themeColor="text1"/>
        </w:rPr>
        <w:t>Pemerintah Daerah Kabupaten Mamuju Tahun 2025</w:t>
      </w:r>
      <w:r>
        <w:rPr>
          <w:rFonts w:ascii="Tahoma" w:hAnsi="Tahoma" w:cs="Tahoma"/>
        </w:rPr>
        <w:t xml:space="preserve">. </w:t>
      </w:r>
    </w:p>
    <w:p w:rsidR="00952E6F" w:rsidRDefault="000D2292">
      <w:pPr>
        <w:pStyle w:val="ListParagraph"/>
        <w:ind w:firstLine="720"/>
        <w:jc w:val="both"/>
        <w:rPr>
          <w:rFonts w:ascii="Tahoma" w:hAnsi="Tahoma" w:cs="Tahoma"/>
        </w:rPr>
      </w:pPr>
      <w:r>
        <w:rPr>
          <w:rFonts w:ascii="Tahoma" w:hAnsi="Tahoma" w:cs="Tahoma"/>
        </w:rPr>
        <w:t>Subtansi dan muatan Renja OPD, meliputi : (1).  Program, kegiatan dan sub kegiatan yang sedang berjalan dan kegiatan alternatif atau baru, (2). Lokasi atau tempat dari setiap sub kegiatan yang akan dilaksanakan seperti nama desa/Kelurahan atau kecamatan, (3). Indicator Kinerja yang terdiri dari kinerja Program yang memuat ukuran spesifik secara kuantitatif dan atau kualitatif yang akan dicapai dari program dan indicator kinerja Kegiatan yang memuat ukuran spesifik secara kuantitatif dan atau kualitatif masukan, keluaran yang akan dicapai dari kegiatan. (4). Kelompok Sasaran yang memuat penjelasan terhadap karateristik kelompok sasaran yang memperoleh manfaat langsung dari hasil kegiatan, seperti kelompok masyarakat berdasarkan status ekonomi, profesi, gender dan kelompok masyarakat yang rentan termarginalkan (5). Pagu Indikatif dan Perkiraan Maju, memuat kebutuhan dana</w:t>
      </w: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jc w:val="both"/>
        <w:rPr>
          <w:rFonts w:ascii="Tahoma" w:hAnsi="Tahoma" w:cs="Tahoma"/>
        </w:rPr>
      </w:pPr>
    </w:p>
    <w:p w:rsidR="00952E6F" w:rsidRDefault="00952E6F">
      <w:pPr>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0D2292">
      <w:pPr>
        <w:pStyle w:val="ListParagraph"/>
        <w:ind w:firstLine="720"/>
        <w:jc w:val="both"/>
        <w:rPr>
          <w:rFonts w:ascii="Tahoma" w:hAnsi="Tahoma" w:cs="Tahoma"/>
        </w:rPr>
      </w:pPr>
      <w:r>
        <w:rPr>
          <w:rFonts w:ascii="Tahoma" w:hAnsi="Tahoma" w:cs="Tahoma"/>
        </w:rPr>
        <w:t>untuk tahun berikutnya dari tahun anggaran yang direncanakan guna memastikan kesinambungan kebijakan yang telah disetujui untuk setiap program dan kegiatan.</w:t>
      </w:r>
    </w:p>
    <w:p w:rsidR="00952E6F" w:rsidRDefault="000D2292">
      <w:pPr>
        <w:pStyle w:val="ListParagraph"/>
        <w:ind w:firstLine="720"/>
        <w:jc w:val="both"/>
        <w:rPr>
          <w:rFonts w:ascii="Tahoma" w:hAnsi="Tahoma" w:cs="Tahoma"/>
        </w:rPr>
      </w:pPr>
      <w:r>
        <w:rPr>
          <w:rFonts w:ascii="Tahoma" w:hAnsi="Tahoma" w:cs="Tahoma"/>
        </w:rPr>
        <w:t>Sekretariat DPRD Kabupaten Mamuju merupakan unsur pelayanan terhadap Dewan Perwakilan Rakyat Daerah Kabupaten Mamuju.Peran serta lembaga Sekretariat DPRD memiliki arti penting karena memfasilitasi lembaga DPRD agar senantiasa dapat menampung dan menyalurkan aspirasi masyarakat secara proporsional sebagai wujud dari fungsi sebagai perwakilan rakyat. Peran serta lembaga DPRD mempunyai arti penting mengingat lembaga legislatif di daerah mempunyai fungsi  pengawasan, fungsi penyusunan Peraturan Daerah serta fungsi anggaran. Sekretariat DPRD memfasilitasi DPRD sebagai mitra sejajar eksekutif untuk bersama-sama dalam menentukan kebijakan Pemerintah Daerah berbasis potensi sumber daya daerah, aspirasi masyarakat serta kepentingan yang selaras dengan kebutuhan daerah.</w:t>
      </w:r>
    </w:p>
    <w:p w:rsidR="00952E6F" w:rsidRDefault="00952E6F">
      <w:pPr>
        <w:pStyle w:val="ListParagraph"/>
        <w:ind w:firstLine="720"/>
        <w:jc w:val="both"/>
        <w:rPr>
          <w:rFonts w:ascii="Tahoma" w:hAnsi="Tahoma" w:cs="Tahoma"/>
          <w:b/>
          <w:i/>
          <w:color w:val="FF0000"/>
        </w:rPr>
      </w:pPr>
    </w:p>
    <w:p w:rsidR="00952E6F" w:rsidRDefault="00952E6F">
      <w:pPr>
        <w:jc w:val="both"/>
        <w:rPr>
          <w:rFonts w:ascii="Tahoma" w:hAnsi="Tahoma" w:cs="Tahoma"/>
          <w:i/>
          <w:color w:val="FF0000"/>
          <w:lang w:val="id-ID"/>
        </w:rPr>
      </w:pPr>
    </w:p>
    <w:p w:rsidR="00952E6F" w:rsidRDefault="000D2292">
      <w:pPr>
        <w:pStyle w:val="ListParagraph"/>
        <w:numPr>
          <w:ilvl w:val="1"/>
          <w:numId w:val="3"/>
        </w:numPr>
        <w:spacing w:line="276" w:lineRule="auto"/>
        <w:jc w:val="both"/>
        <w:rPr>
          <w:rFonts w:ascii="Tahoma" w:hAnsi="Tahoma" w:cs="Tahoma"/>
          <w:b/>
        </w:rPr>
      </w:pPr>
      <w:r>
        <w:rPr>
          <w:rFonts w:ascii="Tahoma" w:hAnsi="Tahoma" w:cs="Tahoma"/>
          <w:b/>
        </w:rPr>
        <w:t>LANDASAN HUKUM</w:t>
      </w:r>
    </w:p>
    <w:p w:rsidR="00952E6F" w:rsidRDefault="00952E6F">
      <w:pPr>
        <w:pStyle w:val="ListParagraph"/>
        <w:jc w:val="both"/>
        <w:rPr>
          <w:rFonts w:ascii="Tahoma" w:hAnsi="Tahoma" w:cs="Tahoma"/>
        </w:rPr>
      </w:pPr>
    </w:p>
    <w:p w:rsidR="00952E6F" w:rsidRDefault="000D2292">
      <w:pPr>
        <w:tabs>
          <w:tab w:val="left" w:pos="567"/>
        </w:tabs>
        <w:ind w:left="567" w:firstLine="567"/>
        <w:jc w:val="both"/>
        <w:rPr>
          <w:rFonts w:ascii="Tahoma" w:hAnsi="Tahoma" w:cs="Tahoma"/>
        </w:rPr>
      </w:pPr>
      <w:r>
        <w:rPr>
          <w:rFonts w:ascii="Tahoma" w:hAnsi="Tahoma" w:cs="Tahoma"/>
        </w:rPr>
        <w:t>Rencana Kerja (Renja) OPD Sekretariat DPRD Kabupaten Mamuju disusun mengacu pada landasan hukum yang digunakan sebagai berikut :</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Undang-undang Nomor 26 Tahun 2004 Tentang pembentukan Propinsi Sulawesi Barat;</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hAnsi="Tahoma" w:cs="Tahoma"/>
          <w:color w:val="000000"/>
        </w:rPr>
        <w:t>Undang-Undang Nomor 29 Tahun 1959 tentang Pembentukan Daerah-Daerah Tingkat II di Sulawesi (Lembaran Negara Republik Indonesia Tahun  1959 Nomor 74, Tambahan Lembaran Negara Republik Indonesia Nomor 1822);</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hAnsi="Tahoma" w:cs="Tahoma"/>
          <w:color w:val="000000"/>
        </w:rPr>
        <w:t xml:space="preserve">Undang-Undang Nomor 28 Tahun 1999 tentang </w:t>
      </w:r>
      <w:r>
        <w:rPr>
          <w:rFonts w:ascii="Tahoma" w:hAnsi="Tahoma" w:cs="Tahoma"/>
          <w:bCs/>
          <w:color w:val="000000"/>
        </w:rPr>
        <w:t>Penyelenggaraan Negara yang Bersih dan Bebas dari Korupsi, Kolusi dan Nepotisme</w:t>
      </w:r>
      <w:r>
        <w:rPr>
          <w:rFonts w:ascii="Tahoma" w:hAnsi="Tahoma" w:cs="Tahoma"/>
          <w:color w:val="000000"/>
        </w:rPr>
        <w:t xml:space="preserve"> (Lembaran Negara Republik Indonesia Tahun 1999 Nomor 75, Tambahan Lembaran Negara Republik Indonesia Nomor 3851);</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hAnsi="Tahoma" w:cs="Tahoma"/>
          <w:color w:val="000000"/>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RI Tahun 2020 Nomor 245, Tambahan Lembaran Negara RI Nomor 5673);</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Nomor  2  Tahun  2018  Tentang Standar Pelayanan Minimal</w:t>
      </w:r>
      <w:r>
        <w:rPr>
          <w:rFonts w:ascii="Tahoma" w:hAnsi="Tahoma" w:cs="Tahoma"/>
          <w:color w:val="000000"/>
        </w:rPr>
        <w:t>(Lembaran Negara RI Tahun 2018 Nomor 2, Tambahan Lembaran Negara RI Nomor 6178)</w:t>
      </w:r>
      <w:r>
        <w:rPr>
          <w:rFonts w:ascii="Tahoma" w:eastAsia="Book Antiqua" w:hAnsi="Tahoma" w:cs="Tahoma"/>
        </w:rPr>
        <w:t>;</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Pemerintah Nomor 38 Tahun 2007 Tentang  Pembagian Urusan Pemerintahan Antara Pemerintah, Pemerintahan Daerah Provinsi, dan Pemerintahan Daerah Kabupaten/Kota</w:t>
      </w:r>
      <w:r>
        <w:rPr>
          <w:rFonts w:ascii="Tahoma" w:hAnsi="Tahoma" w:cs="Tahoma"/>
          <w:color w:val="000000"/>
        </w:rPr>
        <w:t>(Lembaran Negara RI Tahun 2007 Nomor 82, Tambahan Lembaran Negara RI Nomor 4737)</w:t>
      </w:r>
      <w:r>
        <w:rPr>
          <w:rFonts w:ascii="Tahoma" w:eastAsia="Book Antiqua" w:hAnsi="Tahoma" w:cs="Tahoma"/>
        </w:rPr>
        <w:t>;</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Presiden Nomor 18 tahun 2020 tentang Rencana Pembangunan Jangka Menengah Nasional tahun 2020 – 2024;</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Presiden Nomor 108 Tahun 2022 tentang Rencana Kerja Pemerintah ( RKP ) Tahun 2023;</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Pemerintah Republik Indonesia No. 12 Tahun 2018 tentang Pedoman Penyusunan Tata Tertib Dewan Perwakilan Rakyat Daerah Provinsi, Kabupaten, dan Kota;</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Menteri  Dalam Negeri Nomor 77 Tahun 2020 Tentang pedoman teknis pengelolaan keuangan daerah (Berita Negara Republik Indonesia Tahun 2020 Nomor 1781).</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Menteri   Dalam Negeri   Nomor 86   Tahun 2017   tentang tata cara perencanaan, pengendalian dan evaluasi pembangunan daerah, tata cara evaluasi rancangan peraturan daerah tentang rencana pembangunan jangka panjang daerah dan rencana pembangunan.</w:t>
      </w: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jangka menengah daerah, serta tata cara perubahan rencana pembangunan jangka panjang daerah, rencana pembangunan jangka menengah daerah dan rencana kerja pemerintah daerah (Berita Negara Republik Indonesia Tahun 2017 Nomor 1312);</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Menteri Dalam Negeri (Permendagri) Nomor 62 Tahun 2017 Tentang pengelompokan kemampuan keuangan daerah serta pelaksanaan dan pertanggungjawaban dana operasional.</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Peraturan Menteri Dalam Negeri Nomor 90 tahun 2019 tentang Klasifikasi, kodefikasi dan Nomenklatur Perencanaan Pembangunan Keuangan Daerah</w:t>
      </w:r>
    </w:p>
    <w:p w:rsidR="00952E6F" w:rsidRDefault="000D2292">
      <w:pPr>
        <w:numPr>
          <w:ilvl w:val="0"/>
          <w:numId w:val="4"/>
        </w:numPr>
        <w:spacing w:line="276" w:lineRule="auto"/>
        <w:ind w:left="709" w:hanging="450"/>
        <w:contextualSpacing/>
        <w:jc w:val="both"/>
        <w:rPr>
          <w:rFonts w:ascii="Tahoma" w:eastAsia="Book Antiqua" w:hAnsi="Tahoma" w:cs="Tahoma"/>
        </w:rPr>
      </w:pPr>
      <w:r>
        <w:rPr>
          <w:rFonts w:ascii="Tahoma" w:eastAsia="Book Antiqua" w:hAnsi="Tahoma" w:cs="Tahoma"/>
        </w:rPr>
        <w:t>Keputusan Menteri Dalam Negeri Nomor 050-3708 Tahun 2020 Tentang Pemuktahiran Klasifikasi, kodefikasi dan Nomenklatur Perencanaan Pembangunan Keuangan Daerah</w:t>
      </w:r>
    </w:p>
    <w:p w:rsidR="00952E6F" w:rsidRDefault="000D2292">
      <w:pPr>
        <w:numPr>
          <w:ilvl w:val="0"/>
          <w:numId w:val="4"/>
        </w:numPr>
        <w:spacing w:line="276" w:lineRule="auto"/>
        <w:ind w:left="709" w:hanging="425"/>
        <w:contextualSpacing/>
        <w:jc w:val="both"/>
        <w:rPr>
          <w:rFonts w:ascii="Tahoma" w:eastAsia="Book Antiqua" w:hAnsi="Tahoma" w:cs="Tahoma"/>
        </w:rPr>
      </w:pPr>
      <w:r>
        <w:rPr>
          <w:rFonts w:ascii="Tahoma" w:eastAsia="Book Antiqua" w:hAnsi="Tahoma" w:cs="Tahoma"/>
        </w:rPr>
        <w:t>Peraturan Dewan Perwakilan Rakyat Daerah No. 170/07/X/DPRD/2020 Tentang Perubahan Peraturan Daerah Nomor 1 Tahun 2014 Tentang Tata Tertib Dewan Perwakilan Rakyat Daerah Kabupaten Mamuju</w:t>
      </w:r>
    </w:p>
    <w:p w:rsidR="00952E6F" w:rsidRDefault="000D2292">
      <w:pPr>
        <w:numPr>
          <w:ilvl w:val="0"/>
          <w:numId w:val="4"/>
        </w:numPr>
        <w:spacing w:line="276" w:lineRule="auto"/>
        <w:ind w:left="709" w:hanging="425"/>
        <w:contextualSpacing/>
        <w:jc w:val="both"/>
        <w:rPr>
          <w:rFonts w:ascii="Tahoma" w:hAnsi="Tahoma" w:cs="Tahoma"/>
          <w:lang w:eastAsia="id-ID"/>
        </w:rPr>
      </w:pPr>
      <w:r>
        <w:rPr>
          <w:rFonts w:ascii="Tahoma" w:eastAsia="Book Antiqua" w:hAnsi="Tahoma" w:cs="Tahoma"/>
        </w:rPr>
        <w:t>Peraturan Daerah Kabupaten Mamuju Nomor 2 Tahun 2021 Tentang Rencana Pembangunan Jangka Menengah Daerah (RPJMD) Kabupaten Mamuju Tahun 2016-2026.</w:t>
      </w:r>
    </w:p>
    <w:p w:rsidR="00952E6F" w:rsidRDefault="000D2292">
      <w:pPr>
        <w:numPr>
          <w:ilvl w:val="0"/>
          <w:numId w:val="4"/>
        </w:numPr>
        <w:spacing w:line="276" w:lineRule="auto"/>
        <w:ind w:left="709" w:hanging="425"/>
        <w:contextualSpacing/>
        <w:jc w:val="both"/>
        <w:rPr>
          <w:rFonts w:ascii="Tahoma" w:hAnsi="Tahoma" w:cs="Tahoma"/>
          <w:lang w:eastAsia="id-ID"/>
        </w:rPr>
      </w:pPr>
      <w:r>
        <w:rPr>
          <w:rFonts w:ascii="Tahoma" w:eastAsia="Book Antiqua" w:hAnsi="Tahoma" w:cs="Tahoma"/>
        </w:rPr>
        <w:t>Peraturan Daerah Kabupaten Mamuju Nomor 6 Tahun 2016 tentang Pembentukan dan Susunan Organisasi Perangkat Daerah Kabupaten Mamuju;</w:t>
      </w:r>
    </w:p>
    <w:p w:rsidR="00952E6F" w:rsidRDefault="000D2292">
      <w:pPr>
        <w:numPr>
          <w:ilvl w:val="0"/>
          <w:numId w:val="4"/>
        </w:numPr>
        <w:spacing w:line="276" w:lineRule="auto"/>
        <w:ind w:hanging="436"/>
        <w:jc w:val="both"/>
        <w:rPr>
          <w:rFonts w:ascii="Tahoma" w:eastAsia="Book Antiqua" w:hAnsi="Tahoma" w:cs="Tahoma"/>
        </w:rPr>
      </w:pPr>
      <w:r>
        <w:rPr>
          <w:rFonts w:ascii="Tahoma" w:eastAsia="Book Antiqua" w:hAnsi="Tahoma" w:cs="Tahoma"/>
        </w:rPr>
        <w:t>Peraturan Bupati Mamuju Nomor 20 Tahun 2016 tentang Kedudukan, Tugas, Fungsi, Susunan Organisasi dan Tata Kerja Perangkat Daerah Sekretariat Dewan Perwakilan Rakyat Daerah Kabupaten Mamuju.</w:t>
      </w:r>
    </w:p>
    <w:p w:rsidR="00952E6F" w:rsidRDefault="000D2292">
      <w:pPr>
        <w:numPr>
          <w:ilvl w:val="0"/>
          <w:numId w:val="4"/>
        </w:numPr>
        <w:spacing w:line="276" w:lineRule="auto"/>
        <w:ind w:hanging="436"/>
        <w:jc w:val="both"/>
        <w:rPr>
          <w:rFonts w:ascii="Tahoma" w:eastAsia="Book Antiqua" w:hAnsi="Tahoma" w:cs="Tahoma"/>
        </w:rPr>
      </w:pPr>
      <w:r>
        <w:rPr>
          <w:rFonts w:ascii="Tahoma" w:eastAsia="Book Antiqua" w:hAnsi="Tahoma" w:cs="Tahoma"/>
        </w:rPr>
        <w:t>Peraturan Pemerintah Nomor 1 Tahun 2023 Tetang Perubahan Atas Peraturan Pemerintah Nomor 18 Tahun 2017 Tentang Hak Keuangan dan Administratif Pimpinan dan Anggota Dewan Perwakilan Rakyat Daerah. Tambahan Peraturan Menteri Dalam Negeri Nomor 100 Tahun 2018 Tentang Penerapan Standar Pelayanan Minimal (Berita Negara Republik Indonesia Tahun 2018 Nomor 1540);</w:t>
      </w:r>
    </w:p>
    <w:p w:rsidR="00952E6F" w:rsidRDefault="00952E6F">
      <w:pPr>
        <w:ind w:left="720"/>
        <w:jc w:val="both"/>
        <w:rPr>
          <w:rFonts w:ascii="Tahoma" w:eastAsia="Book Antiqua" w:hAnsi="Tahoma" w:cs="Tahoma"/>
        </w:rPr>
      </w:pPr>
    </w:p>
    <w:p w:rsidR="00952E6F" w:rsidRDefault="00952E6F">
      <w:pPr>
        <w:ind w:left="720"/>
        <w:jc w:val="both"/>
        <w:rPr>
          <w:rFonts w:ascii="Tahoma" w:eastAsia="Book Antiqua" w:hAnsi="Tahoma" w:cs="Tahoma"/>
        </w:rPr>
      </w:pPr>
    </w:p>
    <w:p w:rsidR="00952E6F" w:rsidRDefault="000D2292">
      <w:pPr>
        <w:pStyle w:val="ListParagraph"/>
        <w:tabs>
          <w:tab w:val="left" w:pos="0"/>
        </w:tabs>
        <w:ind w:left="630"/>
        <w:jc w:val="both"/>
        <w:rPr>
          <w:rFonts w:ascii="Tahoma" w:hAnsi="Tahoma" w:cs="Tahoma"/>
          <w:b/>
          <w:i/>
          <w:lang w:val="id-ID"/>
        </w:rPr>
      </w:pPr>
      <w:r>
        <w:rPr>
          <w:rFonts w:ascii="Tahoma" w:hAnsi="Tahoma" w:cs="Tahoma"/>
        </w:rPr>
        <w:tab/>
      </w:r>
    </w:p>
    <w:p w:rsidR="00952E6F" w:rsidRDefault="000D2292">
      <w:pPr>
        <w:pStyle w:val="ListParagraph"/>
        <w:numPr>
          <w:ilvl w:val="1"/>
          <w:numId w:val="3"/>
        </w:numPr>
        <w:spacing w:line="276" w:lineRule="auto"/>
        <w:jc w:val="both"/>
        <w:rPr>
          <w:rFonts w:ascii="Tahoma" w:hAnsi="Tahoma" w:cs="Tahoma"/>
          <w:b/>
        </w:rPr>
      </w:pPr>
      <w:r>
        <w:rPr>
          <w:rFonts w:ascii="Tahoma" w:hAnsi="Tahoma" w:cs="Tahoma"/>
          <w:b/>
        </w:rPr>
        <w:t>MAKSUD DAN TUJUAN</w:t>
      </w:r>
    </w:p>
    <w:p w:rsidR="00952E6F" w:rsidRDefault="00952E6F">
      <w:pPr>
        <w:pStyle w:val="ListParagraph"/>
        <w:ind w:firstLine="720"/>
        <w:jc w:val="both"/>
        <w:rPr>
          <w:rFonts w:ascii="Tahoma" w:hAnsi="Tahoma" w:cs="Tahoma"/>
        </w:rPr>
      </w:pPr>
    </w:p>
    <w:p w:rsidR="00952E6F" w:rsidRDefault="000D2292">
      <w:pPr>
        <w:pStyle w:val="ListParagraph"/>
        <w:ind w:firstLine="720"/>
        <w:jc w:val="both"/>
        <w:rPr>
          <w:rFonts w:ascii="Tahoma" w:hAnsi="Tahoma" w:cs="Tahoma"/>
          <w:b/>
        </w:rPr>
      </w:pPr>
      <w:r>
        <w:rPr>
          <w:rFonts w:ascii="Tahoma" w:hAnsi="Tahoma" w:cs="Tahoma"/>
        </w:rPr>
        <w:t>Penyusunan Rencana Kerja Sekretariat DPRD Kabupaten Mamuju ini dimaksudkan untuk mengoptimalkan peran Sekretariat DPRD dalam melaksanakan tugas dan fungsinya untuk memfasilitasi kegiatan DPRD sehingga dapat semakin mengembangkan kepercayaan masyarakat kepada pemerintah dalam rangka perwujudan Good and clean governance. Disamping itu Renja ini juga dimaksudkan sebagai kerangka bagi arah pembangunan untuk 1 (satu) tahun ke depan dalam pencapaian Visi, Misi dan Program serta sebagai tolok ukur pertanggungjawaban Sekretariat DPRD pada akhir tahun anggaran.</w:t>
      </w:r>
    </w:p>
    <w:p w:rsidR="00952E6F" w:rsidRDefault="000D2292">
      <w:pPr>
        <w:pStyle w:val="ListParagraph"/>
        <w:ind w:firstLine="720"/>
        <w:jc w:val="both"/>
        <w:rPr>
          <w:rFonts w:ascii="Tahoma" w:hAnsi="Tahoma" w:cs="Tahoma"/>
        </w:rPr>
      </w:pPr>
      <w:r>
        <w:rPr>
          <w:rFonts w:ascii="Tahoma" w:hAnsi="Tahoma" w:cs="Tahoma"/>
        </w:rPr>
        <w:t>Sedangkan tujuan penyusunan Renja Sekretariat DPRD adalah sebagai berikut :</w:t>
      </w:r>
    </w:p>
    <w:p w:rsidR="00952E6F" w:rsidRDefault="000D2292">
      <w:pPr>
        <w:pStyle w:val="ListParagraph"/>
        <w:numPr>
          <w:ilvl w:val="0"/>
          <w:numId w:val="5"/>
        </w:numPr>
        <w:spacing w:line="276" w:lineRule="auto"/>
        <w:ind w:left="1080"/>
        <w:jc w:val="both"/>
        <w:rPr>
          <w:rFonts w:ascii="Tahoma" w:hAnsi="Tahoma" w:cs="Tahoma"/>
        </w:rPr>
      </w:pPr>
      <w:r>
        <w:rPr>
          <w:rFonts w:ascii="Tahoma" w:hAnsi="Tahoma" w:cs="Tahoma"/>
        </w:rPr>
        <w:t>Tersusunnya instrument Rencana Kerja yang merupakan dokumen untuk meningkatkan kinerja Sekretariat DPRD Kabupaten Mamuju.</w:t>
      </w:r>
    </w:p>
    <w:p w:rsidR="00952E6F" w:rsidRDefault="000D2292">
      <w:pPr>
        <w:pStyle w:val="ListParagraph"/>
        <w:numPr>
          <w:ilvl w:val="0"/>
          <w:numId w:val="5"/>
        </w:numPr>
        <w:spacing w:line="276" w:lineRule="auto"/>
        <w:ind w:left="1080"/>
        <w:jc w:val="both"/>
        <w:rPr>
          <w:rFonts w:ascii="Tahoma" w:hAnsi="Tahoma" w:cs="Tahoma"/>
        </w:rPr>
      </w:pPr>
      <w:r>
        <w:rPr>
          <w:rFonts w:ascii="Tahoma" w:hAnsi="Tahoma" w:cs="Tahoma"/>
        </w:rPr>
        <w:t xml:space="preserve">Tersusunnya instrument pengukuran kinerja pembangunan. </w:t>
      </w:r>
    </w:p>
    <w:p w:rsidR="00952E6F" w:rsidRDefault="000D2292">
      <w:pPr>
        <w:pStyle w:val="ListParagraph"/>
        <w:numPr>
          <w:ilvl w:val="0"/>
          <w:numId w:val="5"/>
        </w:numPr>
        <w:spacing w:line="276" w:lineRule="auto"/>
        <w:ind w:left="1080"/>
        <w:jc w:val="both"/>
        <w:rPr>
          <w:rFonts w:ascii="Tahoma" w:hAnsi="Tahoma" w:cs="Tahoma"/>
        </w:rPr>
      </w:pPr>
      <w:r>
        <w:rPr>
          <w:rFonts w:ascii="Tahoma" w:hAnsi="Tahoma" w:cs="Tahoma"/>
        </w:rPr>
        <w:t xml:space="preserve">Tersusunnya program, kegiatan dan sub kegiatan pada Sekretariat DPRD Kabupaten Mamuju. </w:t>
      </w: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0D2292">
      <w:pPr>
        <w:pStyle w:val="ListParagraph"/>
        <w:numPr>
          <w:ilvl w:val="1"/>
          <w:numId w:val="3"/>
        </w:numPr>
        <w:spacing w:line="276" w:lineRule="auto"/>
        <w:jc w:val="both"/>
        <w:rPr>
          <w:rFonts w:ascii="Tahoma" w:hAnsi="Tahoma" w:cs="Tahoma"/>
          <w:b/>
        </w:rPr>
      </w:pPr>
      <w:r>
        <w:rPr>
          <w:rFonts w:ascii="Tahoma" w:hAnsi="Tahoma" w:cs="Tahoma"/>
          <w:b/>
        </w:rPr>
        <w:t>SISTEMATIKA PENULISAN</w:t>
      </w:r>
    </w:p>
    <w:p w:rsidR="00952E6F" w:rsidRDefault="00952E6F">
      <w:pPr>
        <w:pStyle w:val="ListParagraph"/>
        <w:jc w:val="both"/>
        <w:rPr>
          <w:rFonts w:ascii="Tahoma" w:hAnsi="Tahoma" w:cs="Tahoma"/>
          <w:b/>
        </w:rPr>
      </w:pPr>
    </w:p>
    <w:p w:rsidR="00952E6F" w:rsidRDefault="000D2292">
      <w:pPr>
        <w:pStyle w:val="ListParagraph"/>
        <w:tabs>
          <w:tab w:val="left" w:pos="0"/>
        </w:tabs>
        <w:jc w:val="both"/>
        <w:rPr>
          <w:rFonts w:ascii="Tahoma" w:hAnsi="Tahoma" w:cs="Tahoma"/>
        </w:rPr>
      </w:pPr>
      <w:r>
        <w:rPr>
          <w:rFonts w:ascii="Tahoma" w:hAnsi="Tahoma" w:cs="Tahoma"/>
        </w:rPr>
        <w:tab/>
        <w:t>Untuk mengetahui materi secara keseluruhan dari dokumen Rencana Kerja Sekretariat DPRD Kabupaten Mamuju ini, perlu disampaikan sistematika penyusunan Renja ini, yaitu sebagai berikut :</w:t>
      </w:r>
    </w:p>
    <w:p w:rsidR="00952E6F" w:rsidRDefault="000D2292">
      <w:pPr>
        <w:pStyle w:val="ListParagraph"/>
        <w:tabs>
          <w:tab w:val="left" w:pos="0"/>
        </w:tabs>
        <w:jc w:val="both"/>
        <w:rPr>
          <w:rFonts w:ascii="Tahoma" w:hAnsi="Tahoma" w:cs="Tahoma"/>
        </w:rPr>
      </w:pPr>
      <w:r>
        <w:rPr>
          <w:rFonts w:ascii="Tahoma" w:hAnsi="Tahoma" w:cs="Tahoma"/>
        </w:rPr>
        <w:tab/>
        <w:t>BAB I Pendahuluan, yang memuat latar belakang, landasan hukum, maksud dan tujuan dan sistematika penulisan Renja Sekretariat DPRD Kabupaten Mamuju Tahun 20</w:t>
      </w:r>
      <w:r>
        <w:rPr>
          <w:rFonts w:ascii="Tahoma" w:hAnsi="Tahoma" w:cs="Tahoma"/>
          <w:lang w:val="id-ID"/>
        </w:rPr>
        <w:t>2</w:t>
      </w:r>
      <w:r>
        <w:rPr>
          <w:rFonts w:ascii="Tahoma" w:hAnsi="Tahoma" w:cs="Tahoma"/>
        </w:rPr>
        <w:t>5</w:t>
      </w:r>
    </w:p>
    <w:p w:rsidR="00952E6F" w:rsidRDefault="000D2292">
      <w:pPr>
        <w:pStyle w:val="ListParagraph"/>
        <w:tabs>
          <w:tab w:val="left" w:pos="0"/>
        </w:tabs>
        <w:jc w:val="both"/>
        <w:rPr>
          <w:rFonts w:ascii="Tahoma" w:hAnsi="Tahoma" w:cs="Tahoma"/>
        </w:rPr>
      </w:pPr>
      <w:r>
        <w:rPr>
          <w:rFonts w:ascii="Tahoma" w:hAnsi="Tahoma" w:cs="Tahoma"/>
        </w:rPr>
        <w:tab/>
        <w:t>BAB II Hasil Evaluasi Renja Perangkat Daerah Tahun lalu, yang memuat Evaluasi pelaksanaan renja Sekretariat DPRD tahun lalu dan capaian Renstra Sekretariat DPRD, Isu-isu penting penyelenggaraan tugas dan fungsi Sekretariat DPRD, Review terhadap rancangan awal RKPD, dan Penelaahan usulan program dan kegiatan masyarakat.</w:t>
      </w:r>
    </w:p>
    <w:p w:rsidR="00952E6F" w:rsidRDefault="000D2292">
      <w:pPr>
        <w:pStyle w:val="ListParagraph"/>
        <w:tabs>
          <w:tab w:val="left" w:pos="0"/>
        </w:tabs>
        <w:jc w:val="both"/>
        <w:rPr>
          <w:rFonts w:ascii="Tahoma" w:hAnsi="Tahoma" w:cs="Tahoma"/>
        </w:rPr>
      </w:pPr>
      <w:r>
        <w:rPr>
          <w:rFonts w:ascii="Tahoma" w:hAnsi="Tahoma" w:cs="Tahoma"/>
        </w:rPr>
        <w:tab/>
        <w:t>BAB III Tujuan dan Sasaran Perangkat Daerah memuat Tujuan, Sasaran, Program kegiatan dan sub Kegiatan Sekretariat DPRD yang terdiri dari : Telaahan terhadap kebijakan nasional, Telaahan terhadap kebijakan provinsi, Tujuan dan Sasaran Renja, Program Kegiatan dan Sub Kegiatan.</w:t>
      </w:r>
    </w:p>
    <w:p w:rsidR="00952E6F" w:rsidRDefault="000D2292">
      <w:pPr>
        <w:pStyle w:val="ListParagraph"/>
        <w:ind w:firstLine="720"/>
        <w:jc w:val="both"/>
        <w:rPr>
          <w:rFonts w:ascii="Tahoma" w:hAnsi="Tahoma" w:cs="Tahoma"/>
        </w:rPr>
      </w:pPr>
      <w:r>
        <w:rPr>
          <w:rFonts w:ascii="Tahoma" w:hAnsi="Tahoma" w:cs="Tahoma"/>
        </w:rPr>
        <w:t>BAB IV Rencana kerja dan Pendanaan Perangkat Daerah merupakan Bab yang memuat Penutup yang terdiri dari Penjelaskan catatan penting yang perlu mendapat perhatian baik dalam pelaksanaannya, kaidah-kaidah pelaksanaan dan rencana tindak lanjut.</w:t>
      </w:r>
    </w:p>
    <w:p w:rsidR="00952E6F" w:rsidRDefault="000D2292">
      <w:pPr>
        <w:pStyle w:val="ListParagraph"/>
        <w:ind w:firstLine="720"/>
        <w:jc w:val="both"/>
        <w:rPr>
          <w:rFonts w:ascii="Tahoma" w:hAnsi="Tahoma" w:cs="Tahoma"/>
        </w:rPr>
      </w:pPr>
      <w:r>
        <w:rPr>
          <w:rFonts w:ascii="Tahoma" w:hAnsi="Tahoma" w:cs="Tahoma"/>
        </w:rPr>
        <w:t>BAB V Penutup Memuat kaidah pelaksanaan dan rencana tindak lanjut</w:t>
      </w: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pStyle w:val="ListParagraph"/>
        <w:ind w:firstLine="720"/>
        <w:jc w:val="both"/>
        <w:rPr>
          <w:rFonts w:ascii="Tahoma" w:hAnsi="Tahoma" w:cs="Tahoma"/>
        </w:rPr>
      </w:pPr>
    </w:p>
    <w:p w:rsidR="00952E6F" w:rsidRDefault="00952E6F">
      <w:pPr>
        <w:ind w:left="3600" w:firstLine="720"/>
        <w:rPr>
          <w:rFonts w:ascii="Tahoma" w:hAnsi="Tahoma" w:cs="Tahoma"/>
          <w:b/>
        </w:rPr>
      </w:pPr>
    </w:p>
    <w:p w:rsidR="00952E6F" w:rsidRDefault="00952E6F">
      <w:pPr>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952E6F">
      <w:pPr>
        <w:ind w:left="3600" w:firstLine="720"/>
        <w:rPr>
          <w:rFonts w:ascii="Tahoma" w:hAnsi="Tahoma" w:cs="Tahoma"/>
          <w:b/>
        </w:rPr>
      </w:pPr>
    </w:p>
    <w:p w:rsidR="00952E6F" w:rsidRDefault="000D2292">
      <w:pPr>
        <w:ind w:left="3600" w:firstLine="720"/>
        <w:rPr>
          <w:rFonts w:ascii="Tahoma" w:hAnsi="Tahoma" w:cs="Tahoma"/>
          <w:b/>
        </w:rPr>
      </w:pPr>
      <w:r>
        <w:rPr>
          <w:rFonts w:ascii="Tahoma" w:hAnsi="Tahoma" w:cs="Tahoma"/>
          <w:b/>
        </w:rPr>
        <w:t>BAB II</w:t>
      </w:r>
    </w:p>
    <w:p w:rsidR="00952E6F" w:rsidRDefault="00952E6F">
      <w:pPr>
        <w:ind w:left="3600" w:firstLine="720"/>
        <w:rPr>
          <w:rFonts w:ascii="Tahoma" w:hAnsi="Tahoma" w:cs="Tahoma"/>
          <w:b/>
        </w:rPr>
      </w:pPr>
    </w:p>
    <w:p w:rsidR="00952E6F" w:rsidRDefault="000D2292">
      <w:pPr>
        <w:pStyle w:val="ListParagraph"/>
        <w:ind w:left="709" w:firstLine="11"/>
        <w:jc w:val="center"/>
        <w:rPr>
          <w:rFonts w:ascii="Tahoma" w:hAnsi="Tahoma" w:cs="Tahoma"/>
          <w:b/>
        </w:rPr>
      </w:pPr>
      <w:r>
        <w:rPr>
          <w:rFonts w:ascii="Tahoma" w:hAnsi="Tahoma" w:cs="Tahoma"/>
          <w:b/>
        </w:rPr>
        <w:t>HASIL EVALUASI  RENJA PERANGKAT DAERAH TAHUN LALU</w:t>
      </w:r>
    </w:p>
    <w:p w:rsidR="00952E6F" w:rsidRDefault="00952E6F">
      <w:pPr>
        <w:pStyle w:val="ListParagraph"/>
        <w:ind w:left="2160" w:hanging="1440"/>
        <w:jc w:val="both"/>
        <w:rPr>
          <w:rFonts w:ascii="Tahoma" w:hAnsi="Tahoma" w:cs="Tahoma"/>
        </w:rPr>
      </w:pPr>
    </w:p>
    <w:p w:rsidR="00952E6F" w:rsidRDefault="000D2292">
      <w:pPr>
        <w:pStyle w:val="ListParagraph"/>
        <w:ind w:hanging="720"/>
        <w:jc w:val="both"/>
        <w:rPr>
          <w:rFonts w:ascii="Tahoma" w:hAnsi="Tahoma" w:cs="Tahoma"/>
          <w:b/>
        </w:rPr>
      </w:pPr>
      <w:r>
        <w:rPr>
          <w:rFonts w:ascii="Tahoma" w:hAnsi="Tahoma" w:cs="Tahoma"/>
          <w:b/>
          <w:lang w:val="id-ID"/>
        </w:rPr>
        <w:t>2.1</w:t>
      </w:r>
      <w:r>
        <w:rPr>
          <w:rFonts w:ascii="Tahoma" w:hAnsi="Tahoma" w:cs="Tahoma"/>
          <w:b/>
          <w:lang w:val="id-ID"/>
        </w:rPr>
        <w:tab/>
      </w:r>
      <w:r>
        <w:rPr>
          <w:rFonts w:ascii="Tahoma" w:hAnsi="Tahoma" w:cs="Tahoma"/>
          <w:b/>
        </w:rPr>
        <w:t>Evaluasi Pelaksanaan Renj</w:t>
      </w:r>
      <w:r>
        <w:rPr>
          <w:rFonts w:ascii="Tahoma" w:hAnsi="Tahoma" w:cs="Tahoma"/>
          <w:b/>
          <w:lang w:val="id-ID"/>
        </w:rPr>
        <w:t xml:space="preserve">a </w:t>
      </w:r>
      <w:r>
        <w:rPr>
          <w:rFonts w:ascii="Tahoma" w:hAnsi="Tahoma" w:cs="Tahoma"/>
          <w:b/>
        </w:rPr>
        <w:t xml:space="preserve">OPD </w:t>
      </w:r>
      <w:r>
        <w:rPr>
          <w:rFonts w:ascii="Tahoma" w:hAnsi="Tahoma" w:cs="Tahoma"/>
          <w:b/>
          <w:lang w:val="id-ID"/>
        </w:rPr>
        <w:t>T</w:t>
      </w:r>
      <w:r>
        <w:rPr>
          <w:rFonts w:ascii="Tahoma" w:hAnsi="Tahoma" w:cs="Tahoma"/>
          <w:b/>
        </w:rPr>
        <w:t>ahun Lalu dan Capaian Renstra OPD</w:t>
      </w:r>
    </w:p>
    <w:p w:rsidR="00952E6F" w:rsidRDefault="000D2292">
      <w:pPr>
        <w:pStyle w:val="ListParagraph"/>
        <w:jc w:val="both"/>
        <w:rPr>
          <w:rFonts w:ascii="Tahoma" w:hAnsi="Tahoma" w:cs="Tahoma"/>
        </w:rPr>
      </w:pPr>
      <w:r>
        <w:rPr>
          <w:rFonts w:ascii="Tahoma" w:hAnsi="Tahoma" w:cs="Tahoma"/>
        </w:rPr>
        <w:tab/>
      </w:r>
    </w:p>
    <w:p w:rsidR="00952E6F" w:rsidRDefault="000D2292">
      <w:pPr>
        <w:pStyle w:val="ListParagraph"/>
        <w:jc w:val="both"/>
        <w:rPr>
          <w:rFonts w:ascii="Tahoma" w:hAnsi="Tahoma" w:cs="Tahoma"/>
        </w:rPr>
      </w:pPr>
      <w:r>
        <w:rPr>
          <w:rFonts w:ascii="Tahoma" w:hAnsi="Tahoma" w:cs="Tahoma"/>
        </w:rPr>
        <w:tab/>
        <w:t>Proses Penyusunan suatu perencanaan erat kaitannya dengan proses evaluasi, dari hasil evaluasi dapat teridentifikasi dua hal yaitu sejauh mana proses perencanaan pembangunan dilaksanakan oleh seluruh OPD, dan permasalahan-permasalahan yang menghambat pelaksannaan perencanaan pembangunan tersebut. Hasil evalusi tersebut sangat penting sebagai bahan masukan untuk menentukan kebijakan-kebijakan perencanaan pembangunan ditahun-tahun mendatang.</w:t>
      </w:r>
    </w:p>
    <w:p w:rsidR="00952E6F" w:rsidRDefault="000D2292">
      <w:pPr>
        <w:pStyle w:val="ListParagraph"/>
        <w:jc w:val="both"/>
        <w:rPr>
          <w:rFonts w:ascii="Tahoma" w:hAnsi="Tahoma" w:cs="Tahoma"/>
        </w:rPr>
      </w:pPr>
      <w:r>
        <w:rPr>
          <w:rFonts w:ascii="Tahoma" w:hAnsi="Tahoma" w:cs="Tahoma"/>
        </w:rPr>
        <w:tab/>
        <w:t>Evaluasi pelaksanaan rencana kerja</w:t>
      </w:r>
      <w:r w:rsidR="009024A8">
        <w:rPr>
          <w:rFonts w:ascii="Tahoma" w:hAnsi="Tahoma" w:cs="Tahoma"/>
        </w:rPr>
        <w:t xml:space="preserve"> Perubahan </w:t>
      </w:r>
      <w:r>
        <w:rPr>
          <w:rFonts w:ascii="Tahoma" w:hAnsi="Tahoma" w:cs="Tahoma"/>
        </w:rPr>
        <w:t xml:space="preserve"> Sekretariat DPRD dilaksanakan setelah selesai tahun anggaran berjalan, hasil dari evaluasi tersebut digunakan sebagai bahan untuk menyusun Rencana Kerja </w:t>
      </w:r>
      <w:r w:rsidR="009024A8">
        <w:rPr>
          <w:rFonts w:ascii="Tahoma" w:hAnsi="Tahoma" w:cs="Tahoma"/>
        </w:rPr>
        <w:t xml:space="preserve">Perubahan </w:t>
      </w:r>
      <w:r>
        <w:rPr>
          <w:rFonts w:ascii="Tahoma" w:hAnsi="Tahoma" w:cs="Tahoma"/>
        </w:rPr>
        <w:t>Sekretariat DPRD Tahun 20</w:t>
      </w:r>
      <w:r>
        <w:rPr>
          <w:rFonts w:ascii="Tahoma" w:hAnsi="Tahoma" w:cs="Tahoma"/>
          <w:lang w:val="id-ID"/>
        </w:rPr>
        <w:t>2</w:t>
      </w:r>
      <w:r>
        <w:rPr>
          <w:rFonts w:ascii="Tahoma" w:hAnsi="Tahoma" w:cs="Tahoma"/>
        </w:rPr>
        <w:t>5.</w:t>
      </w:r>
    </w:p>
    <w:p w:rsidR="00952E6F" w:rsidRDefault="000D2292">
      <w:pPr>
        <w:pStyle w:val="ListParagraph"/>
        <w:jc w:val="both"/>
        <w:rPr>
          <w:rFonts w:ascii="Tahoma" w:hAnsi="Tahoma" w:cs="Tahoma"/>
        </w:rPr>
        <w:sectPr w:rsidR="00952E6F">
          <w:headerReference w:type="default" r:id="rId10"/>
          <w:footerReference w:type="default" r:id="rId11"/>
          <w:pgSz w:w="11920" w:h="16840"/>
          <w:pgMar w:top="1134" w:right="1134" w:bottom="1134" w:left="1701" w:header="720" w:footer="1089" w:gutter="0"/>
          <w:pgNumType w:start="4"/>
          <w:cols w:space="720"/>
          <w:docGrid w:linePitch="272"/>
        </w:sectPr>
      </w:pPr>
      <w:r>
        <w:rPr>
          <w:rFonts w:ascii="Tahoma" w:hAnsi="Tahoma" w:cs="Tahoma"/>
        </w:rPr>
        <w:tab/>
        <w:t>Berdasarkan hasil evaluasi pela</w:t>
      </w:r>
      <w:r w:rsidR="009024A8">
        <w:rPr>
          <w:rFonts w:ascii="Tahoma" w:hAnsi="Tahoma" w:cs="Tahoma"/>
        </w:rPr>
        <w:t xml:space="preserve">ksanaan Rencana Kerja </w:t>
      </w:r>
      <w:r w:rsidR="00803B27">
        <w:rPr>
          <w:rFonts w:ascii="Tahoma" w:hAnsi="Tahoma" w:cs="Tahoma"/>
        </w:rPr>
        <w:t xml:space="preserve">Perubahan </w:t>
      </w:r>
      <w:r w:rsidR="009024A8">
        <w:rPr>
          <w:rFonts w:ascii="Tahoma" w:hAnsi="Tahoma" w:cs="Tahoma"/>
        </w:rPr>
        <w:t>Tahun 2025</w:t>
      </w:r>
      <w:r>
        <w:rPr>
          <w:rFonts w:ascii="Tahoma" w:hAnsi="Tahoma" w:cs="Tahoma"/>
        </w:rPr>
        <w:t>, pelaksanaan kinerja Sekretariat DPRD Kabupaten Mamuju ditunjang dengan belanja tidak lan</w:t>
      </w:r>
      <w:r>
        <w:rPr>
          <w:rFonts w:ascii="Tahoma" w:hAnsi="Tahoma" w:cs="Tahoma"/>
          <w:lang w:val="id-ID"/>
        </w:rPr>
        <w:t>g</w:t>
      </w:r>
      <w:r>
        <w:rPr>
          <w:rFonts w:ascii="Tahoma" w:hAnsi="Tahoma" w:cs="Tahoma"/>
        </w:rPr>
        <w:t xml:space="preserve">sung yang anggarannya diperuntukkan untuk belanja pegawai, dan belanja langsung diperuntukkan untuk belanja OPD dan Belanja Publik dengan ruang lingkup kegiatannya </w:t>
      </w:r>
      <w:r>
        <w:rPr>
          <w:rFonts w:ascii="Tahoma" w:hAnsi="Tahoma" w:cs="Tahoma"/>
          <w:i/>
        </w:rPr>
        <w:t>(tabel Matriks Evaluasi terlampir)</w:t>
      </w:r>
    </w:p>
    <w:p w:rsidR="00952E6F" w:rsidRDefault="00952E6F">
      <w:pPr>
        <w:rPr>
          <w:rFonts w:ascii="Arial Narrow" w:hAnsi="Arial Narrow"/>
        </w:rPr>
      </w:pPr>
    </w:p>
    <w:p w:rsidR="00952E6F" w:rsidRDefault="00952E6F">
      <w:pPr>
        <w:rPr>
          <w:rFonts w:ascii="Arial Narrow" w:hAnsi="Arial Narrow"/>
        </w:rPr>
      </w:pPr>
    </w:p>
    <w:p w:rsidR="00952E6F" w:rsidRDefault="00952E6F">
      <w:pPr>
        <w:rPr>
          <w:rFonts w:ascii="Arial Narrow" w:hAnsi="Arial Narrow"/>
        </w:rPr>
      </w:pPr>
    </w:p>
    <w:p w:rsidR="00952E6F" w:rsidRDefault="000D2292">
      <w:pPr>
        <w:spacing w:line="276" w:lineRule="auto"/>
        <w:ind w:left="5760" w:firstLine="720"/>
        <w:rPr>
          <w:rFonts w:ascii="Arial Narrow" w:hAnsi="Arial Narrow"/>
          <w:b/>
          <w:bCs/>
          <w:sz w:val="22"/>
          <w:szCs w:val="22"/>
        </w:rPr>
      </w:pPr>
      <w:r>
        <w:rPr>
          <w:rFonts w:ascii="Arial Narrow" w:hAnsi="Arial Narrow"/>
          <w:sz w:val="22"/>
          <w:szCs w:val="22"/>
        </w:rPr>
        <w:t>Tabel 2.1.</w:t>
      </w:r>
      <w:r>
        <w:rPr>
          <w:rFonts w:ascii="Arial Narrow" w:hAnsi="Arial Narrow"/>
          <w:b/>
          <w:bCs/>
          <w:sz w:val="22"/>
          <w:szCs w:val="22"/>
        </w:rPr>
        <w:t>Tabel. T.C 29</w:t>
      </w:r>
    </w:p>
    <w:p w:rsidR="00952E6F" w:rsidRDefault="000D2292">
      <w:pPr>
        <w:spacing w:line="276" w:lineRule="auto"/>
        <w:ind w:left="1440" w:firstLine="720"/>
        <w:rPr>
          <w:rFonts w:ascii="Arial Narrow" w:hAnsi="Arial Narrow"/>
          <w:sz w:val="22"/>
          <w:szCs w:val="22"/>
        </w:rPr>
      </w:pPr>
      <w:r>
        <w:rPr>
          <w:rFonts w:ascii="Arial Narrow" w:hAnsi="Arial Narrow"/>
          <w:sz w:val="22"/>
          <w:szCs w:val="22"/>
        </w:rPr>
        <w:t>Rekapitulasi Evaluasi Hasil Pelaksanaan Rencana Kerja dan Pencapaian Rencana St</w:t>
      </w:r>
      <w:r w:rsidR="00803B27">
        <w:rPr>
          <w:rFonts w:ascii="Arial Narrow" w:hAnsi="Arial Narrow"/>
          <w:sz w:val="22"/>
          <w:szCs w:val="22"/>
        </w:rPr>
        <w:t>rategis Sampai dengan Tahun 2025</w:t>
      </w:r>
    </w:p>
    <w:p w:rsidR="00952E6F" w:rsidRDefault="00952E6F">
      <w:pPr>
        <w:rPr>
          <w:rFonts w:ascii="Arial Narrow" w:hAnsi="Arial Narrow"/>
        </w:rPr>
      </w:pPr>
    </w:p>
    <w:tbl>
      <w:tblPr>
        <w:tblW w:w="5000" w:type="pct"/>
        <w:tblLayout w:type="fixed"/>
        <w:tblLook w:val="04A0"/>
      </w:tblPr>
      <w:tblGrid>
        <w:gridCol w:w="527"/>
        <w:gridCol w:w="2803"/>
        <w:gridCol w:w="2498"/>
        <w:gridCol w:w="1207"/>
        <w:gridCol w:w="976"/>
        <w:gridCol w:w="978"/>
        <w:gridCol w:w="981"/>
        <w:gridCol w:w="1002"/>
        <w:gridCol w:w="1167"/>
        <w:gridCol w:w="1167"/>
        <w:gridCol w:w="1472"/>
      </w:tblGrid>
      <w:tr w:rsidR="00952E6F">
        <w:trPr>
          <w:trHeight w:val="20"/>
          <w:tblHeader/>
        </w:trPr>
        <w:tc>
          <w:tcPr>
            <w:tcW w:w="178"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NO.</w:t>
            </w:r>
          </w:p>
        </w:tc>
        <w:tc>
          <w:tcPr>
            <w:tcW w:w="9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Urusan/Bidang Urusan Pemerintah Daerah dan Program/Kegiatan</w:t>
            </w:r>
          </w:p>
        </w:tc>
        <w:tc>
          <w:tcPr>
            <w:tcW w:w="8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 xml:space="preserve">Indikator Kinerja Program (Outcome) / Kegiatan (Output) </w:t>
            </w:r>
          </w:p>
        </w:tc>
        <w:tc>
          <w:tcPr>
            <w:tcW w:w="40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Target Kinerja Capaian Program (Renstra Perangkat daerah) Tahun 2021-2026</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 xml:space="preserve">Realisasi Target Kinerja Hasil Program dan </w:t>
            </w:r>
            <w:r w:rsidR="00D24BBA">
              <w:rPr>
                <w:rFonts w:ascii="Arial Narrow" w:hAnsi="Arial Narrow" w:cs="Calibri"/>
                <w:sz w:val="18"/>
                <w:szCs w:val="18"/>
              </w:rPr>
              <w:t>Keluaran Kegiatan s/d Tahun 2022</w:t>
            </w:r>
            <w:r>
              <w:rPr>
                <w:rFonts w:ascii="Arial Narrow" w:hAnsi="Arial Narrow" w:cs="Calibri"/>
                <w:sz w:val="18"/>
                <w:szCs w:val="18"/>
              </w:rPr>
              <w:t>-202</w:t>
            </w:r>
            <w:r w:rsidR="00D24BBA">
              <w:rPr>
                <w:rFonts w:ascii="Arial Narrow" w:hAnsi="Arial Narrow" w:cs="Calibri"/>
                <w:sz w:val="18"/>
                <w:szCs w:val="18"/>
              </w:rPr>
              <w:t>3</w:t>
            </w:r>
          </w:p>
        </w:tc>
        <w:tc>
          <w:tcPr>
            <w:tcW w:w="1002" w:type="pct"/>
            <w:gridSpan w:val="3"/>
            <w:tcBorders>
              <w:top w:val="single" w:sz="4" w:space="0" w:color="auto"/>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Target dan Realisasi Kinerja Program dan Kegiatan Tahun Lalu 202</w:t>
            </w:r>
            <w:r w:rsidR="002F1CF8">
              <w:rPr>
                <w:rFonts w:ascii="Arial Narrow" w:hAnsi="Arial Narrow" w:cs="Calibri"/>
                <w:sz w:val="18"/>
                <w:szCs w:val="18"/>
              </w:rPr>
              <w:t>4</w:t>
            </w:r>
          </w:p>
        </w:tc>
        <w:tc>
          <w:tcPr>
            <w:tcW w:w="3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Target Program dan Kegiatan Renja Tahun 2025</w:t>
            </w:r>
          </w:p>
        </w:tc>
        <w:tc>
          <w:tcPr>
            <w:tcW w:w="893" w:type="pct"/>
            <w:gridSpan w:val="2"/>
            <w:tcBorders>
              <w:top w:val="single" w:sz="4" w:space="0" w:color="auto"/>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 xml:space="preserve">Perkiraan Realisasi Capaian Targte Renstra Perangkat daerah s/d Tahun Berjalan </w:t>
            </w:r>
          </w:p>
        </w:tc>
      </w:tr>
      <w:tr w:rsidR="00952E6F">
        <w:trPr>
          <w:trHeight w:val="20"/>
          <w:tblHeader/>
        </w:trPr>
        <w:tc>
          <w:tcPr>
            <w:tcW w:w="178" w:type="pct"/>
            <w:vMerge/>
            <w:tcBorders>
              <w:top w:val="single" w:sz="4" w:space="0" w:color="auto"/>
              <w:left w:val="single" w:sz="4" w:space="0" w:color="auto"/>
              <w:bottom w:val="single" w:sz="4" w:space="0" w:color="000000"/>
              <w:right w:val="single" w:sz="4" w:space="0" w:color="auto"/>
            </w:tcBorders>
            <w:vAlign w:val="center"/>
          </w:tcPr>
          <w:p w:rsidR="00952E6F" w:rsidRDefault="00952E6F">
            <w:pPr>
              <w:rPr>
                <w:rFonts w:ascii="Arial Narrow" w:hAnsi="Arial Narrow" w:cs="Calibri"/>
                <w:sz w:val="18"/>
                <w:szCs w:val="18"/>
              </w:rPr>
            </w:pPr>
          </w:p>
        </w:tc>
        <w:tc>
          <w:tcPr>
            <w:tcW w:w="947" w:type="pct"/>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sz w:val="18"/>
                <w:szCs w:val="18"/>
              </w:rPr>
            </w:pPr>
          </w:p>
        </w:tc>
        <w:tc>
          <w:tcPr>
            <w:tcW w:w="844" w:type="pct"/>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sz w:val="18"/>
                <w:szCs w:val="18"/>
              </w:rPr>
            </w:pPr>
          </w:p>
        </w:tc>
        <w:tc>
          <w:tcPr>
            <w:tcW w:w="408" w:type="pct"/>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sz w:val="18"/>
                <w:szCs w:val="18"/>
              </w:rPr>
            </w:pPr>
          </w:p>
        </w:tc>
        <w:tc>
          <w:tcPr>
            <w:tcW w:w="331"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Target Renja Perangkat Daerah Tahun 2024</w:t>
            </w:r>
          </w:p>
        </w:tc>
        <w:tc>
          <w:tcPr>
            <w:tcW w:w="332"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 xml:space="preserve">Realisasi Renja Perangkat Daerah Tahun 2025 </w:t>
            </w:r>
          </w:p>
        </w:tc>
        <w:tc>
          <w:tcPr>
            <w:tcW w:w="339"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 xml:space="preserve">Tingkat Ralisasi (%) </w:t>
            </w:r>
          </w:p>
        </w:tc>
        <w:tc>
          <w:tcPr>
            <w:tcW w:w="395" w:type="pct"/>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sz w:val="18"/>
                <w:szCs w:val="18"/>
              </w:rPr>
            </w:pPr>
          </w:p>
        </w:tc>
        <w:tc>
          <w:tcPr>
            <w:tcW w:w="395"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Realisasi Capaian Program dan Kegiatan s/d Tahun Berjalan 2024</w:t>
            </w:r>
          </w:p>
        </w:tc>
        <w:tc>
          <w:tcPr>
            <w:tcW w:w="498"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sz w:val="18"/>
                <w:szCs w:val="18"/>
              </w:rPr>
            </w:pPr>
            <w:r>
              <w:rPr>
                <w:rFonts w:ascii="Arial Narrow" w:hAnsi="Arial Narrow" w:cs="Calibri"/>
                <w:sz w:val="18"/>
                <w:szCs w:val="18"/>
              </w:rPr>
              <w:t xml:space="preserve">Tingkat Capaian Realisasi Target Renstra (%) </w:t>
            </w:r>
          </w:p>
        </w:tc>
      </w:tr>
      <w:tr w:rsidR="00952E6F">
        <w:trPr>
          <w:trHeight w:val="20"/>
          <w:tblHeader/>
        </w:trPr>
        <w:tc>
          <w:tcPr>
            <w:tcW w:w="178" w:type="pct"/>
            <w:tcBorders>
              <w:top w:val="nil"/>
              <w:left w:val="single" w:sz="4" w:space="0" w:color="auto"/>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2</w:t>
            </w:r>
          </w:p>
        </w:tc>
        <w:tc>
          <w:tcPr>
            <w:tcW w:w="844"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3</w:t>
            </w:r>
          </w:p>
        </w:tc>
        <w:tc>
          <w:tcPr>
            <w:tcW w:w="40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w:t>
            </w:r>
          </w:p>
        </w:tc>
        <w:tc>
          <w:tcPr>
            <w:tcW w:w="330"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5</w:t>
            </w:r>
          </w:p>
        </w:tc>
        <w:tc>
          <w:tcPr>
            <w:tcW w:w="331"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6</w:t>
            </w:r>
          </w:p>
        </w:tc>
        <w:tc>
          <w:tcPr>
            <w:tcW w:w="332"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7</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8=(7/6)</w:t>
            </w:r>
          </w:p>
        </w:tc>
        <w:tc>
          <w:tcPr>
            <w:tcW w:w="395"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9</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10=(5+7+9)</w:t>
            </w:r>
          </w:p>
        </w:tc>
        <w:tc>
          <w:tcPr>
            <w:tcW w:w="498"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11=(10/4)</w:t>
            </w:r>
          </w:p>
        </w:tc>
      </w:tr>
      <w:tr w:rsidR="00952E6F">
        <w:trPr>
          <w:trHeight w:val="40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bottom"/>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color w:val="000000"/>
                <w:sz w:val="22"/>
                <w:szCs w:val="22"/>
                <w:lang w:eastAsia="zh-CN"/>
              </w:rPr>
              <w:t>Urusan Penunjang Urusan Pemerintahan Daerah</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c>
          <w:tcPr>
            <w:tcW w:w="498" w:type="pct"/>
            <w:tcBorders>
              <w:top w:val="nil"/>
              <w:left w:val="nil"/>
              <w:bottom w:val="single" w:sz="4" w:space="0" w:color="auto"/>
              <w:right w:val="single" w:sz="4" w:space="0" w:color="auto"/>
            </w:tcBorders>
            <w:shd w:val="clear" w:color="000000" w:fill="FFFFFF" w:themeFill="background1"/>
            <w:noWrap/>
            <w:vAlign w:val="bottom"/>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r>
      <w:tr w:rsidR="00952E6F">
        <w:trPr>
          <w:trHeight w:val="59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bottom"/>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rPr>
                <w:rFonts w:ascii="Arial Narrow" w:hAnsi="Arial Narrow" w:cs="Calibri"/>
                <w:b/>
                <w:bCs/>
                <w:color w:val="000000"/>
                <w:sz w:val="18"/>
                <w:szCs w:val="18"/>
              </w:rPr>
            </w:pPr>
            <w:r>
              <w:rPr>
                <w:rFonts w:ascii="Arial Narrow" w:hAnsi="Arial Narrow" w:cs="Calibri"/>
                <w:b/>
                <w:bCs/>
                <w:sz w:val="18"/>
                <w:szCs w:val="18"/>
              </w:rPr>
              <w:t>Urusan Perencanaan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c>
          <w:tcPr>
            <w:tcW w:w="498" w:type="pct"/>
            <w:tcBorders>
              <w:top w:val="nil"/>
              <w:left w:val="nil"/>
              <w:bottom w:val="single" w:sz="4" w:space="0" w:color="auto"/>
              <w:right w:val="single" w:sz="4" w:space="0" w:color="auto"/>
            </w:tcBorders>
            <w:shd w:val="clear" w:color="000000" w:fill="FFFFFF" w:themeFill="background1"/>
            <w:noWrap/>
            <w:vAlign w:val="bottom"/>
          </w:tcPr>
          <w:p w:rsidR="00952E6F" w:rsidRDefault="000D2292">
            <w:pPr>
              <w:jc w:val="center"/>
              <w:rPr>
                <w:rFonts w:ascii="Arial Narrow" w:hAnsi="Arial Narrow" w:cs="Calibri"/>
                <w:b/>
                <w:bCs/>
                <w:sz w:val="18"/>
                <w:szCs w:val="18"/>
              </w:rPr>
            </w:pPr>
            <w:r>
              <w:rPr>
                <w:rFonts w:ascii="Arial Narrow" w:hAnsi="Arial Narrow" w:cs="Calibri"/>
                <w:sz w:val="18"/>
                <w:szCs w:val="18"/>
              </w:rPr>
              <w:t> </w:t>
            </w:r>
          </w:p>
        </w:tc>
      </w:tr>
      <w:tr w:rsidR="00952E6F">
        <w:trPr>
          <w:trHeight w:val="561"/>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I</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color w:val="000000"/>
                <w:sz w:val="22"/>
                <w:szCs w:val="22"/>
                <w:lang w:eastAsia="zh-CN"/>
              </w:rPr>
              <w:t xml:space="preserve"> PROGRAM PENUNJANG URUSAN PEMERINTAHAN DAERAH KABUPATEN/KOTA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color w:val="000000"/>
                <w:sz w:val="22"/>
                <w:szCs w:val="22"/>
                <w:lang w:eastAsia="zh-CN"/>
              </w:rPr>
              <w:t>Presentase Capaian Penunjang Urusan Pemerintah Daerah</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100 %</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I00%</w:t>
            </w:r>
          </w:p>
        </w:tc>
      </w:tr>
      <w:tr w:rsidR="00952E6F">
        <w:trPr>
          <w:trHeight w:val="527"/>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I</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Perencanaan, Penganggaran, dan Evaluasi Kinerja Perangkat Daerah</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Persentase dok/laporan, perencanaan, penganggaran, dan evaluasi kinerja PD</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100 %</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Penyusunan Dokumen Perencanaan Perangkat Daerah</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 Renstra dan Renja Pokok dan Perubahan yang disusun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9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6 dok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3 dok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3 dok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2 dok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11 dok  </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1.2</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Koordinasi dan Penyusunan Dokumen RKA-SKPD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RKA SKPD yang disusun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3 dok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1 dok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7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Koordinasi dan Penyusunan Dokumen Perubahan RKA-SKPD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RKA Perubahan SKPD yang disusun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 2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 5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1.6</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lastRenderedPageBreak/>
              <w:t>4</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Koordinasi dan Penyusunan DPA-SKPD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DPA SKPD yang disusun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Koordinasi dan Penyusunan Perubahan DPASKPD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DPA Perubahan SKPD yang disusun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 1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 4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6</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Koordinasi dan Penyusunan Laporan Capaian Kinerja dan Ikhtisar Realisasi Kinerja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Evaluasi Capaian indikator, RPJMD, Renstra, Renja dan Perjanjian Kinerja.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3 lap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 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 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7</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Evaluasi Kinerja Perangkat Daerah</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LPPD, LKPJ, LAKIP, dan Perjanjian Kinerja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3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i/>
                <w:iCs/>
                <w:sz w:val="18"/>
                <w:szCs w:val="18"/>
              </w:rPr>
              <w:t>II</w:t>
            </w:r>
          </w:p>
        </w:tc>
        <w:tc>
          <w:tcPr>
            <w:tcW w:w="947"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 xml:space="preserve"> Administrasi Keuangan Perangkat Daerah</w:t>
            </w:r>
          </w:p>
        </w:tc>
        <w:tc>
          <w:tcPr>
            <w:tcW w:w="844"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Persentase  dok/laporan  adm. Keuangan</w:t>
            </w:r>
          </w:p>
        </w:tc>
        <w:tc>
          <w:tcPr>
            <w:tcW w:w="40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0"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1"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2"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9"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49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Penyediaan Gaji dan Tunjangan ASN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Gaji dan Tunjangan ASN yang terbayarkan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201 org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134 org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67 org</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67 org</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 59 org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 269 org </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2</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Penyediaan Administrasi Pelaksanaan Tugas ASN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administrasi pelaksaaan tugas ASN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Pelaksanaan Penatausahaan dan Pengujian/Verifikasi Keuangan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Pertanggungjawaban yang diverifikasi</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lastRenderedPageBreak/>
              <w:t>4</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Koordinasi dan Pelaksanaan Akuntansi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Akuntansi dan Pelaporan Keuangan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Koordinasi dan Penyusunan Laporan Keuangan Akhir Tahun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keuangan akhir tahun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dokt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6</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Pengelolaan dan Penyiapan Bahan Tanggapan Pemeriksaan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yang memerlukan tanggapan pemeriksaan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3 lap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7</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Koordinasi dan Penyusunan Laporan Keuangan Bulanan/Triwulanan/Semesteran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keuangan bulanan/triwulan/semesteran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54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36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18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18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55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w:t>
            </w:r>
          </w:p>
        </w:tc>
      </w:tr>
      <w:tr w:rsidR="00952E6F">
        <w:trPr>
          <w:trHeight w:val="715"/>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8</w:t>
            </w:r>
          </w:p>
          <w:p w:rsidR="00952E6F" w:rsidRDefault="00952E6F">
            <w:pPr>
              <w:jc w:val="center"/>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Penyusunan Pelaporan dan Analisis Prognosis Realisasi Anggaran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analisis prognosis realisasi anggaran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 3 dok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jc w:val="both"/>
              <w:rPr>
                <w:rFonts w:ascii="Arial Narrow" w:hAnsi="Arial Narrow" w:cs="Calibri"/>
                <w:b/>
                <w:bCs/>
                <w:sz w:val="18"/>
                <w:szCs w:val="18"/>
              </w:rPr>
            </w:pPr>
            <w:r>
              <w:rPr>
                <w:rFonts w:ascii="Arial Narrow" w:hAnsi="Arial Narrow" w:cs="Calibri"/>
                <w:b/>
                <w:bCs/>
                <w:sz w:val="18"/>
                <w:szCs w:val="18"/>
              </w:rPr>
              <w:t>1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p w:rsidR="00952E6F" w:rsidRDefault="00952E6F">
            <w:pPr>
              <w:jc w:val="center"/>
              <w:rPr>
                <w:rFonts w:ascii="Arial Narrow" w:hAnsi="Arial Narrow" w:cs="Calibri"/>
                <w:b/>
                <w:bCs/>
                <w:sz w:val="18"/>
                <w:szCs w:val="18"/>
              </w:rPr>
            </w:pPr>
          </w:p>
        </w:tc>
      </w:tr>
      <w:tr w:rsidR="00952E6F">
        <w:trPr>
          <w:trHeight w:val="823"/>
        </w:trPr>
        <w:tc>
          <w:tcPr>
            <w:tcW w:w="178" w:type="pct"/>
            <w:tcBorders>
              <w:top w:val="nil"/>
              <w:left w:val="single" w:sz="4" w:space="0" w:color="auto"/>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III</w:t>
            </w:r>
          </w:p>
        </w:tc>
        <w:tc>
          <w:tcPr>
            <w:tcW w:w="947"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 xml:space="preserve"> Administrasi Barang Milik Daerah pada Perangkat Daerah</w:t>
            </w:r>
          </w:p>
        </w:tc>
        <w:tc>
          <w:tcPr>
            <w:tcW w:w="844"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Persentase  Laporan administrasi barang milik daerah OPD</w:t>
            </w:r>
          </w:p>
        </w:tc>
        <w:tc>
          <w:tcPr>
            <w:tcW w:w="40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0"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1"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2"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9"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49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r>
      <w:tr w:rsidR="00952E6F">
        <w:trPr>
          <w:trHeight w:val="942"/>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Penyusunan Perencanaan Kebutuhan Barang Milik Daerah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Rencana Kebutuhan Barang Milik Daerah (RKBMD) yang disusun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15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5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5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20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1.3</w:t>
            </w:r>
          </w:p>
        </w:tc>
      </w:tr>
      <w:tr w:rsidR="00952E6F">
        <w:trPr>
          <w:trHeight w:val="58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w:t>
            </w:r>
          </w:p>
          <w:p w:rsidR="00952E6F" w:rsidRDefault="00952E6F">
            <w:pPr>
              <w:jc w:val="center"/>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Pengamanan Barang Milik Daerah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barang milik daerah yang diamankan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8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2.6</w:t>
            </w:r>
          </w:p>
          <w:p w:rsidR="00952E6F" w:rsidRDefault="00952E6F">
            <w:pPr>
              <w:jc w:val="center"/>
              <w:rPr>
                <w:rFonts w:ascii="Arial Narrow" w:hAnsi="Arial Narrow" w:cs="Calibri"/>
                <w:b/>
                <w:bCs/>
                <w:sz w:val="18"/>
                <w:szCs w:val="18"/>
              </w:rPr>
            </w:pPr>
          </w:p>
        </w:tc>
      </w:tr>
      <w:tr w:rsidR="00952E6F">
        <w:trPr>
          <w:trHeight w:val="669"/>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lastRenderedPageBreak/>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Koordinasi dan Penilaian Barang Milik Daerah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barang milik daerah yang akan dinilai</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1.3</w:t>
            </w:r>
          </w:p>
        </w:tc>
      </w:tr>
      <w:tr w:rsidR="00952E6F">
        <w:trPr>
          <w:trHeight w:val="687"/>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Pembinaan,pengawasan, dan pengendalian barang milik daerah pada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pembinaan, pengawasan, dan pengendalian   Barang Milik Daerah yang disusun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jc w:val="both"/>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1.3</w:t>
            </w:r>
          </w:p>
        </w:tc>
      </w:tr>
      <w:tr w:rsidR="00952E6F">
        <w:trPr>
          <w:trHeight w:val="70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Rekonsiliasi dan penyusunan barang milik daerah  pada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rekonsiliasi dan penyusunan laporan barang milik daerah yang disusun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2.0</w:t>
            </w:r>
          </w:p>
        </w:tc>
      </w:tr>
      <w:tr w:rsidR="00952E6F">
        <w:trPr>
          <w:trHeight w:val="70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6</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Penatausahaan Barang Milik Daerah pada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Asset SKPD</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1.3</w:t>
            </w:r>
          </w:p>
        </w:tc>
      </w:tr>
      <w:tr w:rsidR="00952E6F">
        <w:trPr>
          <w:trHeight w:val="70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7</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Pemanfaatan Barang Milik Daerah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pemanfaatan BMD</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73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sz w:val="18"/>
                <w:szCs w:val="18"/>
              </w:rPr>
              <w:t>IV</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 xml:space="preserve"> Administrasi Kepegawaian Perangkat Daerah</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b/>
                <w:bCs/>
                <w:i/>
                <w:iCs/>
                <w:color w:val="000000"/>
                <w:sz w:val="22"/>
                <w:szCs w:val="22"/>
                <w:lang w:eastAsia="zh-CN"/>
              </w:rPr>
            </w:pPr>
            <w:r>
              <w:rPr>
                <w:rFonts w:ascii="Arial Narrow" w:eastAsia="Arial Narrow" w:hAnsi="Arial Narrow" w:cs="Arial Narrow"/>
                <w:b/>
                <w:bCs/>
                <w:i/>
                <w:iCs/>
                <w:color w:val="000000"/>
                <w:sz w:val="22"/>
                <w:szCs w:val="22"/>
                <w:lang w:eastAsia="zh-CN"/>
              </w:rPr>
              <w:t>Persentase  Dokumen Administrasi Kepegawaian OPD</w:t>
            </w:r>
          </w:p>
          <w:p w:rsidR="00952E6F" w:rsidRDefault="00952E6F">
            <w:pPr>
              <w:textAlignment w:val="center"/>
              <w:rPr>
                <w:rFonts w:ascii="Arial Narrow" w:hAnsi="Arial Narrow" w:cs="Calibri"/>
                <w:b/>
                <w:bCs/>
                <w:color w:val="000000"/>
                <w:sz w:val="18"/>
                <w:szCs w:val="18"/>
              </w:rPr>
            </w:pP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sz w:val="18"/>
                <w:szCs w:val="18"/>
              </w:rPr>
              <w:t>100%</w:t>
            </w:r>
          </w:p>
        </w:tc>
      </w:tr>
      <w:tr w:rsidR="00952E6F">
        <w:trPr>
          <w:trHeight w:val="687"/>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Peningkatan Sarana dan Prasarana Disiplin Pegawai</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Jenis sarana dan prasarana yang diadakan terkait kedisiplinan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58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2</w:t>
            </w:r>
          </w:p>
          <w:p w:rsidR="00952E6F" w:rsidRDefault="00952E6F">
            <w:pPr>
              <w:jc w:val="center"/>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Pengadaan Pakaian Dinas </w:t>
            </w:r>
          </w:p>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Beserta Atribut Kelengkapannya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Pakaian Dinas Beserta Perlengkapannya yang tersedia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3  paket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2 paket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paket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paket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 paket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7  paket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2.3</w:t>
            </w:r>
          </w:p>
          <w:p w:rsidR="00952E6F" w:rsidRDefault="00952E6F">
            <w:pPr>
              <w:jc w:val="center"/>
              <w:rPr>
                <w:rFonts w:ascii="Arial Narrow" w:hAnsi="Arial Narrow" w:cs="Calibri"/>
                <w:b/>
                <w:bCs/>
                <w:sz w:val="18"/>
                <w:szCs w:val="18"/>
              </w:rPr>
            </w:pPr>
          </w:p>
        </w:tc>
      </w:tr>
      <w:tr w:rsidR="00952E6F">
        <w:trPr>
          <w:trHeight w:val="78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lastRenderedPageBreak/>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monitoring, Evaluasi, dan penilaian kinerja pegawai</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monitoring, Evaluasi, dan penilaian kinerja pegawai</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2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8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Bimbingan teknis implementasi peraturan perundang-undangan </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pegawai yang mengikuti bimbingan teknis per-UU</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84 org</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56 org</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28 org</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28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28 org</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112 org</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88"/>
        </w:trPr>
        <w:tc>
          <w:tcPr>
            <w:tcW w:w="178" w:type="pct"/>
            <w:tcBorders>
              <w:top w:val="nil"/>
              <w:left w:val="single" w:sz="4" w:space="0" w:color="auto"/>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V</w:t>
            </w:r>
          </w:p>
        </w:tc>
        <w:tc>
          <w:tcPr>
            <w:tcW w:w="947"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Administrasi Umum Perangkat Daerah</w:t>
            </w:r>
          </w:p>
        </w:tc>
        <w:tc>
          <w:tcPr>
            <w:tcW w:w="844"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Persentase  pelayanan administrasi perkantoran tepat waktu</w:t>
            </w:r>
          </w:p>
        </w:tc>
        <w:tc>
          <w:tcPr>
            <w:tcW w:w="40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0"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1"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2"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9"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49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r>
      <w:tr w:rsidR="00952E6F">
        <w:trPr>
          <w:trHeight w:val="78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b/>
                <w:bCs/>
                <w:i/>
                <w:iCs/>
                <w:color w:val="000000"/>
                <w:sz w:val="22"/>
                <w:szCs w:val="22"/>
                <w:lang w:eastAsia="zh-CN"/>
              </w:rPr>
            </w:pPr>
            <w:r>
              <w:rPr>
                <w:rFonts w:ascii="Arial Narrow" w:eastAsia="Arial Narrow" w:hAnsi="Arial Narrow" w:cs="Arial Narrow"/>
                <w:color w:val="000000"/>
                <w:sz w:val="22"/>
                <w:szCs w:val="22"/>
                <w:lang w:eastAsia="zh-CN"/>
              </w:rPr>
              <w:t>Penyediaan Komponen Instalasi Listrik/Penerangan Bangunan Kantor</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b/>
                <w:bCs/>
                <w:i/>
                <w:iCs/>
                <w:color w:val="000000"/>
                <w:sz w:val="22"/>
                <w:szCs w:val="22"/>
                <w:lang w:eastAsia="zh-CN"/>
              </w:rPr>
            </w:pPr>
            <w:r>
              <w:rPr>
                <w:rFonts w:ascii="Arial Narrow" w:eastAsia="Arial Narrow" w:hAnsi="Arial Narrow" w:cs="Arial Narrow"/>
                <w:color w:val="000000"/>
                <w:sz w:val="22"/>
                <w:szCs w:val="22"/>
                <w:lang w:eastAsia="zh-CN"/>
              </w:rPr>
              <w:t>jumlah jenis komponen listrik yang tersedia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3 paket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2 paket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paket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 paket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12 paket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15  paket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5.0</w:t>
            </w:r>
          </w:p>
        </w:tc>
      </w:tr>
      <w:tr w:rsidR="00952E6F">
        <w:trPr>
          <w:trHeight w:val="78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Penyediaan Peralatan dan Perlengkapan Kantor</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jenis Peralatan dan perlengkapan kantor yang tersedia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36  paket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24  paket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12  paket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12  paket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54 paket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90  paket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2.5</w:t>
            </w:r>
          </w:p>
        </w:tc>
      </w:tr>
      <w:tr w:rsidR="00952E6F">
        <w:trPr>
          <w:trHeight w:val="9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Penyediaan Peralatan Rumah Tangga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jenis Peralatan Rumah Tangga yang Tersedia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paket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paket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paket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paket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6 paket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9 paket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3.0</w:t>
            </w:r>
          </w:p>
        </w:tc>
      </w:tr>
      <w:tr w:rsidR="00952E6F">
        <w:trPr>
          <w:trHeight w:val="78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Penyediaan Bahan Logistik Kantor</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jenis bahan logistik kantor</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6  paket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4 paket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paket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paket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 paket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8 paket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1.3</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5</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Penyediaan Barang Cetakan dan Penggandaan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jenis barang cetak dan penggandaan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36 paket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24 paket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12 paket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12 paket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xml:space="preserve">12 paket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xml:space="preserve">48 paket  </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lastRenderedPageBreak/>
              <w:t>6</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Penyediaan Bahan Bacaan dan Peraturan Perundang-undangan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bahan bacaan dan peraturan perundang-undangan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2  dok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1  dok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1  dok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3  dok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 xml:space="preserve">6  dok </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2.0</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7</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Penyediaan Bahan/Material</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Jenis bahan material</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8</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Fasilitasi Kunjungan Tamu</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Kunjungan Tamu yang mendapatkan fasilitasi layanan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 xml:space="preserve"> 33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 xml:space="preserve">         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18333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18366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556.5</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9</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Penyelenggaraan Rapat Koordinasi dan Konsultasi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hasil  rapat luar dan dalam daerah yang dikoordinasikan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300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200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160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460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1.5</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Penatausahaan Arsip Dinamis pada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arsip yang dikelola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Dukungan Pelaksanaan Sistem Pemerintahan Berbasis Elektronik pada SKPD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Aplikasi Sistem Pemerintahan Berbasis Elektronik yang dikelolah</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aplikasi</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aplikasi</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aplikasi</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aplikasi</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aplikasi</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aplikasi</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VI</w:t>
            </w:r>
          </w:p>
        </w:tc>
        <w:tc>
          <w:tcPr>
            <w:tcW w:w="947"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Pengadaan Barang Milik Daerah Penunjang Urusan Pemerintah Daerah</w:t>
            </w:r>
          </w:p>
        </w:tc>
        <w:tc>
          <w:tcPr>
            <w:tcW w:w="844"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Persentase  Pengadaan Barang Milik Daerah</w:t>
            </w:r>
          </w:p>
        </w:tc>
        <w:tc>
          <w:tcPr>
            <w:tcW w:w="40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0"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1"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2"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100%</w:t>
            </w:r>
          </w:p>
        </w:tc>
        <w:tc>
          <w:tcPr>
            <w:tcW w:w="339"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c>
          <w:tcPr>
            <w:tcW w:w="49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100%</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Pengadaan Kendaraan Perorangan Dinas atau Kendaraan Dinas Jabatan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kendaraan dinas jabatan yang diadakan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6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4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8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1.3</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lastRenderedPageBreak/>
              <w:t>2</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Pengadaan Kendaraan Dinas Operasional atau Lapangan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kendaraan dinas operasional lapangan yang diadakan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3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5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1.6</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Pengadaan Mebel</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Mebel yang diadakan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3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1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 xml:space="preserve">         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1.3</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4</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Pengadaan Peralatan dan Mesin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Peralatan dan Mesin Kantor diadakan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200" w:firstLine="360"/>
              <w:jc w:val="both"/>
              <w:rPr>
                <w:rFonts w:ascii="Arial Narrow" w:hAnsi="Arial Narrow" w:cs="Calibri"/>
                <w:b/>
                <w:bCs/>
                <w:color w:val="000000"/>
                <w:sz w:val="18"/>
                <w:szCs w:val="18"/>
              </w:rPr>
            </w:pPr>
            <w:r>
              <w:rPr>
                <w:rFonts w:ascii="Arial Narrow" w:hAnsi="Arial Narrow" w:cs="Calibri"/>
                <w:sz w:val="18"/>
                <w:szCs w:val="18"/>
              </w:rPr>
              <w:t>6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4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2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8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14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2.3</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5</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Pengadaan Sarana dan Prasarana Pendukung Gedung Kantor atau Bangunan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Aset tetap lainnya yang diadakan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 9 unit </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6 unit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3 unit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 xml:space="preserve">3 unit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xml:space="preserve">3 unit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xml:space="preserve">10 unit </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1.1</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6</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Pengadaan Aset Tak Berwujud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Aset tak berwujud lainnya yang diadakan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jenis</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jenis</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7</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Pengadaan Gedung Kantor atau Bangunan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gedung kantor/bangunan lain yang diadakan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8</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Pengadaan Sarana dan Prasarana Gedung Kantor atau Bangunan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sarana dan prasarana gedung kantor / bangunan lain yang diadakan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jenis</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jenis</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754"/>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9</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Pengadaan Sarana dan Prasarana Pendukung Gedung Kantor atau Bangunan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Perlengkapan Gedung Kantor / bangunan lain tersedia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sz w:val="18"/>
                <w:szCs w:val="18"/>
              </w:rPr>
              <w:t>jenis</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jenis</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sz w:val="18"/>
                <w:szCs w:val="18"/>
              </w:rPr>
              <w:t>jenis</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755"/>
        </w:trPr>
        <w:tc>
          <w:tcPr>
            <w:tcW w:w="178" w:type="pct"/>
            <w:tcBorders>
              <w:top w:val="nil"/>
              <w:left w:val="single" w:sz="4" w:space="0" w:color="auto"/>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lastRenderedPageBreak/>
              <w:t>VII</w:t>
            </w:r>
          </w:p>
        </w:tc>
        <w:tc>
          <w:tcPr>
            <w:tcW w:w="947"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 xml:space="preserve"> Penyediaan Jasa Penunjang Urusan Pemerintahan Daerah</w:t>
            </w:r>
          </w:p>
        </w:tc>
        <w:tc>
          <w:tcPr>
            <w:tcW w:w="844"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Persentase  Jasa Penunjang Administrasi Perkantoran</w:t>
            </w:r>
          </w:p>
        </w:tc>
        <w:tc>
          <w:tcPr>
            <w:tcW w:w="40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100 %</w:t>
            </w:r>
          </w:p>
        </w:tc>
        <w:tc>
          <w:tcPr>
            <w:tcW w:w="330"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1"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2"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sz w:val="18"/>
                <w:szCs w:val="18"/>
              </w:rPr>
              <w:t>100%</w:t>
            </w:r>
          </w:p>
        </w:tc>
        <w:tc>
          <w:tcPr>
            <w:tcW w:w="339"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100%</w:t>
            </w:r>
          </w:p>
        </w:tc>
        <w:tc>
          <w:tcPr>
            <w:tcW w:w="49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 xml:space="preserve">             100%</w:t>
            </w:r>
          </w:p>
        </w:tc>
      </w:tr>
      <w:tr w:rsidR="00952E6F">
        <w:trPr>
          <w:trHeight w:val="40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jasa surat menyurat</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Jumlah Penyediaan jasa surat menyurat</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596"/>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2</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Jasa Komunikasi sumber daya air dan listrik</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Jumlah Jenis jasa komunikasi, sumber daya air dan listrik</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9 lap</w:t>
            </w:r>
          </w:p>
          <w:p w:rsidR="00952E6F" w:rsidRDefault="00952E6F">
            <w:pPr>
              <w:jc w:val="center"/>
              <w:rPr>
                <w:rFonts w:ascii="Arial Narrow" w:hAnsi="Arial Narrow" w:cs="Calibri"/>
                <w:b/>
                <w:bCs/>
                <w:color w:val="000000"/>
                <w:sz w:val="18"/>
                <w:szCs w:val="18"/>
              </w:rPr>
            </w:pP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6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3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3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3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12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408"/>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Jasa peralatan dan perlengkapan kantor</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Jasa Kebersihan</w:t>
            </w:r>
            <w:r>
              <w:rPr>
                <w:rFonts w:ascii="Arial Narrow" w:eastAsia="Arial Narrow" w:hAnsi="Arial Narrow" w:cs="Arial Narrow"/>
                <w:color w:val="000000"/>
                <w:sz w:val="22"/>
                <w:szCs w:val="22"/>
                <w:lang w:eastAsia="zh-CN"/>
              </w:rPr>
              <w:br/>
              <w:t>Jumlah Perlengkapan Kebersihan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24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16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8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8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8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32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Jasa pelayanan Umum kantor</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Jasa Pelayanan Umum Kantor</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60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40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20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20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20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80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VIII</w:t>
            </w:r>
          </w:p>
        </w:tc>
        <w:tc>
          <w:tcPr>
            <w:tcW w:w="947" w:type="pct"/>
            <w:tcBorders>
              <w:top w:val="nil"/>
              <w:left w:val="nil"/>
              <w:bottom w:val="single" w:sz="4" w:space="0" w:color="auto"/>
              <w:right w:val="single" w:sz="4" w:space="0" w:color="auto"/>
            </w:tcBorders>
            <w:shd w:val="clear" w:color="000000" w:fill="D8D8D8" w:themeFill="background1" w:themeFillShade="D8"/>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b/>
                <w:bCs/>
                <w:i/>
                <w:iCs/>
                <w:color w:val="000000"/>
                <w:sz w:val="22"/>
                <w:szCs w:val="22"/>
                <w:lang w:eastAsia="zh-CN"/>
              </w:rPr>
              <w:t>Pemeliharaan Barang Milik Daerah Penunjang Urusan Pemerintahan Daerah</w:t>
            </w:r>
          </w:p>
        </w:tc>
        <w:tc>
          <w:tcPr>
            <w:tcW w:w="844" w:type="pct"/>
            <w:tcBorders>
              <w:top w:val="nil"/>
              <w:left w:val="nil"/>
              <w:bottom w:val="single" w:sz="4" w:space="0" w:color="auto"/>
              <w:right w:val="single" w:sz="4" w:space="0" w:color="auto"/>
            </w:tcBorders>
            <w:shd w:val="clear" w:color="000000" w:fill="D8D8D8" w:themeFill="background1" w:themeFillShade="D8"/>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Persentase  barang milik daerah yang dipelihara</w:t>
            </w:r>
          </w:p>
        </w:tc>
        <w:tc>
          <w:tcPr>
            <w:tcW w:w="408"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0"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1"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2"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9"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100%</w:t>
            </w:r>
          </w:p>
        </w:tc>
        <w:tc>
          <w:tcPr>
            <w:tcW w:w="395"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100%</w:t>
            </w:r>
          </w:p>
        </w:tc>
        <w:tc>
          <w:tcPr>
            <w:tcW w:w="395"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100%</w:t>
            </w:r>
          </w:p>
        </w:tc>
        <w:tc>
          <w:tcPr>
            <w:tcW w:w="498"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100%</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 Penyediaan Jasa Pemeliharaan, Biaya Pemeliharaan, dan Pajak Kendaraan Perorangan Dinas atau Kendaraan Dinas Jabatan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Kendaraan Dinas Jabatan roda 2 dan 4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18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12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6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6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6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24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 Penyediaan Jasa Pemeliharaan, Biaya Pemeliharaan, Pajak dan Perizinan Kendaraan Dinas Operasional atau Lapangan</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Kendaraan Operasional Lapangan roda 2 dan 4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78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52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26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26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26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104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Jasa Pemeliharaan, Biaya Pemeliharaan dan Perizinan Alat Besar</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jasa pemeliharaandan perizinan alat berat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sz w:val="18"/>
                <w:szCs w:val="18"/>
              </w:rPr>
            </w:pPr>
            <w:r>
              <w:rPr>
                <w:rFonts w:ascii="Arial Narrow" w:hAnsi="Arial Narrow" w:cs="Calibri"/>
                <w:b/>
                <w:bCs/>
                <w:color w:val="000000"/>
                <w:sz w:val="18"/>
                <w:szCs w:val="18"/>
              </w:rPr>
              <w:t>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sz w:val="18"/>
                <w:szCs w:val="18"/>
              </w:rPr>
            </w:pPr>
            <w:r>
              <w:rPr>
                <w:rFonts w:ascii="Arial Narrow" w:hAnsi="Arial Narrow" w:cs="Calibri"/>
                <w:b/>
                <w:bCs/>
                <w:color w:val="000000"/>
                <w:sz w:val="18"/>
                <w:szCs w:val="18"/>
              </w:rPr>
              <w:t>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Jasa Pemeliharaan, Biaya Pemeliharaan dan Perizinan Alat Angkutan Darat Tak Bermotor</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Jumlah Jasa pemeliharaan dan perizinan alat angkutan darat tak bermotor</w:t>
            </w:r>
          </w:p>
          <w:p w:rsidR="00952E6F" w:rsidRDefault="00952E6F">
            <w:pPr>
              <w:textAlignment w:val="center"/>
              <w:rPr>
                <w:rFonts w:ascii="Arial Narrow" w:eastAsia="Arial Narrow" w:hAnsi="Arial Narrow" w:cs="Arial Narrow"/>
                <w:color w:val="000000"/>
                <w:sz w:val="22"/>
                <w:szCs w:val="22"/>
                <w:lang w:eastAsia="zh-CN"/>
              </w:rPr>
            </w:pP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sz w:val="18"/>
                <w:szCs w:val="18"/>
              </w:rPr>
            </w:pPr>
            <w:r>
              <w:rPr>
                <w:rFonts w:ascii="Arial Narrow" w:hAnsi="Arial Narrow" w:cs="Calibri"/>
                <w:b/>
                <w:bCs/>
                <w:color w:val="000000"/>
                <w:sz w:val="18"/>
                <w:szCs w:val="18"/>
              </w:rPr>
              <w:t>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sz w:val="18"/>
                <w:szCs w:val="18"/>
              </w:rPr>
            </w:pPr>
            <w:r>
              <w:rPr>
                <w:rFonts w:ascii="Arial Narrow" w:hAnsi="Arial Narrow" w:cs="Calibri"/>
                <w:b/>
                <w:bCs/>
                <w:color w:val="000000"/>
                <w:sz w:val="18"/>
                <w:szCs w:val="18"/>
              </w:rPr>
              <w:t>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Pemeliharaan Mebel</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Mebel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color w:val="000000"/>
                <w:sz w:val="18"/>
                <w:szCs w:val="18"/>
              </w:rPr>
            </w:pPr>
            <w:r>
              <w:rPr>
                <w:rFonts w:ascii="Arial Narrow" w:hAnsi="Arial Narrow" w:cs="Calibri"/>
                <w:b/>
                <w:bCs/>
                <w:color w:val="000000"/>
                <w:sz w:val="18"/>
                <w:szCs w:val="18"/>
              </w:rPr>
              <w:t>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sz w:val="18"/>
                <w:szCs w:val="18"/>
              </w:rPr>
            </w:pPr>
            <w:r>
              <w:rPr>
                <w:rFonts w:ascii="Arial Narrow" w:hAnsi="Arial Narrow" w:cs="Calibri"/>
                <w:b/>
                <w:bCs/>
                <w:color w:val="000000"/>
                <w:sz w:val="18"/>
                <w:szCs w:val="18"/>
              </w:rPr>
              <w:t>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sz w:val="18"/>
                <w:szCs w:val="18"/>
              </w:rPr>
            </w:pPr>
            <w:r>
              <w:rPr>
                <w:rFonts w:ascii="Arial Narrow" w:hAnsi="Arial Narrow" w:cs="Calibri"/>
                <w:b/>
                <w:bCs/>
                <w:color w:val="000000"/>
                <w:sz w:val="18"/>
                <w:szCs w:val="18"/>
              </w:rPr>
              <w:t>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 Pemeliharaan Peralatan dan Mesin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Peralatan dan mesin lainnya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168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50" w:firstLine="90"/>
              <w:rPr>
                <w:rFonts w:ascii="Arial Narrow" w:hAnsi="Arial Narrow" w:cs="Calibri"/>
                <w:b/>
                <w:bCs/>
                <w:color w:val="000000"/>
                <w:sz w:val="18"/>
                <w:szCs w:val="18"/>
              </w:rPr>
            </w:pPr>
            <w:r>
              <w:rPr>
                <w:rFonts w:ascii="Arial Narrow" w:hAnsi="Arial Narrow" w:cs="Calibri"/>
                <w:b/>
                <w:bCs/>
                <w:color w:val="000000"/>
                <w:sz w:val="18"/>
                <w:szCs w:val="18"/>
              </w:rPr>
              <w:t>112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56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color w:val="000000"/>
                <w:sz w:val="18"/>
                <w:szCs w:val="18"/>
              </w:rPr>
            </w:pPr>
            <w:r>
              <w:rPr>
                <w:rFonts w:ascii="Arial Narrow" w:hAnsi="Arial Narrow" w:cs="Calibri"/>
                <w:b/>
                <w:bCs/>
                <w:color w:val="000000"/>
                <w:sz w:val="18"/>
                <w:szCs w:val="18"/>
              </w:rPr>
              <w:t>56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50" w:firstLine="90"/>
              <w:rPr>
                <w:rFonts w:ascii="Arial Narrow" w:hAnsi="Arial Narrow" w:cs="Calibri"/>
                <w:b/>
                <w:bCs/>
                <w:sz w:val="18"/>
                <w:szCs w:val="18"/>
              </w:rPr>
            </w:pPr>
            <w:r>
              <w:rPr>
                <w:rFonts w:ascii="Arial Narrow" w:hAnsi="Arial Narrow" w:cs="Calibri"/>
                <w:b/>
                <w:bCs/>
                <w:color w:val="000000"/>
                <w:sz w:val="18"/>
                <w:szCs w:val="18"/>
              </w:rPr>
              <w:t>56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50" w:firstLine="90"/>
              <w:rPr>
                <w:rFonts w:ascii="Arial Narrow" w:hAnsi="Arial Narrow" w:cs="Calibri"/>
                <w:b/>
                <w:bCs/>
                <w:sz w:val="18"/>
                <w:szCs w:val="18"/>
              </w:rPr>
            </w:pPr>
            <w:r>
              <w:rPr>
                <w:rFonts w:ascii="Arial Narrow" w:hAnsi="Arial Narrow" w:cs="Calibri"/>
                <w:b/>
                <w:bCs/>
                <w:color w:val="000000"/>
                <w:sz w:val="18"/>
                <w:szCs w:val="18"/>
              </w:rPr>
              <w:t>224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Pemeliharaan Aset Tetap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Aset tetap lainnya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jenis</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jenis</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jenis</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jenis</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jenis</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jenis</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Pemeliharaan Aset Tak Berwujud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Aset tak berwujud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12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8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4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4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50" w:firstLine="90"/>
              <w:rPr>
                <w:rFonts w:ascii="Arial Narrow" w:hAnsi="Arial Narrow" w:cs="Calibri"/>
                <w:b/>
                <w:bCs/>
                <w:sz w:val="18"/>
                <w:szCs w:val="18"/>
              </w:rPr>
            </w:pPr>
            <w:r>
              <w:rPr>
                <w:rFonts w:ascii="Arial Narrow" w:hAnsi="Arial Narrow" w:cs="Calibri"/>
                <w:b/>
                <w:bCs/>
                <w:color w:val="000000"/>
                <w:sz w:val="18"/>
                <w:szCs w:val="18"/>
              </w:rPr>
              <w:t>4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50" w:firstLine="90"/>
              <w:rPr>
                <w:rFonts w:ascii="Arial Narrow" w:hAnsi="Arial Narrow" w:cs="Calibri"/>
                <w:b/>
                <w:bCs/>
                <w:sz w:val="18"/>
                <w:szCs w:val="18"/>
              </w:rPr>
            </w:pPr>
            <w:r>
              <w:rPr>
                <w:rFonts w:ascii="Arial Narrow" w:hAnsi="Arial Narrow" w:cs="Calibri"/>
                <w:b/>
                <w:bCs/>
                <w:color w:val="000000"/>
                <w:sz w:val="18"/>
                <w:szCs w:val="18"/>
              </w:rPr>
              <w:t xml:space="preserve"> 16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Pemeliharaan/Rehabilitasi Gedung Kantor dan Bangunan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Gedung Kantor / Bangunan Lainnya terpelihara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12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8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4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4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4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16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Pemeliharaan/Rehabilitasi Sarana dan Prasarana Gedung Kantor atau Bangunan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Sarana dan Prasarana Gedung Kantor / Bangunan Lainnya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9 unit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6 unit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3 unit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3 unit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3 unit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12  unit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436"/>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Pemeliharaan/Rehabilitasi Sarana dan Prasarana Pendukung Gedung Kantor atau Bangunan Lainnya</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Sarana dan Prasarana Pendukung Gedung Kantor / Bangunan Lainnya yang dipelihara</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9 jenis</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50" w:firstLine="90"/>
              <w:rPr>
                <w:rFonts w:ascii="Arial Narrow" w:hAnsi="Arial Narrow" w:cs="Calibri"/>
                <w:b/>
                <w:bCs/>
                <w:color w:val="000000"/>
                <w:sz w:val="18"/>
                <w:szCs w:val="18"/>
              </w:rPr>
            </w:pPr>
            <w:r>
              <w:rPr>
                <w:rFonts w:ascii="Arial Narrow" w:hAnsi="Arial Narrow" w:cs="Calibri"/>
                <w:b/>
                <w:bCs/>
                <w:color w:val="000000"/>
                <w:sz w:val="18"/>
                <w:szCs w:val="18"/>
              </w:rPr>
              <w:t>6 jenis</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3 jenis</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3 jenis</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50" w:firstLine="90"/>
              <w:rPr>
                <w:rFonts w:ascii="Arial Narrow" w:hAnsi="Arial Narrow" w:cs="Calibri"/>
                <w:b/>
                <w:bCs/>
                <w:sz w:val="18"/>
                <w:szCs w:val="18"/>
              </w:rPr>
            </w:pPr>
            <w:r>
              <w:rPr>
                <w:rFonts w:ascii="Arial Narrow" w:hAnsi="Arial Narrow" w:cs="Calibri"/>
                <w:b/>
                <w:bCs/>
                <w:color w:val="000000"/>
                <w:sz w:val="18"/>
                <w:szCs w:val="18"/>
              </w:rPr>
              <w:t>3 jenis</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ind w:firstLineChars="50" w:firstLine="90"/>
              <w:rPr>
                <w:rFonts w:ascii="Arial Narrow" w:hAnsi="Arial Narrow" w:cs="Calibri"/>
                <w:b/>
                <w:bCs/>
                <w:sz w:val="18"/>
                <w:szCs w:val="18"/>
              </w:rPr>
            </w:pPr>
            <w:r>
              <w:rPr>
                <w:rFonts w:ascii="Arial Narrow" w:hAnsi="Arial Narrow" w:cs="Calibri"/>
                <w:b/>
                <w:bCs/>
                <w:color w:val="000000"/>
                <w:sz w:val="18"/>
                <w:szCs w:val="18"/>
              </w:rPr>
              <w:t>12 jenis</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952E6F">
            <w:pPr>
              <w:jc w:val="both"/>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Pemeliharaan/Rehabilitasi Tanah</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luas tanah yang direhab</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M2</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color w:val="000000"/>
                <w:sz w:val="18"/>
                <w:szCs w:val="18"/>
              </w:rPr>
            </w:pPr>
            <w:r>
              <w:rPr>
                <w:rFonts w:ascii="Arial Narrow" w:hAnsi="Arial Narrow" w:cs="Calibri"/>
                <w:b/>
                <w:bCs/>
                <w:color w:val="000000"/>
                <w:sz w:val="18"/>
                <w:szCs w:val="18"/>
              </w:rPr>
              <w:t>M2</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color w:val="000000"/>
                <w:sz w:val="18"/>
                <w:szCs w:val="18"/>
              </w:rPr>
            </w:pPr>
            <w:r>
              <w:rPr>
                <w:rFonts w:ascii="Arial Narrow" w:hAnsi="Arial Narrow" w:cs="Calibri"/>
                <w:b/>
                <w:bCs/>
                <w:color w:val="000000"/>
                <w:sz w:val="18"/>
                <w:szCs w:val="18"/>
              </w:rPr>
              <w:t>M2</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color w:val="000000"/>
                <w:sz w:val="18"/>
                <w:szCs w:val="18"/>
              </w:rPr>
            </w:pPr>
            <w:r>
              <w:rPr>
                <w:rFonts w:ascii="Arial Narrow" w:hAnsi="Arial Narrow" w:cs="Calibri"/>
                <w:b/>
                <w:bCs/>
                <w:color w:val="000000"/>
                <w:sz w:val="18"/>
                <w:szCs w:val="18"/>
              </w:rPr>
              <w:t>M2</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sz w:val="18"/>
                <w:szCs w:val="18"/>
              </w:rPr>
            </w:pPr>
            <w:r>
              <w:rPr>
                <w:rFonts w:ascii="Arial Narrow" w:hAnsi="Arial Narrow" w:cs="Calibri"/>
                <w:b/>
                <w:bCs/>
                <w:color w:val="000000"/>
                <w:sz w:val="18"/>
                <w:szCs w:val="18"/>
              </w:rPr>
              <w:t>M2</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sz w:val="18"/>
                <w:szCs w:val="18"/>
              </w:rPr>
            </w:pPr>
            <w:r>
              <w:rPr>
                <w:rFonts w:ascii="Arial Narrow" w:hAnsi="Arial Narrow" w:cs="Calibri"/>
                <w:b/>
                <w:bCs/>
                <w:color w:val="000000"/>
                <w:sz w:val="18"/>
                <w:szCs w:val="18"/>
              </w:rPr>
              <w:t>M2</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sz w:val="18"/>
                <w:szCs w:val="18"/>
              </w:rPr>
            </w:pPr>
            <w:r>
              <w:rPr>
                <w:rFonts w:ascii="Arial Narrow" w:hAnsi="Arial Narrow" w:cs="Calibri"/>
                <w:b/>
                <w:bCs/>
                <w:color w:val="000000"/>
                <w:sz w:val="18"/>
                <w:szCs w:val="18"/>
              </w:rPr>
              <w:t>M2</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sz w:val="18"/>
                <w:szCs w:val="18"/>
              </w:rPr>
            </w:pPr>
            <w:r>
              <w:rPr>
                <w:rFonts w:ascii="Arial Narrow" w:hAnsi="Arial Narrow" w:cs="Calibri"/>
                <w:b/>
                <w:bCs/>
                <w:color w:val="000000"/>
                <w:sz w:val="18"/>
                <w:szCs w:val="18"/>
              </w:rPr>
              <w:t>M2</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BFBFBF" w:themeFill="background1" w:themeFillShade="BF"/>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IX</w:t>
            </w:r>
          </w:p>
        </w:tc>
        <w:tc>
          <w:tcPr>
            <w:tcW w:w="947"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b/>
                <w:bCs/>
                <w:i/>
                <w:iCs/>
                <w:color w:val="000000"/>
                <w:sz w:val="22"/>
                <w:szCs w:val="22"/>
                <w:lang w:eastAsia="zh-CN"/>
              </w:rPr>
              <w:t xml:space="preserve"> Layanan Keuangan dan Kesejahteraan DPRD (Kegiatan dan Sub Kegiatan hanya digunakan oleh Sekretariat DPRD)</w:t>
            </w:r>
          </w:p>
        </w:tc>
        <w:tc>
          <w:tcPr>
            <w:tcW w:w="844" w:type="pct"/>
            <w:tcBorders>
              <w:top w:val="nil"/>
              <w:left w:val="nil"/>
              <w:bottom w:val="single" w:sz="4" w:space="0" w:color="auto"/>
              <w:right w:val="single" w:sz="4" w:space="0" w:color="auto"/>
            </w:tcBorders>
            <w:shd w:val="clear" w:color="000000"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Hasil Penilaian DPRD terhadap layanan keuangan dan Kesejahteraan</w:t>
            </w:r>
          </w:p>
        </w:tc>
        <w:tc>
          <w:tcPr>
            <w:tcW w:w="40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0"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1"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2"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9"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100%</w:t>
            </w:r>
          </w:p>
        </w:tc>
        <w:tc>
          <w:tcPr>
            <w:tcW w:w="395"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100%</w:t>
            </w:r>
          </w:p>
        </w:tc>
        <w:tc>
          <w:tcPr>
            <w:tcW w:w="498" w:type="pct"/>
            <w:tcBorders>
              <w:top w:val="nil"/>
              <w:left w:val="nil"/>
              <w:bottom w:val="single" w:sz="4" w:space="0" w:color="auto"/>
              <w:right w:val="single" w:sz="4" w:space="0" w:color="auto"/>
            </w:tcBorders>
            <w:shd w:val="clear" w:color="000000" w:fill="BFBFBF" w:themeFill="background1" w:themeFillShade="BF"/>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100%</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Penyelenggaraan Administrasi Keuangan DPRD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layanan Administrasi Keuangan dan Kesejahteraan DPRD</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90  org</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60 org</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30 org</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color w:val="000000"/>
                <w:sz w:val="18"/>
                <w:szCs w:val="18"/>
              </w:rPr>
            </w:pPr>
            <w:r>
              <w:rPr>
                <w:rFonts w:ascii="Arial Narrow" w:hAnsi="Arial Narrow" w:cs="Calibri"/>
                <w:b/>
                <w:bCs/>
                <w:color w:val="000000"/>
                <w:sz w:val="18"/>
                <w:szCs w:val="18"/>
              </w:rPr>
              <w:t>30 org</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30 org</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120 org</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2</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Pakaian Dinas dan Atribut DPRD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Pakaian Dinas dan Atribut DPRD yang disediakan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9 paket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6 paket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3 paket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3 paket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3 paket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12 paket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 Pelaksanaan Medical Check Up DPRD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Medical Check Up DPRD</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kali</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color w:val="000000"/>
                <w:sz w:val="18"/>
                <w:szCs w:val="18"/>
              </w:rPr>
            </w:pPr>
            <w:r>
              <w:rPr>
                <w:rFonts w:ascii="Arial Narrow" w:hAnsi="Arial Narrow" w:cs="Calibri"/>
                <w:b/>
                <w:bCs/>
                <w:color w:val="000000"/>
                <w:sz w:val="18"/>
                <w:szCs w:val="18"/>
              </w:rPr>
              <w:t>kali</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color w:val="000000"/>
                <w:sz w:val="18"/>
                <w:szCs w:val="18"/>
              </w:rPr>
            </w:pPr>
            <w:r>
              <w:rPr>
                <w:rFonts w:ascii="Arial Narrow" w:hAnsi="Arial Narrow" w:cs="Calibri"/>
                <w:b/>
                <w:bCs/>
                <w:color w:val="000000"/>
                <w:sz w:val="18"/>
                <w:szCs w:val="18"/>
              </w:rPr>
              <w:t>kali</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color w:val="000000"/>
                <w:sz w:val="18"/>
                <w:szCs w:val="18"/>
              </w:rPr>
            </w:pPr>
            <w:r>
              <w:rPr>
                <w:rFonts w:ascii="Arial Narrow" w:hAnsi="Arial Narrow" w:cs="Calibri"/>
                <w:b/>
                <w:bCs/>
                <w:color w:val="000000"/>
                <w:sz w:val="18"/>
                <w:szCs w:val="18"/>
              </w:rPr>
              <w:t>kali</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sz w:val="18"/>
                <w:szCs w:val="18"/>
              </w:rPr>
            </w:pPr>
            <w:r>
              <w:rPr>
                <w:rFonts w:ascii="Arial Narrow" w:hAnsi="Arial Narrow" w:cs="Calibri"/>
                <w:b/>
                <w:bCs/>
                <w:color w:val="000000"/>
                <w:sz w:val="18"/>
                <w:szCs w:val="18"/>
              </w:rPr>
              <w:t>kali</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200" w:firstLine="361"/>
              <w:rPr>
                <w:rFonts w:ascii="Arial Narrow" w:hAnsi="Arial Narrow" w:cs="Calibri"/>
                <w:b/>
                <w:bCs/>
                <w:sz w:val="18"/>
                <w:szCs w:val="18"/>
              </w:rPr>
            </w:pPr>
            <w:r>
              <w:rPr>
                <w:rFonts w:ascii="Arial Narrow" w:hAnsi="Arial Narrow" w:cs="Calibri"/>
                <w:b/>
                <w:bCs/>
                <w:color w:val="000000"/>
                <w:sz w:val="18"/>
                <w:szCs w:val="18"/>
              </w:rPr>
              <w:t>kali</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D8D8D8" w:themeFill="background1" w:themeFillShade="D8"/>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X</w:t>
            </w:r>
          </w:p>
        </w:tc>
        <w:tc>
          <w:tcPr>
            <w:tcW w:w="947" w:type="pct"/>
            <w:tcBorders>
              <w:top w:val="nil"/>
              <w:left w:val="nil"/>
              <w:bottom w:val="single" w:sz="4" w:space="0" w:color="auto"/>
              <w:right w:val="single" w:sz="4" w:space="0" w:color="auto"/>
            </w:tcBorders>
            <w:shd w:val="clear" w:color="000000" w:fill="D8D8D8" w:themeFill="background1" w:themeFillShade="D8"/>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b/>
                <w:bCs/>
                <w:i/>
                <w:iCs/>
                <w:color w:val="000000"/>
                <w:sz w:val="22"/>
                <w:szCs w:val="22"/>
                <w:lang w:eastAsia="zh-CN"/>
              </w:rPr>
              <w:t>Layanan Administrasi DPRD (Kegiatan dan Sub Kegiatan hanya digunakan oleh Sekretariat DPRD)</w:t>
            </w:r>
          </w:p>
        </w:tc>
        <w:tc>
          <w:tcPr>
            <w:tcW w:w="844" w:type="pct"/>
            <w:tcBorders>
              <w:top w:val="nil"/>
              <w:left w:val="nil"/>
              <w:bottom w:val="single" w:sz="4" w:space="0" w:color="auto"/>
              <w:right w:val="single" w:sz="4" w:space="0" w:color="auto"/>
            </w:tcBorders>
            <w:shd w:val="clear" w:color="000000" w:fill="D8D8D8" w:themeFill="background1" w:themeFillShade="D8"/>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Hasil Penilaian DPRD terhadap layanan administrasi</w:t>
            </w:r>
          </w:p>
        </w:tc>
        <w:tc>
          <w:tcPr>
            <w:tcW w:w="408"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0"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100%</w:t>
            </w:r>
          </w:p>
        </w:tc>
        <w:tc>
          <w:tcPr>
            <w:tcW w:w="331"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100%</w:t>
            </w:r>
          </w:p>
        </w:tc>
        <w:tc>
          <w:tcPr>
            <w:tcW w:w="332"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100%</w:t>
            </w:r>
          </w:p>
        </w:tc>
        <w:tc>
          <w:tcPr>
            <w:tcW w:w="339"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 xml:space="preserve">  100%</w:t>
            </w:r>
          </w:p>
        </w:tc>
        <w:tc>
          <w:tcPr>
            <w:tcW w:w="395"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100%</w:t>
            </w:r>
          </w:p>
        </w:tc>
        <w:tc>
          <w:tcPr>
            <w:tcW w:w="395"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100%</w:t>
            </w:r>
          </w:p>
        </w:tc>
        <w:tc>
          <w:tcPr>
            <w:tcW w:w="498" w:type="pct"/>
            <w:tcBorders>
              <w:top w:val="nil"/>
              <w:left w:val="nil"/>
              <w:bottom w:val="single" w:sz="4" w:space="0" w:color="auto"/>
              <w:right w:val="single" w:sz="4" w:space="0" w:color="auto"/>
            </w:tcBorders>
            <w:shd w:val="clear" w:color="000000"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 xml:space="preserve"> 100%</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Penyelenggaraan Administrasi Keanggotan DPRD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Jumlah Administrasi, Ketatausahaan Dan Kepegawaian DPRD yang </w:t>
            </w:r>
            <w:r>
              <w:rPr>
                <w:rFonts w:ascii="Arial Narrow" w:eastAsia="Arial Narrow" w:hAnsi="Arial Narrow" w:cs="Arial Narrow"/>
                <w:color w:val="000000"/>
                <w:sz w:val="22"/>
                <w:szCs w:val="22"/>
                <w:lang w:eastAsia="zh-CN"/>
              </w:rPr>
              <w:lastRenderedPageBreak/>
              <w:t>diselenggarakan</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lastRenderedPageBreak/>
              <w:t>dok</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dok</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dok</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dok</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dok</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dok</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lastRenderedPageBreak/>
              <w:t>2</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 Fasilitasi Fraksi DPRD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Fraksi DPRD yang mendapatkan Fasilitasi</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18 praksi</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12 praksi</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6 praksi</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6 praksi</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00" w:firstLine="181"/>
              <w:rPr>
                <w:rFonts w:ascii="Arial Narrow" w:hAnsi="Arial Narrow" w:cs="Calibri"/>
                <w:b/>
                <w:bCs/>
                <w:sz w:val="18"/>
                <w:szCs w:val="18"/>
              </w:rPr>
            </w:pPr>
            <w:r>
              <w:rPr>
                <w:rFonts w:ascii="Arial Narrow" w:hAnsi="Arial Narrow" w:cs="Calibri"/>
                <w:b/>
                <w:bCs/>
                <w:color w:val="000000"/>
                <w:sz w:val="18"/>
                <w:szCs w:val="18"/>
              </w:rPr>
              <w:t>6 praksi</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24 praksi</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3</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 Fasilitasi Rapat Koordinasi dan Konsultasi DPRD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hasil koordinasi dan konsultasi pelaksanaan tugas DPRD yang terfasilitasi</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3  lap</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color w:val="000000"/>
                <w:sz w:val="18"/>
                <w:szCs w:val="18"/>
              </w:rPr>
            </w:pPr>
            <w:r>
              <w:rPr>
                <w:rFonts w:ascii="Arial Narrow" w:hAnsi="Arial Narrow" w:cs="Calibri"/>
                <w:b/>
                <w:bCs/>
                <w:color w:val="000000"/>
                <w:sz w:val="18"/>
                <w:szCs w:val="18"/>
              </w:rPr>
              <w:t>2 lap</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color w:val="000000"/>
                <w:sz w:val="18"/>
                <w:szCs w:val="18"/>
              </w:rPr>
            </w:pPr>
            <w:r>
              <w:rPr>
                <w:rFonts w:ascii="Arial Narrow" w:hAnsi="Arial Narrow" w:cs="Calibri"/>
                <w:b/>
                <w:bCs/>
                <w:color w:val="000000"/>
                <w:sz w:val="18"/>
                <w:szCs w:val="18"/>
              </w:rPr>
              <w:t>1 lap</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1 lap</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sz w:val="18"/>
                <w:szCs w:val="18"/>
              </w:rPr>
            </w:pPr>
            <w:r>
              <w:rPr>
                <w:rFonts w:ascii="Arial Narrow" w:hAnsi="Arial Narrow" w:cs="Calibri"/>
                <w:b/>
                <w:bCs/>
                <w:color w:val="000000"/>
                <w:sz w:val="18"/>
                <w:szCs w:val="18"/>
              </w:rPr>
              <w:t>1 lap</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rsidP="000B252E">
            <w:pPr>
              <w:ind w:firstLineChars="150" w:firstLine="271"/>
              <w:rPr>
                <w:rFonts w:ascii="Arial Narrow" w:hAnsi="Arial Narrow" w:cs="Calibri"/>
                <w:b/>
                <w:bCs/>
                <w:sz w:val="18"/>
                <w:szCs w:val="18"/>
              </w:rPr>
            </w:pPr>
            <w:r>
              <w:rPr>
                <w:rFonts w:ascii="Arial Narrow" w:hAnsi="Arial Narrow" w:cs="Calibri"/>
                <w:b/>
                <w:bCs/>
                <w:color w:val="000000"/>
                <w:sz w:val="18"/>
                <w:szCs w:val="18"/>
              </w:rPr>
              <w:t>4 lap</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FFFFFF" w:themeFill="background1"/>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4</w:t>
            </w:r>
          </w:p>
        </w:tc>
        <w:tc>
          <w:tcPr>
            <w:tcW w:w="947"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Kebutuhan Rumah Tangga DPRD</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jenis Pengadaan dan Pemeliharaan Kebutuhan Kantor DPRD dan Rumah Tangga Pimpinan DPRD</w:t>
            </w:r>
          </w:p>
        </w:tc>
        <w:tc>
          <w:tcPr>
            <w:tcW w:w="40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21 paket</w:t>
            </w:r>
          </w:p>
        </w:tc>
        <w:tc>
          <w:tcPr>
            <w:tcW w:w="330"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14 paket</w:t>
            </w:r>
          </w:p>
        </w:tc>
        <w:tc>
          <w:tcPr>
            <w:tcW w:w="331"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7 paket</w:t>
            </w:r>
          </w:p>
        </w:tc>
        <w:tc>
          <w:tcPr>
            <w:tcW w:w="332"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7 paket</w:t>
            </w:r>
          </w:p>
        </w:tc>
        <w:tc>
          <w:tcPr>
            <w:tcW w:w="339"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7 paket</w:t>
            </w:r>
          </w:p>
        </w:tc>
        <w:tc>
          <w:tcPr>
            <w:tcW w:w="395"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xml:space="preserve">     28 paket</w:t>
            </w:r>
          </w:p>
        </w:tc>
        <w:tc>
          <w:tcPr>
            <w:tcW w:w="498" w:type="pct"/>
            <w:tcBorders>
              <w:top w:val="nil"/>
              <w:left w:val="nil"/>
              <w:bottom w:val="single" w:sz="4" w:space="0" w:color="auto"/>
              <w:right w:val="single" w:sz="4" w:space="0" w:color="auto"/>
            </w:tcBorders>
            <w:shd w:val="clear" w:color="000000"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000000" w:fill="D8D8D8" w:themeFill="background1" w:themeFillShade="D8"/>
            <w:noWrap/>
            <w:vAlign w:val="center"/>
          </w:tcPr>
          <w:p w:rsidR="00952E6F" w:rsidRDefault="000D2292">
            <w:pPr>
              <w:jc w:val="both"/>
              <w:rPr>
                <w:rFonts w:ascii="Arial Narrow" w:hAnsi="Arial Narrow" w:cs="Calibri"/>
                <w:b/>
                <w:bCs/>
                <w:sz w:val="18"/>
                <w:szCs w:val="18"/>
              </w:rPr>
            </w:pPr>
            <w:r>
              <w:rPr>
                <w:rFonts w:ascii="Arial Narrow" w:hAnsi="Arial Narrow" w:cs="Calibri"/>
                <w:b/>
                <w:bCs/>
                <w:sz w:val="18"/>
                <w:szCs w:val="18"/>
              </w:rPr>
              <w:t>II</w:t>
            </w:r>
          </w:p>
        </w:tc>
        <w:tc>
          <w:tcPr>
            <w:tcW w:w="947"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952E6F">
            <w:pPr>
              <w:textAlignment w:val="center"/>
              <w:rPr>
                <w:rFonts w:ascii="Arial Narrow" w:eastAsia="Arial Narrow" w:hAnsi="Arial Narrow" w:cs="Arial Narrow"/>
                <w:b/>
                <w:bCs/>
                <w:color w:val="000000"/>
                <w:sz w:val="22"/>
                <w:szCs w:val="22"/>
                <w:lang w:eastAsia="zh-CN"/>
              </w:rPr>
            </w:pPr>
          </w:p>
          <w:p w:rsidR="00952E6F" w:rsidRDefault="000D229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b/>
                <w:bCs/>
                <w:color w:val="000000"/>
                <w:sz w:val="22"/>
                <w:szCs w:val="22"/>
                <w:lang w:eastAsia="zh-CN"/>
              </w:rPr>
              <w:t>PROGRAM DUKUGAN PELAKSANAAN TUGAS DAN FUNGSI DPRD</w:t>
            </w:r>
          </w:p>
        </w:tc>
        <w:tc>
          <w:tcPr>
            <w:tcW w:w="844"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textAlignment w:val="center"/>
              <w:rPr>
                <w:rFonts w:ascii="Arial Narrow" w:eastAsia="Arial Narrow" w:hAnsi="Arial Narrow" w:cs="Arial Narrow"/>
                <w:b/>
                <w:bCs/>
                <w:color w:val="000000"/>
                <w:sz w:val="22"/>
                <w:szCs w:val="22"/>
              </w:rPr>
            </w:pPr>
            <w:r>
              <w:rPr>
                <w:rFonts w:ascii="Arial Narrow" w:eastAsia="Arial Narrow" w:hAnsi="Arial Narrow" w:cs="Arial Narrow"/>
                <w:b/>
                <w:bCs/>
                <w:color w:val="000000"/>
                <w:sz w:val="22"/>
                <w:szCs w:val="22"/>
                <w:lang w:eastAsia="zh-CN"/>
              </w:rPr>
              <w:t>Persentase capaian dukungan pelaksanaan Tugas dan Fungsi DPRD</w:t>
            </w:r>
          </w:p>
        </w:tc>
        <w:tc>
          <w:tcPr>
            <w:tcW w:w="40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0"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xml:space="preserve">      100%</w:t>
            </w:r>
          </w:p>
        </w:tc>
        <w:tc>
          <w:tcPr>
            <w:tcW w:w="331"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2"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9"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100%</w:t>
            </w: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100%</w:t>
            </w: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100%</w:t>
            </w:r>
          </w:p>
        </w:tc>
        <w:tc>
          <w:tcPr>
            <w:tcW w:w="49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100%</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D8D8D8" w:themeFill="background1" w:themeFillShade="D8"/>
            <w:noWrap/>
            <w:vAlign w:val="center"/>
          </w:tcPr>
          <w:p w:rsidR="00952E6F" w:rsidRDefault="00952E6F">
            <w:pPr>
              <w:jc w:val="center"/>
              <w:rPr>
                <w:rFonts w:ascii="Arial Narrow" w:hAnsi="Arial Narrow" w:cs="Calibri"/>
                <w:b/>
                <w:bCs/>
                <w:sz w:val="18"/>
                <w:szCs w:val="18"/>
              </w:rPr>
            </w:pPr>
          </w:p>
        </w:tc>
        <w:tc>
          <w:tcPr>
            <w:tcW w:w="947"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952E6F">
            <w:pPr>
              <w:textAlignment w:val="center"/>
              <w:rPr>
                <w:rFonts w:ascii="Arial Narrow" w:eastAsia="Arial Narrow" w:hAnsi="Arial Narrow" w:cs="Arial Narrow"/>
                <w:b/>
                <w:bCs/>
                <w:i/>
                <w:iCs/>
                <w:color w:val="000000"/>
                <w:sz w:val="22"/>
                <w:szCs w:val="22"/>
                <w:lang w:eastAsia="zh-CN"/>
              </w:rPr>
            </w:pPr>
          </w:p>
          <w:p w:rsidR="00952E6F" w:rsidRDefault="000D2292">
            <w:pPr>
              <w:textAlignment w:val="center"/>
              <w:rPr>
                <w:rFonts w:ascii="Arial Narrow" w:eastAsia="Arial Narrow" w:hAnsi="Arial Narrow" w:cs="Arial Narrow"/>
                <w:b/>
                <w:bCs/>
                <w:i/>
                <w:iCs/>
                <w:color w:val="000000"/>
                <w:sz w:val="22"/>
                <w:szCs w:val="22"/>
                <w:lang w:eastAsia="zh-CN"/>
              </w:rPr>
            </w:pPr>
            <w:r>
              <w:rPr>
                <w:rFonts w:ascii="Arial Narrow" w:eastAsia="Arial Narrow" w:hAnsi="Arial Narrow" w:cs="Arial Narrow"/>
                <w:b/>
                <w:bCs/>
                <w:i/>
                <w:iCs/>
                <w:color w:val="000000"/>
                <w:sz w:val="22"/>
                <w:szCs w:val="22"/>
                <w:lang w:eastAsia="zh-CN"/>
              </w:rPr>
              <w:t xml:space="preserve">Pembentukan peraturan daerah dan peraturan DPRD </w:t>
            </w:r>
          </w:p>
        </w:tc>
        <w:tc>
          <w:tcPr>
            <w:tcW w:w="844"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952E6F">
            <w:pPr>
              <w:textAlignment w:val="center"/>
              <w:rPr>
                <w:rFonts w:ascii="Arial Narrow" w:eastAsia="Arial Narrow" w:hAnsi="Arial Narrow" w:cs="Arial Narrow"/>
                <w:b/>
                <w:bCs/>
                <w:i/>
                <w:iCs/>
                <w:color w:val="000000"/>
                <w:sz w:val="22"/>
                <w:szCs w:val="22"/>
                <w:lang w:eastAsia="zh-CN"/>
              </w:rPr>
            </w:pPr>
          </w:p>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Persentase peraturan dibentuk</w:t>
            </w:r>
          </w:p>
        </w:tc>
        <w:tc>
          <w:tcPr>
            <w:tcW w:w="40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952E6F">
            <w:pPr>
              <w:jc w:val="center"/>
              <w:rPr>
                <w:rFonts w:ascii="Arial Narrow" w:hAnsi="Arial Narrow" w:cs="Calibri"/>
                <w:b/>
                <w:bCs/>
                <w:color w:val="000000"/>
                <w:sz w:val="18"/>
                <w:szCs w:val="18"/>
              </w:rPr>
            </w:pPr>
          </w:p>
        </w:tc>
        <w:tc>
          <w:tcPr>
            <w:tcW w:w="330"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952E6F">
            <w:pPr>
              <w:rPr>
                <w:rFonts w:ascii="Arial Narrow" w:hAnsi="Arial Narrow" w:cs="Calibri"/>
                <w:b/>
                <w:bCs/>
                <w:color w:val="000000"/>
                <w:sz w:val="18"/>
                <w:szCs w:val="18"/>
              </w:rPr>
            </w:pPr>
          </w:p>
        </w:tc>
        <w:tc>
          <w:tcPr>
            <w:tcW w:w="331"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952E6F">
            <w:pPr>
              <w:rPr>
                <w:rFonts w:ascii="Arial Narrow" w:hAnsi="Arial Narrow" w:cs="Calibri"/>
                <w:b/>
                <w:bCs/>
                <w:color w:val="000000"/>
                <w:sz w:val="18"/>
                <w:szCs w:val="18"/>
              </w:rPr>
            </w:pPr>
          </w:p>
        </w:tc>
        <w:tc>
          <w:tcPr>
            <w:tcW w:w="332"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952E6F">
            <w:pPr>
              <w:rPr>
                <w:rFonts w:ascii="Arial Narrow" w:hAnsi="Arial Narrow" w:cs="Calibri"/>
                <w:b/>
                <w:bCs/>
                <w:color w:val="000000"/>
                <w:sz w:val="18"/>
                <w:szCs w:val="18"/>
              </w:rPr>
            </w:pPr>
          </w:p>
        </w:tc>
        <w:tc>
          <w:tcPr>
            <w:tcW w:w="339"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952E6F">
            <w:pPr>
              <w:jc w:val="center"/>
              <w:rPr>
                <w:rFonts w:ascii="Arial Narrow" w:hAnsi="Arial Narrow" w:cs="Calibri"/>
                <w:b/>
                <w:bCs/>
                <w:sz w:val="18"/>
                <w:szCs w:val="18"/>
              </w:rPr>
            </w:pP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952E6F">
            <w:pPr>
              <w:jc w:val="center"/>
              <w:rPr>
                <w:rFonts w:ascii="Arial Narrow" w:hAnsi="Arial Narrow" w:cs="Calibri"/>
                <w:b/>
                <w:bCs/>
                <w:sz w:val="18"/>
                <w:szCs w:val="18"/>
              </w:rPr>
            </w:pP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952E6F">
            <w:pPr>
              <w:rPr>
                <w:rFonts w:ascii="Arial Narrow" w:hAnsi="Arial Narrow" w:cs="Calibri"/>
                <w:b/>
                <w:bCs/>
                <w:sz w:val="18"/>
                <w:szCs w:val="18"/>
              </w:rPr>
            </w:pPr>
          </w:p>
        </w:tc>
        <w:tc>
          <w:tcPr>
            <w:tcW w:w="49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952E6F">
            <w:pPr>
              <w:jc w:val="center"/>
              <w:rPr>
                <w:rFonts w:ascii="Arial Narrow" w:hAnsi="Arial Narrow" w:cs="Calibri"/>
                <w:b/>
                <w:bCs/>
                <w:sz w:val="18"/>
                <w:szCs w:val="18"/>
              </w:rPr>
            </w:pP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Penyusunan dan Pembahasan Program Pembentukan Peraturan Daerah</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usulan Ranperda yang diterima siap dibahas</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84  dok</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56 dok</w:t>
            </w:r>
          </w:p>
        </w:tc>
        <w:tc>
          <w:tcPr>
            <w:tcW w:w="331"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28 dok</w:t>
            </w:r>
          </w:p>
        </w:tc>
        <w:tc>
          <w:tcPr>
            <w:tcW w:w="332"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28 dok</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28 dok</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112  dok</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Pembahasan Rancangan Perda</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ranperda yang dibahas</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84 dok</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56 dok</w:t>
            </w:r>
          </w:p>
        </w:tc>
        <w:tc>
          <w:tcPr>
            <w:tcW w:w="331"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28 dok</w:t>
            </w:r>
          </w:p>
        </w:tc>
        <w:tc>
          <w:tcPr>
            <w:tcW w:w="332"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28 dok</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28 dok</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112   dok</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3</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Penyelenggaraan Kajian Perundang-Undangan</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penyelanggaraan kajian perUU</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lastRenderedPageBreak/>
              <w:t>4</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Fasilitasi Penyusunan Penjelasan/Keterangan Naskah Akademik</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penjelasan/keterangan NA yang disusun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84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56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28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28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28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112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5</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Penyusunan Tata Tertib DPRD</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Tatib DPRD yang disusun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XI</w:t>
            </w:r>
          </w:p>
        </w:tc>
        <w:tc>
          <w:tcPr>
            <w:tcW w:w="947"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b/>
                <w:bCs/>
                <w:i/>
                <w:iCs/>
                <w:color w:val="000000"/>
                <w:sz w:val="22"/>
                <w:szCs w:val="22"/>
                <w:lang w:eastAsia="zh-CN"/>
              </w:rPr>
              <w:t>Pembahasan Kebijakan Anggaran</w:t>
            </w:r>
          </w:p>
        </w:tc>
        <w:tc>
          <w:tcPr>
            <w:tcW w:w="844"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b/>
                <w:bCs/>
                <w:i/>
                <w:iCs/>
                <w:color w:val="000000"/>
                <w:sz w:val="22"/>
                <w:szCs w:val="22"/>
                <w:lang w:eastAsia="zh-CN"/>
              </w:rPr>
              <w:t>Persentase laporan Pembahasan Kebijakan Anggaran</w:t>
            </w:r>
          </w:p>
        </w:tc>
        <w:tc>
          <w:tcPr>
            <w:tcW w:w="408"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w:t>
            </w:r>
          </w:p>
        </w:tc>
        <w:tc>
          <w:tcPr>
            <w:tcW w:w="330"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1"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2"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9"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w:t>
            </w:r>
            <w:r>
              <w:rPr>
                <w:rFonts w:ascii="Arial Narrow" w:hAnsi="Arial Narrow" w:cs="Calibri"/>
                <w:color w:val="000000"/>
                <w:sz w:val="18"/>
                <w:szCs w:val="18"/>
              </w:rPr>
              <w:t xml:space="preserve">   100%</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100%</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100%</w:t>
            </w:r>
          </w:p>
        </w:tc>
        <w:tc>
          <w:tcPr>
            <w:tcW w:w="498"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 100%</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Pembahasan KUA dan PPAS</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Pembahasan KUA dan PPAS</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w:t>
            </w:r>
          </w:p>
        </w:tc>
        <w:tc>
          <w:tcPr>
            <w:tcW w:w="947"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Pembahasan Perubahan KUA dan Perubahan PPAS</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Pembahasan Perubahan KUA dan Perubahan PPAS</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6 Dok</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4 dok</w:t>
            </w:r>
          </w:p>
        </w:tc>
        <w:tc>
          <w:tcPr>
            <w:tcW w:w="331"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2 dok</w:t>
            </w:r>
          </w:p>
        </w:tc>
        <w:tc>
          <w:tcPr>
            <w:tcW w:w="332"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2 dok</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2 dok</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8 dok</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3</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Pembahasan APBD</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Pembahasan APBD</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rsidP="000B252E">
            <w:pPr>
              <w:ind w:firstLineChars="150" w:firstLine="271"/>
              <w:jc w:val="both"/>
              <w:rPr>
                <w:rFonts w:ascii="Arial Narrow" w:hAnsi="Arial Narrow" w:cs="Calibri"/>
                <w:b/>
                <w:bCs/>
                <w:color w:val="000000"/>
                <w:sz w:val="18"/>
                <w:szCs w:val="18"/>
              </w:rPr>
            </w:pPr>
            <w:r>
              <w:rPr>
                <w:rFonts w:ascii="Arial Narrow" w:hAnsi="Arial Narrow" w:cs="Calibri"/>
                <w:b/>
                <w:bCs/>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4</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Pembahasan APBD Perubahan</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Pembahasan APBD Perubahan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5</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Pembahasan Laporan Semester</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Pembahasan Laporan Semester</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6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4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2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8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6</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lang w:eastAsia="zh-CN"/>
              </w:rPr>
              <w:t>Pembahasan Pertanggungjawaban APBD</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Pembahasan Pertanggungjawaban APBD</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573"/>
        </w:trPr>
        <w:tc>
          <w:tcPr>
            <w:tcW w:w="178" w:type="pct"/>
            <w:tcBorders>
              <w:top w:val="nil"/>
              <w:left w:val="single" w:sz="4" w:space="0" w:color="auto"/>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lastRenderedPageBreak/>
              <w:t>XII</w:t>
            </w:r>
          </w:p>
        </w:tc>
        <w:tc>
          <w:tcPr>
            <w:tcW w:w="947"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textAlignment w:val="center"/>
              <w:rPr>
                <w:rFonts w:ascii="Arial Narrow" w:hAnsi="Arial Narrow" w:cs="Calibri"/>
                <w:sz w:val="18"/>
                <w:szCs w:val="18"/>
              </w:rPr>
            </w:pPr>
            <w:r>
              <w:rPr>
                <w:rFonts w:ascii="Arial Narrow" w:eastAsia="Arial Narrow" w:hAnsi="Arial Narrow" w:cs="Arial Narrow"/>
                <w:b/>
                <w:bCs/>
                <w:i/>
                <w:iCs/>
                <w:color w:val="000000"/>
                <w:sz w:val="22"/>
                <w:szCs w:val="22"/>
                <w:lang w:eastAsia="zh-CN"/>
              </w:rPr>
              <w:t xml:space="preserve"> Pengawasan Penyelenggaraan Pemerintahan</w:t>
            </w:r>
          </w:p>
        </w:tc>
        <w:tc>
          <w:tcPr>
            <w:tcW w:w="844"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textAlignment w:val="center"/>
              <w:rPr>
                <w:rFonts w:ascii="Arial Narrow" w:hAnsi="Arial Narrow" w:cs="Calibri"/>
                <w:sz w:val="18"/>
                <w:szCs w:val="18"/>
              </w:rPr>
            </w:pPr>
            <w:r>
              <w:rPr>
                <w:rFonts w:ascii="Arial Narrow" w:eastAsia="Arial Narrow" w:hAnsi="Arial Narrow" w:cs="Arial Narrow"/>
                <w:b/>
                <w:bCs/>
                <w:i/>
                <w:iCs/>
                <w:color w:val="000000"/>
                <w:sz w:val="22"/>
                <w:szCs w:val="22"/>
                <w:lang w:eastAsia="zh-CN"/>
              </w:rPr>
              <w:t>Persentase Pengawasan Penyelenggaraan Pemerintahan</w:t>
            </w:r>
          </w:p>
        </w:tc>
        <w:tc>
          <w:tcPr>
            <w:tcW w:w="40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100% </w:t>
            </w:r>
          </w:p>
        </w:tc>
        <w:tc>
          <w:tcPr>
            <w:tcW w:w="330"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100% </w:t>
            </w:r>
          </w:p>
        </w:tc>
        <w:tc>
          <w:tcPr>
            <w:tcW w:w="331"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100% </w:t>
            </w:r>
          </w:p>
        </w:tc>
        <w:tc>
          <w:tcPr>
            <w:tcW w:w="332"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100% </w:t>
            </w:r>
          </w:p>
        </w:tc>
        <w:tc>
          <w:tcPr>
            <w:tcW w:w="339"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100% </w:t>
            </w: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100% </w:t>
            </w: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100% </w:t>
            </w:r>
          </w:p>
        </w:tc>
        <w:tc>
          <w:tcPr>
            <w:tcW w:w="49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100% </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Pengawasan Urusan Pemerintahan bidang Pemerintahan dan Hukum</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Pengawasan Urusan Pemerintahan bidang Pemerintahan dan Hukum</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3 lap</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 lap</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 lap</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 lap</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 lap</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4 lap</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Pengawasan Urusan Pemerintahan Bidang Infrastruktur</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Pengawasan Urusan Pemerintahan Bidang Infrastruktur</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lap</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ind w:firstLineChars="100" w:firstLine="180"/>
              <w:jc w:val="both"/>
              <w:rPr>
                <w:rFonts w:ascii="Arial Narrow" w:hAnsi="Arial Narrow" w:cs="Calibri"/>
                <w:color w:val="000000"/>
                <w:sz w:val="18"/>
                <w:szCs w:val="18"/>
              </w:rPr>
            </w:pPr>
            <w:r>
              <w:rPr>
                <w:rFonts w:ascii="Arial Narrow" w:hAnsi="Arial Narrow" w:cs="Calibri"/>
                <w:color w:val="000000"/>
                <w:sz w:val="18"/>
                <w:szCs w:val="18"/>
              </w:rPr>
              <w:t>2  lap</w:t>
            </w:r>
          </w:p>
        </w:tc>
        <w:tc>
          <w:tcPr>
            <w:tcW w:w="331"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lap</w:t>
            </w:r>
          </w:p>
        </w:tc>
        <w:tc>
          <w:tcPr>
            <w:tcW w:w="332"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lap</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lap</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lap</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3</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Pengawasan Urusan Pemerintahan Bidang Kesejahteraan Rakyat</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Pengawasan Urusan Pemerintahan Bidang Kesejahteraan Rakyat</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3 lap</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 lap</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 lap</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 lap</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 lap</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4 lap</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4</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 xml:space="preserve"> Pengawasan Urusan Pemerintahan Bidang Perekonomian</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Pengawasan Urusan Pemerintahan Bidang Perekonomian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5</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Pengawasan Urusan Pemerintahan Bidang Sumber Daya Alam</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Pengawasan Urusan Pemerintahan Bidang Sumber Daya Alam</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ind w:firstLineChars="150" w:firstLine="270"/>
              <w:jc w:val="both"/>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ind w:firstLineChars="150" w:firstLine="270"/>
              <w:jc w:val="both"/>
              <w:rPr>
                <w:rFonts w:ascii="Arial Narrow" w:hAnsi="Arial Narrow" w:cs="Calibri"/>
                <w:color w:val="000000"/>
                <w:sz w:val="18"/>
                <w:szCs w:val="18"/>
              </w:rPr>
            </w:pPr>
            <w:r>
              <w:rPr>
                <w:rFonts w:ascii="Arial Narrow" w:hAnsi="Arial Narrow" w:cs="Calibri"/>
                <w:color w:val="000000"/>
                <w:sz w:val="18"/>
                <w:szCs w:val="18"/>
              </w:rPr>
              <w:t>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ind w:firstLineChars="150" w:firstLine="270"/>
              <w:jc w:val="both"/>
              <w:rPr>
                <w:rFonts w:ascii="Arial Narrow" w:hAnsi="Arial Narrow" w:cs="Calibri"/>
                <w:color w:val="000000"/>
                <w:sz w:val="18"/>
                <w:szCs w:val="18"/>
              </w:rPr>
            </w:pPr>
            <w:r>
              <w:rPr>
                <w:rFonts w:ascii="Arial Narrow" w:hAnsi="Arial Narrow" w:cs="Calibri"/>
                <w:color w:val="000000"/>
                <w:sz w:val="18"/>
                <w:szCs w:val="18"/>
              </w:rPr>
              <w:t>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ind w:firstLineChars="150" w:firstLine="270"/>
              <w:jc w:val="both"/>
              <w:rPr>
                <w:rFonts w:ascii="Arial Narrow" w:hAnsi="Arial Narrow" w:cs="Calibri"/>
                <w:color w:val="000000"/>
                <w:sz w:val="18"/>
                <w:szCs w:val="18"/>
              </w:rPr>
            </w:pPr>
            <w:r>
              <w:rPr>
                <w:rFonts w:ascii="Arial Narrow" w:hAnsi="Arial Narrow" w:cs="Calibri"/>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ind w:firstLineChars="150" w:firstLine="270"/>
              <w:jc w:val="both"/>
              <w:rPr>
                <w:rFonts w:ascii="Arial Narrow" w:hAnsi="Arial Narrow" w:cs="Calibri"/>
                <w:sz w:val="18"/>
                <w:szCs w:val="18"/>
              </w:rPr>
            </w:pPr>
            <w:r>
              <w:rPr>
                <w:rFonts w:ascii="Arial Narrow" w:hAnsi="Arial Narrow" w:cs="Calibri"/>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ind w:firstLineChars="150" w:firstLine="270"/>
              <w:jc w:val="both"/>
              <w:rPr>
                <w:rFonts w:ascii="Arial Narrow" w:hAnsi="Arial Narrow" w:cs="Calibri"/>
                <w:sz w:val="18"/>
                <w:szCs w:val="18"/>
              </w:rPr>
            </w:pPr>
            <w:r>
              <w:rPr>
                <w:rFonts w:ascii="Arial Narrow" w:hAnsi="Arial Narrow" w:cs="Calibri"/>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91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lastRenderedPageBreak/>
              <w:t>6</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Pengawasan Tindak Lanjut Hasil Pemeriksaan Laporan Keuangan oleh Badan Pemeriksa Keuangan</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Pengawasan Tindak Lanjut Hasil Pemeriksaan Laporan Keuangan oleh Badan Pemeriksa Keuangan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7</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Pengawasan Penggunaan Anggaran</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Pengawasan Penggunaan Anggaran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8</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Pembahasan Laporan Keterangan Pertanggungjawaban Kepala Daerah</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Pembahasan Laporan Keterangan Pertanggungjawaban Kepala Daerah</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XIII</w:t>
            </w:r>
          </w:p>
        </w:tc>
        <w:tc>
          <w:tcPr>
            <w:tcW w:w="947"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b/>
                <w:bCs/>
                <w:i/>
                <w:iCs/>
                <w:color w:val="000000"/>
                <w:sz w:val="22"/>
                <w:szCs w:val="22"/>
                <w:lang w:eastAsia="zh-CN"/>
              </w:rPr>
              <w:t>Peningkatan Kapasitas DPRD</w:t>
            </w:r>
          </w:p>
        </w:tc>
        <w:tc>
          <w:tcPr>
            <w:tcW w:w="844"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b/>
                <w:bCs/>
                <w:i/>
                <w:iCs/>
                <w:color w:val="000000"/>
                <w:sz w:val="22"/>
                <w:szCs w:val="22"/>
                <w:lang w:eastAsia="zh-CN"/>
              </w:rPr>
              <w:t>Persentase  Peningkatan Kapasistas DPRD</w:t>
            </w:r>
          </w:p>
        </w:tc>
        <w:tc>
          <w:tcPr>
            <w:tcW w:w="40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100 %</w:t>
            </w:r>
          </w:p>
        </w:tc>
        <w:tc>
          <w:tcPr>
            <w:tcW w:w="330"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100 %</w:t>
            </w:r>
          </w:p>
        </w:tc>
        <w:tc>
          <w:tcPr>
            <w:tcW w:w="331"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100 %</w:t>
            </w:r>
          </w:p>
        </w:tc>
        <w:tc>
          <w:tcPr>
            <w:tcW w:w="332"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100 %</w:t>
            </w:r>
          </w:p>
        </w:tc>
        <w:tc>
          <w:tcPr>
            <w:tcW w:w="339"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100 %</w:t>
            </w: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100 %</w:t>
            </w: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100 %</w:t>
            </w:r>
          </w:p>
        </w:tc>
        <w:tc>
          <w:tcPr>
            <w:tcW w:w="49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100 %</w:t>
            </w:r>
          </w:p>
        </w:tc>
      </w:tr>
      <w:tr w:rsidR="00952E6F">
        <w:trPr>
          <w:trHeight w:val="535"/>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Orientasi DPRD</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xml:space="preserve">Jumlah dewan yang mengikuti oreantasi </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org</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org</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org</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org</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org</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org</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xml:space="preserve"> -                       </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2</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Pendalaman Tugas DPRD</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pelaksanaan pendalaman tugas DPRD dilakukan</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6 dok</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4 dok</w:t>
            </w:r>
          </w:p>
        </w:tc>
        <w:tc>
          <w:tcPr>
            <w:tcW w:w="331"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 dok</w:t>
            </w:r>
          </w:p>
        </w:tc>
        <w:tc>
          <w:tcPr>
            <w:tcW w:w="332"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 dok</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1</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2 dok</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8 dok</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3</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 xml:space="preserve"> Penyediaan Kelompok Pakar dan Tim Ahli</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Kelompok pakar dan tim ahli yang tersedia</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30 org</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20 org</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 org</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 org</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 org</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40 org</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Penyediaan Tenaga Ahli Fraksi</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tenaga ahli yang tersedia</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18  org</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12 org</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6 org</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6 org</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6 org</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24  org</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5</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Penyelenggaraan Hubungan Masyarakat</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kehumasan yang terselenggara</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 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 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 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 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 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 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lastRenderedPageBreak/>
              <w:t>6</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Penyusunan Program Kerja DPRD</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program kerja DPRD yang disusun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7</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sz w:val="18"/>
                <w:szCs w:val="18"/>
              </w:rPr>
            </w:pPr>
            <w:r>
              <w:rPr>
                <w:rFonts w:ascii="Arial Narrow" w:eastAsia="Arial Narrow" w:hAnsi="Arial Narrow" w:cs="Arial Narrow"/>
                <w:color w:val="000000"/>
                <w:sz w:val="22"/>
                <w:szCs w:val="22"/>
                <w:lang w:eastAsia="zh-CN"/>
              </w:rPr>
              <w:t>Publikasi dan Dokumentasi Dewan</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publikasi dan dokumentasi dewan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 36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 24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 12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 xml:space="preserve"> 12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 12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 48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X</w:t>
            </w:r>
            <w:r>
              <w:rPr>
                <w:rFonts w:ascii="Arial Narrow" w:hAnsi="Arial Narrow" w:cs="Calibri"/>
                <w:b/>
                <w:bCs/>
                <w:i/>
                <w:iCs/>
                <w:sz w:val="18"/>
                <w:szCs w:val="18"/>
              </w:rPr>
              <w:t>I</w:t>
            </w:r>
            <w:r>
              <w:rPr>
                <w:rFonts w:ascii="Arial Narrow" w:hAnsi="Arial Narrow" w:cs="Calibri"/>
                <w:b/>
                <w:bCs/>
                <w:sz w:val="18"/>
                <w:szCs w:val="18"/>
              </w:rPr>
              <w:t>V</w:t>
            </w:r>
          </w:p>
        </w:tc>
        <w:tc>
          <w:tcPr>
            <w:tcW w:w="947"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b/>
                <w:bCs/>
                <w:i/>
                <w:iCs/>
                <w:color w:val="000000"/>
                <w:sz w:val="22"/>
                <w:szCs w:val="22"/>
                <w:lang w:eastAsia="zh-CN"/>
              </w:rPr>
              <w:t>Penyerapan dan Penghimpunan Aspirasi Masyarakat</w:t>
            </w:r>
          </w:p>
        </w:tc>
        <w:tc>
          <w:tcPr>
            <w:tcW w:w="844"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b/>
                <w:bCs/>
                <w:i/>
                <w:iCs/>
                <w:color w:val="000000"/>
                <w:sz w:val="22"/>
                <w:szCs w:val="22"/>
                <w:lang w:eastAsia="zh-CN"/>
              </w:rPr>
              <w:t>Persentase  Penyerapan dan penghimpunan Aspirasi masyarakat</w:t>
            </w:r>
          </w:p>
        </w:tc>
        <w:tc>
          <w:tcPr>
            <w:tcW w:w="408"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w:t>
            </w:r>
          </w:p>
        </w:tc>
        <w:tc>
          <w:tcPr>
            <w:tcW w:w="330"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1"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2"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9"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100%</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100%</w:t>
            </w:r>
          </w:p>
        </w:tc>
        <w:tc>
          <w:tcPr>
            <w:tcW w:w="498"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Kunjungan Kerja dalam Daerah</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kunjungan kerja dalam daerah</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1.620 lap</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1080 lap</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540 lap</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540 lap</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540 lap</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2160  lap</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w:t>
            </w:r>
          </w:p>
        </w:tc>
        <w:tc>
          <w:tcPr>
            <w:tcW w:w="947"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Penyusunan Pokok-Pokok Pikiran DPRD</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Pokok-pokok pikiran DPRD yang disusun</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90  dok</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60 dok</w:t>
            </w:r>
          </w:p>
        </w:tc>
        <w:tc>
          <w:tcPr>
            <w:tcW w:w="331"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30 dok</w:t>
            </w:r>
          </w:p>
        </w:tc>
        <w:tc>
          <w:tcPr>
            <w:tcW w:w="332"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30 dok</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30 dok</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120 dok</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588"/>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3</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Pelaksanaan Reses</w:t>
            </w:r>
          </w:p>
        </w:tc>
        <w:tc>
          <w:tcPr>
            <w:tcW w:w="844" w:type="pct"/>
            <w:tcBorders>
              <w:top w:val="nil"/>
              <w:left w:val="nil"/>
              <w:bottom w:val="single" w:sz="4" w:space="0" w:color="auto"/>
              <w:right w:val="single" w:sz="4" w:space="0" w:color="auto"/>
            </w:tcBorders>
            <w:shd w:val="clear" w:color="000000"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Pelaksanaan Reses</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9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6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3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12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641"/>
        </w:trPr>
        <w:tc>
          <w:tcPr>
            <w:tcW w:w="178"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XV</w:t>
            </w:r>
          </w:p>
        </w:tc>
        <w:tc>
          <w:tcPr>
            <w:tcW w:w="947"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b/>
                <w:bCs/>
                <w:i/>
                <w:iCs/>
                <w:color w:val="000000"/>
                <w:sz w:val="22"/>
                <w:szCs w:val="22"/>
                <w:lang w:eastAsia="zh-CN"/>
              </w:rPr>
              <w:t xml:space="preserve"> Pelaksanaan dan Pengawasan Kode Etik DPRD</w:t>
            </w:r>
          </w:p>
        </w:tc>
        <w:tc>
          <w:tcPr>
            <w:tcW w:w="844"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textAlignment w:val="center"/>
              <w:rPr>
                <w:rFonts w:ascii="Arial Narrow" w:hAnsi="Arial Narrow" w:cs="Calibri"/>
                <w:b/>
                <w:bCs/>
                <w:sz w:val="18"/>
                <w:szCs w:val="18"/>
              </w:rPr>
            </w:pPr>
            <w:r>
              <w:rPr>
                <w:rFonts w:ascii="Arial Narrow" w:eastAsia="Arial Narrow" w:hAnsi="Arial Narrow" w:cs="Arial Narrow"/>
                <w:b/>
                <w:bCs/>
                <w:i/>
                <w:iCs/>
                <w:color w:val="000000"/>
                <w:sz w:val="22"/>
                <w:szCs w:val="22"/>
                <w:lang w:eastAsia="zh-CN"/>
              </w:rPr>
              <w:t>Persentase  Pelaksanaan dan pengawasan kode etik DPRD</w:t>
            </w:r>
          </w:p>
        </w:tc>
        <w:tc>
          <w:tcPr>
            <w:tcW w:w="408"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100%</w:t>
            </w:r>
          </w:p>
        </w:tc>
        <w:tc>
          <w:tcPr>
            <w:tcW w:w="330"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100%</w:t>
            </w:r>
          </w:p>
        </w:tc>
        <w:tc>
          <w:tcPr>
            <w:tcW w:w="331"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100%</w:t>
            </w:r>
          </w:p>
        </w:tc>
        <w:tc>
          <w:tcPr>
            <w:tcW w:w="332"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rPr>
                <w:rFonts w:ascii="Arial Narrow" w:hAnsi="Arial Narrow" w:cs="Calibri"/>
                <w:b/>
                <w:bCs/>
                <w:color w:val="000000"/>
                <w:sz w:val="18"/>
                <w:szCs w:val="18"/>
              </w:rPr>
            </w:pPr>
            <w:r>
              <w:rPr>
                <w:rFonts w:ascii="Arial Narrow" w:hAnsi="Arial Narrow" w:cs="Calibri"/>
                <w:b/>
                <w:bCs/>
                <w:color w:val="000000"/>
                <w:sz w:val="18"/>
                <w:szCs w:val="18"/>
              </w:rPr>
              <w:t>       100%</w:t>
            </w:r>
          </w:p>
        </w:tc>
        <w:tc>
          <w:tcPr>
            <w:tcW w:w="339"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 xml:space="preserve"> 100%</w:t>
            </w:r>
            <w:r>
              <w:rPr>
                <w:rFonts w:ascii="Arial Narrow" w:hAnsi="Arial Narrow" w:cs="Calibri"/>
                <w:b/>
                <w:bCs/>
                <w:sz w:val="18"/>
                <w:szCs w:val="18"/>
              </w:rPr>
              <w:t> </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100%</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b/>
                <w:bCs/>
                <w:sz w:val="18"/>
                <w:szCs w:val="18"/>
              </w:rPr>
            </w:pPr>
            <w:r>
              <w:rPr>
                <w:rFonts w:ascii="Arial Narrow" w:hAnsi="Arial Narrow" w:cs="Calibri"/>
                <w:b/>
                <w:bCs/>
                <w:color w:val="000000"/>
                <w:sz w:val="18"/>
                <w:szCs w:val="18"/>
              </w:rPr>
              <w:t>       100%</w:t>
            </w:r>
          </w:p>
        </w:tc>
        <w:tc>
          <w:tcPr>
            <w:tcW w:w="498"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 xml:space="preserve">   100%</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Penyusunan Kode Etik DPRD</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Dokumen kode etik yang disusun</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 dok</w:t>
            </w:r>
          </w:p>
        </w:tc>
        <w:tc>
          <w:tcPr>
            <w:tcW w:w="331"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 dok</w:t>
            </w:r>
          </w:p>
        </w:tc>
        <w:tc>
          <w:tcPr>
            <w:tcW w:w="332"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4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w:t>
            </w:r>
          </w:p>
        </w:tc>
        <w:tc>
          <w:tcPr>
            <w:tcW w:w="947"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Pengawasan Kode Etik DPRD</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pengawasan kode etik yang disusun</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lap</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lap</w:t>
            </w:r>
          </w:p>
        </w:tc>
        <w:tc>
          <w:tcPr>
            <w:tcW w:w="331" w:type="pct"/>
            <w:tcBorders>
              <w:top w:val="nil"/>
              <w:left w:val="nil"/>
              <w:bottom w:val="single" w:sz="4" w:space="0" w:color="auto"/>
              <w:right w:val="single" w:sz="4" w:space="0" w:color="auto"/>
            </w:tcBorders>
            <w:shd w:val="clear" w:color="auto" w:fill="FFFFFF" w:themeFill="background1"/>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lap</w:t>
            </w:r>
          </w:p>
        </w:tc>
        <w:tc>
          <w:tcPr>
            <w:tcW w:w="332" w:type="pct"/>
            <w:tcBorders>
              <w:top w:val="nil"/>
              <w:left w:val="nil"/>
              <w:bottom w:val="single" w:sz="4" w:space="0" w:color="auto"/>
              <w:right w:val="single" w:sz="4" w:space="0" w:color="auto"/>
            </w:tcBorders>
            <w:shd w:val="clear" w:color="auto" w:fill="FFFFFF" w:themeFill="background1"/>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lap</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1 </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lap</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 lap</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XVI</w:t>
            </w:r>
          </w:p>
        </w:tc>
        <w:tc>
          <w:tcPr>
            <w:tcW w:w="947"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i/>
                <w:iCs/>
                <w:color w:val="000000"/>
                <w:sz w:val="22"/>
                <w:szCs w:val="22"/>
                <w:lang w:eastAsia="zh-CN"/>
              </w:rPr>
              <w:t xml:space="preserve"> Pembahasan Kerja Sama Daerah</w:t>
            </w:r>
          </w:p>
        </w:tc>
        <w:tc>
          <w:tcPr>
            <w:tcW w:w="844"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i/>
                <w:iCs/>
                <w:color w:val="000000"/>
                <w:sz w:val="22"/>
                <w:szCs w:val="22"/>
                <w:lang w:eastAsia="zh-CN"/>
              </w:rPr>
              <w:t>Persentase  laporan pembahasan kerjasama daerah</w:t>
            </w:r>
          </w:p>
        </w:tc>
        <w:tc>
          <w:tcPr>
            <w:tcW w:w="408"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w:t>
            </w:r>
          </w:p>
        </w:tc>
        <w:tc>
          <w:tcPr>
            <w:tcW w:w="330"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1"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2" w:type="pct"/>
            <w:tcBorders>
              <w:top w:val="nil"/>
              <w:left w:val="nil"/>
              <w:bottom w:val="single" w:sz="4" w:space="0" w:color="auto"/>
              <w:right w:val="single" w:sz="4" w:space="0" w:color="auto"/>
            </w:tcBorders>
            <w:shd w:val="clear" w:color="auto" w:fill="BFBFBF" w:themeFill="background1" w:themeFillShade="BF"/>
            <w:vAlign w:val="center"/>
          </w:tcPr>
          <w:p w:rsidR="00952E6F" w:rsidRDefault="000D2292">
            <w:pPr>
              <w:rPr>
                <w:rFonts w:ascii="Arial Narrow" w:hAnsi="Arial Narrow" w:cs="Calibri"/>
                <w:color w:val="000000"/>
                <w:sz w:val="18"/>
                <w:szCs w:val="18"/>
              </w:rPr>
            </w:pPr>
            <w:r>
              <w:rPr>
                <w:rFonts w:ascii="Arial Narrow" w:hAnsi="Arial Narrow" w:cs="Calibri"/>
                <w:color w:val="000000"/>
                <w:sz w:val="18"/>
                <w:szCs w:val="18"/>
              </w:rPr>
              <w:t>        100%</w:t>
            </w:r>
          </w:p>
        </w:tc>
        <w:tc>
          <w:tcPr>
            <w:tcW w:w="339"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w:t>
            </w:r>
            <w:r>
              <w:rPr>
                <w:rFonts w:ascii="Arial Narrow" w:hAnsi="Arial Narrow" w:cs="Calibri"/>
                <w:color w:val="000000"/>
                <w:sz w:val="18"/>
                <w:szCs w:val="18"/>
              </w:rPr>
              <w:t>100%</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100%</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rPr>
                <w:rFonts w:ascii="Arial Narrow" w:hAnsi="Arial Narrow" w:cs="Calibri"/>
                <w:sz w:val="18"/>
                <w:szCs w:val="18"/>
              </w:rPr>
            </w:pPr>
            <w:r>
              <w:rPr>
                <w:rFonts w:ascii="Arial Narrow" w:hAnsi="Arial Narrow" w:cs="Calibri"/>
                <w:color w:val="000000"/>
                <w:sz w:val="18"/>
                <w:szCs w:val="18"/>
              </w:rPr>
              <w:t>        100%</w:t>
            </w:r>
          </w:p>
        </w:tc>
        <w:tc>
          <w:tcPr>
            <w:tcW w:w="498" w:type="pct"/>
            <w:tcBorders>
              <w:top w:val="nil"/>
              <w:left w:val="nil"/>
              <w:bottom w:val="single" w:sz="4" w:space="0" w:color="auto"/>
              <w:right w:val="single" w:sz="4" w:space="0" w:color="auto"/>
            </w:tcBorders>
            <w:shd w:val="clear" w:color="auto" w:fill="BFBFBF" w:themeFill="background1" w:themeFillShade="BF"/>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 xml:space="preserve">  100%</w:t>
            </w:r>
          </w:p>
        </w:tc>
      </w:tr>
      <w:tr w:rsidR="00952E6F">
        <w:trPr>
          <w:trHeight w:val="481"/>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lastRenderedPageBreak/>
              <w:t>1</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 xml:space="preserve"> Fasilitasi, Verifikasi, dan Koordinasi Persetujuan Kerjasama Daerah</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Fasilitasi, Verifikasi, dan Koordinasi Persetujuan Kerjasama Daerah</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1"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2" w:type="pct"/>
            <w:tcBorders>
              <w:top w:val="nil"/>
              <w:left w:val="nil"/>
              <w:bottom w:val="single" w:sz="4" w:space="0" w:color="auto"/>
              <w:right w:val="single" w:sz="4" w:space="0" w:color="auto"/>
            </w:tcBorders>
            <w:shd w:val="clear" w:color="000000" w:fill="FFFFFF"/>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w:t>
            </w:r>
          </w:p>
        </w:tc>
        <w:tc>
          <w:tcPr>
            <w:tcW w:w="947"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Penyusunan Bahan Komunikasi dan Publikasi</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bahan komunikasi dan publikasi yang disusun</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1" w:type="pct"/>
            <w:tcBorders>
              <w:top w:val="nil"/>
              <w:left w:val="nil"/>
              <w:bottom w:val="single" w:sz="4" w:space="0" w:color="auto"/>
              <w:right w:val="single" w:sz="4" w:space="0" w:color="auto"/>
            </w:tcBorders>
            <w:shd w:val="clear" w:color="auto" w:fill="FFFFFF" w:themeFill="background1"/>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2" w:type="pct"/>
            <w:tcBorders>
              <w:top w:val="nil"/>
              <w:left w:val="nil"/>
              <w:bottom w:val="single" w:sz="4" w:space="0" w:color="auto"/>
              <w:right w:val="single" w:sz="4" w:space="0" w:color="auto"/>
            </w:tcBorders>
            <w:shd w:val="clear" w:color="auto" w:fill="FFFFFF" w:themeFill="background1"/>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dok</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dok</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dok</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XVII</w:t>
            </w:r>
          </w:p>
        </w:tc>
        <w:tc>
          <w:tcPr>
            <w:tcW w:w="947"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b/>
                <w:bCs/>
                <w:i/>
                <w:iCs/>
                <w:color w:val="000000"/>
                <w:sz w:val="22"/>
                <w:szCs w:val="22"/>
                <w:lang w:eastAsia="zh-CN"/>
              </w:rPr>
              <w:t>Fasilitasi Tugas DPRD</w:t>
            </w:r>
          </w:p>
        </w:tc>
        <w:tc>
          <w:tcPr>
            <w:tcW w:w="844"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b/>
                <w:bCs/>
                <w:i/>
                <w:iCs/>
                <w:color w:val="000000"/>
                <w:sz w:val="22"/>
                <w:szCs w:val="22"/>
                <w:lang w:eastAsia="zh-CN"/>
              </w:rPr>
              <w:t>Persentase  Fasilitasi Tugas DPRD</w:t>
            </w:r>
          </w:p>
        </w:tc>
        <w:tc>
          <w:tcPr>
            <w:tcW w:w="40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w:t>
            </w:r>
          </w:p>
        </w:tc>
        <w:tc>
          <w:tcPr>
            <w:tcW w:w="330"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w:t>
            </w:r>
          </w:p>
        </w:tc>
        <w:tc>
          <w:tcPr>
            <w:tcW w:w="331"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w:t>
            </w:r>
          </w:p>
        </w:tc>
        <w:tc>
          <w:tcPr>
            <w:tcW w:w="332" w:type="pct"/>
            <w:tcBorders>
              <w:top w:val="nil"/>
              <w:left w:val="nil"/>
              <w:bottom w:val="single" w:sz="4" w:space="0" w:color="auto"/>
              <w:right w:val="single" w:sz="4" w:space="0" w:color="auto"/>
            </w:tcBorders>
            <w:shd w:val="clear" w:color="auto" w:fill="D8D8D8" w:themeFill="background1" w:themeFillShade="D8"/>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100%</w:t>
            </w:r>
          </w:p>
        </w:tc>
        <w:tc>
          <w:tcPr>
            <w:tcW w:w="339"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w:t>
            </w: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w:t>
            </w:r>
          </w:p>
        </w:tc>
        <w:tc>
          <w:tcPr>
            <w:tcW w:w="395"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w:t>
            </w:r>
          </w:p>
        </w:tc>
        <w:tc>
          <w:tcPr>
            <w:tcW w:w="498" w:type="pct"/>
            <w:tcBorders>
              <w:top w:val="nil"/>
              <w:left w:val="nil"/>
              <w:bottom w:val="single" w:sz="4" w:space="0" w:color="auto"/>
              <w:right w:val="single" w:sz="4" w:space="0" w:color="auto"/>
            </w:tcBorders>
            <w:shd w:val="clear" w:color="auto" w:fill="D8D8D8" w:themeFill="background1" w:themeFillShade="D8"/>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100%</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w:t>
            </w:r>
          </w:p>
        </w:tc>
        <w:tc>
          <w:tcPr>
            <w:tcW w:w="947" w:type="pct"/>
            <w:tcBorders>
              <w:top w:val="nil"/>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Koordinasi dan Konsultasi Pelaksanaan Tugas DPRD</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laporan koordinasi dan konsultasi pelaksanaan tugas DPRD</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387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258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129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129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129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516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2</w:t>
            </w:r>
          </w:p>
        </w:tc>
        <w:tc>
          <w:tcPr>
            <w:tcW w:w="947" w:type="pct"/>
            <w:tcBorders>
              <w:top w:val="nil"/>
              <w:left w:val="single" w:sz="4" w:space="0" w:color="auto"/>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Penyusunan Laporan Kinerja DPRD</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laporan kinerja DPRD yang disusun</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 lap</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 lap</w:t>
            </w:r>
          </w:p>
        </w:tc>
        <w:tc>
          <w:tcPr>
            <w:tcW w:w="331"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lap</w:t>
            </w:r>
          </w:p>
        </w:tc>
        <w:tc>
          <w:tcPr>
            <w:tcW w:w="332"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 lap</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 lap</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ind w:firstLineChars="150" w:firstLine="270"/>
              <w:jc w:val="both"/>
              <w:rPr>
                <w:rFonts w:ascii="Arial Narrow" w:hAnsi="Arial Narrow" w:cs="Calibri"/>
                <w:sz w:val="18"/>
                <w:szCs w:val="18"/>
              </w:rPr>
            </w:pPr>
            <w:r>
              <w:rPr>
                <w:rFonts w:ascii="Arial Narrow" w:hAnsi="Arial Narrow" w:cs="Calibri"/>
                <w:color w:val="000000"/>
                <w:sz w:val="18"/>
                <w:szCs w:val="18"/>
              </w:rPr>
              <w:t>4 lap</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3</w:t>
            </w:r>
          </w:p>
        </w:tc>
        <w:tc>
          <w:tcPr>
            <w:tcW w:w="947" w:type="pct"/>
            <w:tcBorders>
              <w:top w:val="nil"/>
              <w:left w:val="single" w:sz="4" w:space="0" w:color="auto"/>
              <w:bottom w:val="single" w:sz="4" w:space="0" w:color="auto"/>
              <w:right w:val="single" w:sz="4" w:space="0" w:color="auto"/>
            </w:tcBorders>
            <w:shd w:val="clear" w:color="auto" w:fill="FFFFFF" w:themeFill="background1"/>
            <w:vAlign w:val="center"/>
          </w:tcPr>
          <w:p w:rsidR="00952E6F" w:rsidRDefault="000D2292">
            <w:pPr>
              <w:rPr>
                <w:rFonts w:ascii="Arial Narrow" w:hAnsi="Arial Narrow" w:cs="Calibri"/>
                <w:color w:val="000000"/>
                <w:sz w:val="18"/>
                <w:szCs w:val="18"/>
              </w:rPr>
            </w:pPr>
            <w:r>
              <w:rPr>
                <w:rFonts w:ascii="Arial Narrow" w:eastAsia="Arial Narrow" w:hAnsi="Arial Narrow" w:cs="Arial Narrow"/>
                <w:color w:val="000000"/>
                <w:sz w:val="22"/>
                <w:szCs w:val="22"/>
                <w:lang w:eastAsia="zh-CN"/>
              </w:rPr>
              <w:t>Fasilitasi Pelaksanaan Tugas Badan Musyawarah</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color w:val="000000"/>
                <w:sz w:val="18"/>
                <w:szCs w:val="18"/>
              </w:rPr>
            </w:pPr>
            <w:r>
              <w:rPr>
                <w:rFonts w:ascii="Arial Narrow" w:eastAsia="Arial Narrow" w:hAnsi="Arial Narrow" w:cs="Arial Narrow"/>
                <w:color w:val="000000"/>
                <w:sz w:val="22"/>
                <w:szCs w:val="22"/>
                <w:lang w:eastAsia="zh-CN"/>
              </w:rPr>
              <w:t>Jumlah pelaksanaan tugas Bamus yang terfasilitasi</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36  dok</w:t>
            </w:r>
          </w:p>
        </w:tc>
        <w:tc>
          <w:tcPr>
            <w:tcW w:w="330"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24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12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color w:val="000000"/>
                <w:sz w:val="18"/>
                <w:szCs w:val="18"/>
              </w:rPr>
            </w:pPr>
            <w:r>
              <w:rPr>
                <w:rFonts w:ascii="Arial Narrow" w:hAnsi="Arial Narrow" w:cs="Calibri"/>
                <w:color w:val="000000"/>
                <w:sz w:val="18"/>
                <w:szCs w:val="18"/>
              </w:rPr>
              <w:t>12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12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color w:val="000000"/>
                <w:sz w:val="18"/>
                <w:szCs w:val="18"/>
              </w:rPr>
              <w:t>48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1.3</w:t>
            </w:r>
          </w:p>
        </w:tc>
      </w:tr>
      <w:tr w:rsidR="00952E6F">
        <w:trPr>
          <w:trHeight w:val="20"/>
        </w:trPr>
        <w:tc>
          <w:tcPr>
            <w:tcW w:w="178" w:type="pct"/>
            <w:tcBorders>
              <w:top w:val="nil"/>
              <w:left w:val="single" w:sz="4" w:space="0" w:color="auto"/>
              <w:bottom w:val="single" w:sz="4" w:space="0" w:color="000000"/>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4</w:t>
            </w:r>
          </w:p>
        </w:tc>
        <w:tc>
          <w:tcPr>
            <w:tcW w:w="9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2E6F" w:rsidRDefault="000D2292">
            <w:pP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Fasilitasi Tugas Pimpinan DPRD</w:t>
            </w:r>
          </w:p>
        </w:tc>
        <w:tc>
          <w:tcPr>
            <w:tcW w:w="844" w:type="pct"/>
            <w:tcBorders>
              <w:top w:val="nil"/>
              <w:left w:val="nil"/>
              <w:bottom w:val="single" w:sz="4" w:space="0" w:color="auto"/>
              <w:right w:val="single" w:sz="4" w:space="0" w:color="auto"/>
            </w:tcBorders>
            <w:shd w:val="clear" w:color="auto" w:fill="FFFFFF" w:themeFill="background1"/>
            <w:vAlign w:val="center"/>
          </w:tcPr>
          <w:p w:rsidR="00952E6F" w:rsidRDefault="000D2292">
            <w:pPr>
              <w:textAlignment w:val="center"/>
              <w:rPr>
                <w:rFonts w:ascii="Arial Narrow" w:hAnsi="Arial Narrow" w:cs="Calibri"/>
                <w:b/>
                <w:bCs/>
                <w:sz w:val="18"/>
                <w:szCs w:val="18"/>
              </w:rPr>
            </w:pPr>
            <w:r>
              <w:rPr>
                <w:rFonts w:ascii="Arial Narrow" w:eastAsia="Arial Narrow" w:hAnsi="Arial Narrow" w:cs="Arial Narrow"/>
                <w:color w:val="000000"/>
                <w:sz w:val="22"/>
                <w:szCs w:val="22"/>
                <w:lang w:eastAsia="zh-CN"/>
              </w:rPr>
              <w:t>Jumlah laporan tugas pimpinan yang terfasilitasi</w:t>
            </w:r>
          </w:p>
        </w:tc>
        <w:tc>
          <w:tcPr>
            <w:tcW w:w="40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3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 dok</w:t>
            </w:r>
          </w:p>
        </w:tc>
        <w:tc>
          <w:tcPr>
            <w:tcW w:w="331"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 dok</w:t>
            </w:r>
          </w:p>
        </w:tc>
        <w:tc>
          <w:tcPr>
            <w:tcW w:w="332"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1 dok</w:t>
            </w:r>
          </w:p>
        </w:tc>
        <w:tc>
          <w:tcPr>
            <w:tcW w:w="339"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1</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1 dok</w:t>
            </w:r>
          </w:p>
        </w:tc>
        <w:tc>
          <w:tcPr>
            <w:tcW w:w="395"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4 dok</w:t>
            </w:r>
          </w:p>
        </w:tc>
        <w:tc>
          <w:tcPr>
            <w:tcW w:w="498" w:type="pct"/>
            <w:tcBorders>
              <w:top w:val="nil"/>
              <w:left w:val="nil"/>
              <w:bottom w:val="single" w:sz="4" w:space="0" w:color="auto"/>
              <w:right w:val="single" w:sz="4" w:space="0" w:color="auto"/>
            </w:tcBorders>
            <w:shd w:val="clear" w:color="auto" w:fill="FFFFFF" w:themeFill="background1"/>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5</w:t>
            </w:r>
          </w:p>
        </w:tc>
        <w:tc>
          <w:tcPr>
            <w:tcW w:w="947" w:type="pct"/>
            <w:tcBorders>
              <w:top w:val="single" w:sz="4" w:space="0" w:color="auto"/>
              <w:left w:val="nil"/>
              <w:bottom w:val="single" w:sz="4" w:space="0" w:color="auto"/>
              <w:right w:val="single" w:sz="4" w:space="0" w:color="auto"/>
            </w:tcBorders>
            <w:shd w:val="clear" w:color="auto" w:fill="auto"/>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 xml:space="preserve"> Fasilitasi pelaksanaan tugas panitia khusus</w:t>
            </w:r>
          </w:p>
        </w:tc>
        <w:tc>
          <w:tcPr>
            <w:tcW w:w="844" w:type="pct"/>
            <w:tcBorders>
              <w:top w:val="nil"/>
              <w:left w:val="nil"/>
              <w:bottom w:val="single" w:sz="4" w:space="0" w:color="auto"/>
              <w:right w:val="single" w:sz="4" w:space="0" w:color="auto"/>
            </w:tcBorders>
            <w:shd w:val="clear" w:color="000000" w:fill="FFFFFF"/>
            <w:vAlign w:val="center"/>
          </w:tcPr>
          <w:p w:rsidR="00952E6F" w:rsidRDefault="000D2292">
            <w:pPr>
              <w:textAlignment w:val="center"/>
              <w:rPr>
                <w:rFonts w:ascii="Arial Narrow" w:hAnsi="Arial Narrow" w:cs="Calibri"/>
                <w:b/>
                <w:bCs/>
                <w:color w:val="000000"/>
                <w:sz w:val="18"/>
                <w:szCs w:val="18"/>
              </w:rPr>
            </w:pPr>
            <w:r>
              <w:rPr>
                <w:rFonts w:ascii="Arial Narrow" w:eastAsia="Arial Narrow" w:hAnsi="Arial Narrow" w:cs="Arial Narrow"/>
                <w:color w:val="000000"/>
                <w:sz w:val="22"/>
                <w:szCs w:val="22"/>
                <w:lang w:eastAsia="zh-CN"/>
              </w:rPr>
              <w:t>Jumlah usulan Ranperda yang diterima siap dibahas</w:t>
            </w:r>
          </w:p>
        </w:tc>
        <w:tc>
          <w:tcPr>
            <w:tcW w:w="408"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6 dok</w:t>
            </w:r>
          </w:p>
        </w:tc>
        <w:tc>
          <w:tcPr>
            <w:tcW w:w="330"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4 dok</w:t>
            </w:r>
          </w:p>
        </w:tc>
        <w:tc>
          <w:tcPr>
            <w:tcW w:w="331"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 dok</w:t>
            </w:r>
          </w:p>
        </w:tc>
        <w:tc>
          <w:tcPr>
            <w:tcW w:w="332" w:type="pct"/>
            <w:tcBorders>
              <w:top w:val="nil"/>
              <w:left w:val="nil"/>
              <w:bottom w:val="single" w:sz="4" w:space="0" w:color="auto"/>
              <w:right w:val="single" w:sz="4" w:space="0" w:color="auto"/>
            </w:tcBorders>
            <w:shd w:val="clear" w:color="000000" w:fill="FFFFFF"/>
            <w:noWrap/>
            <w:vAlign w:val="center"/>
          </w:tcPr>
          <w:p w:rsidR="00952E6F" w:rsidRDefault="000D2292">
            <w:pPr>
              <w:jc w:val="center"/>
              <w:rPr>
                <w:rFonts w:ascii="Arial Narrow" w:hAnsi="Arial Narrow" w:cs="Calibri"/>
                <w:b/>
                <w:bCs/>
                <w:color w:val="000000"/>
                <w:sz w:val="18"/>
                <w:szCs w:val="18"/>
              </w:rPr>
            </w:pPr>
            <w:r>
              <w:rPr>
                <w:rFonts w:ascii="Arial Narrow" w:hAnsi="Arial Narrow" w:cs="Calibri"/>
                <w:b/>
                <w:bCs/>
                <w:color w:val="000000"/>
                <w:sz w:val="18"/>
                <w:szCs w:val="18"/>
              </w:rPr>
              <w:t>2 dok</w:t>
            </w: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 1</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2 dok</w:t>
            </w:r>
          </w:p>
        </w:tc>
        <w:tc>
          <w:tcPr>
            <w:tcW w:w="395"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color w:val="000000"/>
                <w:sz w:val="18"/>
                <w:szCs w:val="18"/>
              </w:rPr>
              <w:t>8 dok</w:t>
            </w:r>
          </w:p>
        </w:tc>
        <w:tc>
          <w:tcPr>
            <w:tcW w:w="498"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sz w:val="18"/>
                <w:szCs w:val="18"/>
              </w:rPr>
            </w:pPr>
            <w:r>
              <w:rPr>
                <w:rFonts w:ascii="Arial Narrow" w:hAnsi="Arial Narrow" w:cs="Calibri"/>
                <w:b/>
                <w:bCs/>
                <w:sz w:val="18"/>
                <w:szCs w:val="18"/>
              </w:rPr>
              <w:t>1.3</w:t>
            </w:r>
          </w:p>
        </w:tc>
      </w:tr>
      <w:tr w:rsidR="00952E6F">
        <w:trPr>
          <w:trHeight w:val="20"/>
        </w:trPr>
        <w:tc>
          <w:tcPr>
            <w:tcW w:w="178" w:type="pct"/>
            <w:tcBorders>
              <w:top w:val="nil"/>
              <w:left w:val="single" w:sz="4" w:space="0" w:color="auto"/>
              <w:bottom w:val="single" w:sz="4" w:space="0" w:color="auto"/>
              <w:right w:val="single" w:sz="4" w:space="0" w:color="auto"/>
            </w:tcBorders>
            <w:shd w:val="clear" w:color="auto" w:fill="auto"/>
            <w:noWrap/>
            <w:vAlign w:val="center"/>
          </w:tcPr>
          <w:p w:rsidR="00952E6F" w:rsidRDefault="00952E6F">
            <w:pPr>
              <w:jc w:val="center"/>
              <w:rPr>
                <w:rFonts w:ascii="Arial Narrow" w:hAnsi="Arial Narrow" w:cs="Calibri"/>
                <w:sz w:val="18"/>
                <w:szCs w:val="18"/>
              </w:rPr>
            </w:pPr>
          </w:p>
        </w:tc>
        <w:tc>
          <w:tcPr>
            <w:tcW w:w="947" w:type="pct"/>
            <w:tcBorders>
              <w:top w:val="nil"/>
              <w:left w:val="nil"/>
              <w:bottom w:val="single" w:sz="4" w:space="0" w:color="auto"/>
              <w:right w:val="single" w:sz="4" w:space="0" w:color="auto"/>
            </w:tcBorders>
            <w:shd w:val="clear" w:color="auto" w:fill="auto"/>
            <w:vAlign w:val="center"/>
          </w:tcPr>
          <w:p w:rsidR="00952E6F" w:rsidRDefault="00952E6F">
            <w:pPr>
              <w:rPr>
                <w:rFonts w:ascii="Arial Narrow" w:eastAsia="Arial Narrow" w:hAnsi="Arial Narrow" w:cs="Arial Narrow"/>
                <w:color w:val="000000"/>
                <w:sz w:val="22"/>
                <w:szCs w:val="22"/>
              </w:rPr>
            </w:pPr>
          </w:p>
        </w:tc>
        <w:tc>
          <w:tcPr>
            <w:tcW w:w="844" w:type="pct"/>
            <w:tcBorders>
              <w:top w:val="nil"/>
              <w:left w:val="nil"/>
              <w:bottom w:val="single" w:sz="4" w:space="0" w:color="auto"/>
              <w:right w:val="single" w:sz="4" w:space="0" w:color="auto"/>
            </w:tcBorders>
            <w:shd w:val="clear" w:color="000000" w:fill="FFFFFF"/>
            <w:vAlign w:val="center"/>
          </w:tcPr>
          <w:p w:rsidR="00952E6F" w:rsidRDefault="00952E6F">
            <w:pPr>
              <w:rPr>
                <w:rFonts w:ascii="Arial Narrow" w:hAnsi="Arial Narrow" w:cs="Calibri"/>
                <w:color w:val="000000"/>
                <w:sz w:val="18"/>
                <w:szCs w:val="18"/>
              </w:rPr>
            </w:pPr>
          </w:p>
        </w:tc>
        <w:tc>
          <w:tcPr>
            <w:tcW w:w="408" w:type="pct"/>
            <w:tcBorders>
              <w:top w:val="nil"/>
              <w:left w:val="nil"/>
              <w:bottom w:val="single" w:sz="4" w:space="0" w:color="auto"/>
              <w:right w:val="single" w:sz="4" w:space="0" w:color="auto"/>
            </w:tcBorders>
            <w:shd w:val="clear" w:color="000000" w:fill="FFFFFF"/>
            <w:noWrap/>
            <w:vAlign w:val="center"/>
          </w:tcPr>
          <w:p w:rsidR="00952E6F" w:rsidRDefault="00952E6F">
            <w:pPr>
              <w:jc w:val="center"/>
              <w:rPr>
                <w:rFonts w:ascii="Arial Narrow" w:hAnsi="Arial Narrow" w:cs="Calibri"/>
                <w:color w:val="000000"/>
                <w:sz w:val="18"/>
                <w:szCs w:val="18"/>
              </w:rPr>
            </w:pPr>
          </w:p>
        </w:tc>
        <w:tc>
          <w:tcPr>
            <w:tcW w:w="330" w:type="pct"/>
            <w:tcBorders>
              <w:top w:val="nil"/>
              <w:left w:val="nil"/>
              <w:bottom w:val="single" w:sz="4" w:space="0" w:color="auto"/>
              <w:right w:val="single" w:sz="4" w:space="0" w:color="auto"/>
            </w:tcBorders>
            <w:shd w:val="clear" w:color="000000" w:fill="FFFFFF"/>
            <w:noWrap/>
            <w:vAlign w:val="center"/>
          </w:tcPr>
          <w:p w:rsidR="00952E6F" w:rsidRDefault="00952E6F">
            <w:pPr>
              <w:rPr>
                <w:rFonts w:ascii="Arial Narrow" w:hAnsi="Arial Narrow" w:cs="Calibri"/>
                <w:color w:val="000000"/>
                <w:sz w:val="18"/>
                <w:szCs w:val="18"/>
              </w:rPr>
            </w:pPr>
          </w:p>
        </w:tc>
        <w:tc>
          <w:tcPr>
            <w:tcW w:w="331" w:type="pct"/>
            <w:tcBorders>
              <w:top w:val="nil"/>
              <w:left w:val="nil"/>
              <w:bottom w:val="single" w:sz="4" w:space="0" w:color="auto"/>
              <w:right w:val="single" w:sz="4" w:space="0" w:color="auto"/>
            </w:tcBorders>
            <w:shd w:val="clear" w:color="000000" w:fill="FFFFFF"/>
            <w:noWrap/>
            <w:vAlign w:val="center"/>
          </w:tcPr>
          <w:p w:rsidR="00952E6F" w:rsidRDefault="00952E6F">
            <w:pPr>
              <w:jc w:val="both"/>
              <w:rPr>
                <w:rFonts w:ascii="Arial Narrow" w:hAnsi="Arial Narrow" w:cs="Calibri"/>
                <w:color w:val="000000"/>
                <w:sz w:val="18"/>
                <w:szCs w:val="18"/>
              </w:rPr>
            </w:pPr>
          </w:p>
        </w:tc>
        <w:tc>
          <w:tcPr>
            <w:tcW w:w="332" w:type="pct"/>
            <w:tcBorders>
              <w:top w:val="nil"/>
              <w:left w:val="nil"/>
              <w:bottom w:val="single" w:sz="4" w:space="0" w:color="auto"/>
              <w:right w:val="single" w:sz="4" w:space="0" w:color="auto"/>
            </w:tcBorders>
            <w:shd w:val="clear" w:color="000000" w:fill="FFFFFF"/>
            <w:noWrap/>
            <w:vAlign w:val="center"/>
          </w:tcPr>
          <w:p w:rsidR="00952E6F" w:rsidRDefault="00952E6F">
            <w:pPr>
              <w:jc w:val="center"/>
              <w:rPr>
                <w:rFonts w:ascii="Arial Narrow" w:hAnsi="Arial Narrow" w:cs="Calibri"/>
                <w:color w:val="000000"/>
                <w:sz w:val="18"/>
                <w:szCs w:val="18"/>
              </w:rPr>
            </w:pPr>
          </w:p>
        </w:tc>
        <w:tc>
          <w:tcPr>
            <w:tcW w:w="33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sz w:val="18"/>
                <w:szCs w:val="18"/>
              </w:rPr>
            </w:pPr>
            <w:r>
              <w:rPr>
                <w:rFonts w:ascii="Arial Narrow" w:hAnsi="Arial Narrow" w:cs="Calibri"/>
                <w:sz w:val="18"/>
                <w:szCs w:val="18"/>
              </w:rPr>
              <w:t> </w:t>
            </w:r>
          </w:p>
        </w:tc>
        <w:tc>
          <w:tcPr>
            <w:tcW w:w="395" w:type="pct"/>
            <w:tcBorders>
              <w:top w:val="nil"/>
              <w:left w:val="nil"/>
              <w:bottom w:val="single" w:sz="4" w:space="0" w:color="auto"/>
              <w:right w:val="single" w:sz="4" w:space="0" w:color="auto"/>
            </w:tcBorders>
            <w:shd w:val="clear" w:color="auto" w:fill="auto"/>
            <w:noWrap/>
            <w:vAlign w:val="center"/>
          </w:tcPr>
          <w:p w:rsidR="00952E6F" w:rsidRDefault="00952E6F">
            <w:pPr>
              <w:jc w:val="center"/>
              <w:rPr>
                <w:rFonts w:ascii="Arial Narrow" w:hAnsi="Arial Narrow" w:cs="Calibri"/>
                <w:sz w:val="18"/>
                <w:szCs w:val="18"/>
              </w:rPr>
            </w:pPr>
          </w:p>
        </w:tc>
        <w:tc>
          <w:tcPr>
            <w:tcW w:w="395" w:type="pct"/>
            <w:tcBorders>
              <w:top w:val="nil"/>
              <w:left w:val="nil"/>
              <w:bottom w:val="single" w:sz="4" w:space="0" w:color="auto"/>
              <w:right w:val="single" w:sz="4" w:space="0" w:color="auto"/>
            </w:tcBorders>
            <w:shd w:val="clear" w:color="auto" w:fill="auto"/>
            <w:noWrap/>
            <w:vAlign w:val="center"/>
          </w:tcPr>
          <w:p w:rsidR="00952E6F" w:rsidRDefault="00952E6F">
            <w:pPr>
              <w:jc w:val="both"/>
              <w:rPr>
                <w:rFonts w:ascii="Arial Narrow" w:hAnsi="Arial Narrow" w:cs="Calibri"/>
                <w:sz w:val="18"/>
                <w:szCs w:val="18"/>
              </w:rPr>
            </w:pPr>
          </w:p>
        </w:tc>
        <w:tc>
          <w:tcPr>
            <w:tcW w:w="498" w:type="pct"/>
            <w:tcBorders>
              <w:top w:val="nil"/>
              <w:left w:val="nil"/>
              <w:bottom w:val="single" w:sz="4" w:space="0" w:color="auto"/>
              <w:right w:val="single" w:sz="4" w:space="0" w:color="auto"/>
            </w:tcBorders>
            <w:shd w:val="clear" w:color="auto" w:fill="auto"/>
            <w:noWrap/>
            <w:vAlign w:val="center"/>
          </w:tcPr>
          <w:p w:rsidR="00952E6F" w:rsidRDefault="00952E6F">
            <w:pPr>
              <w:jc w:val="center"/>
              <w:rPr>
                <w:rFonts w:ascii="Arial Narrow" w:hAnsi="Arial Narrow" w:cs="Calibri"/>
                <w:sz w:val="18"/>
                <w:szCs w:val="18"/>
              </w:rPr>
            </w:pPr>
          </w:p>
        </w:tc>
      </w:tr>
    </w:tbl>
    <w:p w:rsidR="00952E6F" w:rsidRDefault="00952E6F">
      <w:pPr>
        <w:rPr>
          <w:rFonts w:ascii="Arial Narrow" w:hAnsi="Arial Narrow"/>
        </w:rPr>
      </w:pPr>
    </w:p>
    <w:p w:rsidR="00952E6F" w:rsidRDefault="00952E6F">
      <w:pPr>
        <w:rPr>
          <w:rFonts w:ascii="Arial Narrow" w:hAnsi="Arial Narrow"/>
        </w:rPr>
      </w:pPr>
    </w:p>
    <w:p w:rsidR="00952E6F" w:rsidRDefault="00952E6F">
      <w:pPr>
        <w:rPr>
          <w:rFonts w:ascii="Arial Narrow" w:hAnsi="Arial Narrow"/>
        </w:rPr>
      </w:pPr>
    </w:p>
    <w:p w:rsidR="00952E6F" w:rsidRDefault="00952E6F">
      <w:pPr>
        <w:rPr>
          <w:rFonts w:ascii="Arial Narrow" w:hAnsi="Arial Narrow"/>
        </w:rPr>
      </w:pPr>
    </w:p>
    <w:p w:rsidR="00952E6F" w:rsidRDefault="00952E6F">
      <w:pPr>
        <w:rPr>
          <w:rFonts w:ascii="Arial Narrow" w:hAnsi="Arial Narrow"/>
        </w:rPr>
      </w:pPr>
    </w:p>
    <w:tbl>
      <w:tblPr>
        <w:tblW w:w="28711" w:type="dxa"/>
        <w:tblInd w:w="93" w:type="dxa"/>
        <w:tblLook w:val="04A0"/>
      </w:tblPr>
      <w:tblGrid>
        <w:gridCol w:w="28711"/>
      </w:tblGrid>
      <w:tr w:rsidR="00952E6F">
        <w:trPr>
          <w:trHeight w:val="300"/>
        </w:trPr>
        <w:tc>
          <w:tcPr>
            <w:tcW w:w="28710" w:type="dxa"/>
            <w:tcBorders>
              <w:top w:val="nil"/>
              <w:left w:val="nil"/>
              <w:bottom w:val="nil"/>
              <w:right w:val="nil"/>
            </w:tcBorders>
            <w:shd w:val="clear" w:color="auto" w:fill="auto"/>
            <w:noWrap/>
            <w:vAlign w:val="bottom"/>
          </w:tcPr>
          <w:p w:rsidR="00952E6F" w:rsidRDefault="00952E6F">
            <w:pPr>
              <w:jc w:val="both"/>
              <w:textAlignment w:val="bottom"/>
              <w:rPr>
                <w:rFonts w:ascii="Calibri" w:hAnsi="Calibri" w:cs="Calibri"/>
                <w:color w:val="000000"/>
                <w:sz w:val="22"/>
                <w:szCs w:val="22"/>
              </w:rPr>
            </w:pPr>
          </w:p>
        </w:tc>
      </w:tr>
      <w:tr w:rsidR="00952E6F">
        <w:trPr>
          <w:trHeight w:val="300"/>
        </w:trPr>
        <w:tc>
          <w:tcPr>
            <w:tcW w:w="0" w:type="auto"/>
            <w:tcBorders>
              <w:top w:val="nil"/>
              <w:left w:val="nil"/>
              <w:bottom w:val="nil"/>
              <w:right w:val="nil"/>
            </w:tcBorders>
            <w:shd w:val="clear" w:color="auto" w:fill="auto"/>
            <w:noWrap/>
            <w:vAlign w:val="bottom"/>
          </w:tcPr>
          <w:p w:rsidR="00952E6F" w:rsidRDefault="00952E6F">
            <w:pPr>
              <w:jc w:val="both"/>
              <w:textAlignment w:val="bottom"/>
              <w:rPr>
                <w:rFonts w:ascii="Calibri" w:hAnsi="Calibri" w:cs="Calibri"/>
                <w:color w:val="000000"/>
                <w:sz w:val="22"/>
                <w:szCs w:val="22"/>
              </w:rPr>
            </w:pPr>
          </w:p>
        </w:tc>
      </w:tr>
      <w:tr w:rsidR="00952E6F">
        <w:trPr>
          <w:trHeight w:val="300"/>
        </w:trPr>
        <w:tc>
          <w:tcPr>
            <w:tcW w:w="0" w:type="auto"/>
            <w:tcBorders>
              <w:top w:val="nil"/>
              <w:left w:val="nil"/>
              <w:bottom w:val="nil"/>
              <w:right w:val="nil"/>
            </w:tcBorders>
            <w:shd w:val="clear" w:color="auto" w:fill="auto"/>
            <w:noWrap/>
            <w:vAlign w:val="bottom"/>
          </w:tcPr>
          <w:p w:rsidR="00952E6F" w:rsidRDefault="00952E6F">
            <w:pPr>
              <w:jc w:val="both"/>
              <w:textAlignment w:val="bottom"/>
              <w:rPr>
                <w:rFonts w:ascii="Calibri" w:hAnsi="Calibri" w:cs="Calibri"/>
                <w:color w:val="000000"/>
                <w:sz w:val="22"/>
                <w:szCs w:val="22"/>
              </w:rPr>
            </w:pPr>
          </w:p>
        </w:tc>
      </w:tr>
    </w:tbl>
    <w:p w:rsidR="00952E6F" w:rsidRDefault="00952E6F">
      <w:pPr>
        <w:rPr>
          <w:rFonts w:ascii="Arial Narrow" w:hAnsi="Arial Narrow"/>
        </w:rPr>
        <w:sectPr w:rsidR="00952E6F">
          <w:footerReference w:type="default" r:id="rId12"/>
          <w:pgSz w:w="16838" w:h="11906" w:orient="landscape"/>
          <w:pgMar w:top="1699" w:right="1138" w:bottom="1138" w:left="1138" w:header="720" w:footer="720" w:gutter="0"/>
          <w:cols w:space="720"/>
          <w:docGrid w:linePitch="360"/>
        </w:sectPr>
      </w:pPr>
    </w:p>
    <w:tbl>
      <w:tblPr>
        <w:tblW w:w="14799" w:type="dxa"/>
        <w:tblInd w:w="93" w:type="dxa"/>
        <w:tblLayout w:type="fixed"/>
        <w:tblLook w:val="04A0"/>
      </w:tblPr>
      <w:tblGrid>
        <w:gridCol w:w="737"/>
        <w:gridCol w:w="1370"/>
        <w:gridCol w:w="1223"/>
        <w:gridCol w:w="1256"/>
        <w:gridCol w:w="693"/>
        <w:gridCol w:w="692"/>
        <w:gridCol w:w="704"/>
        <w:gridCol w:w="738"/>
        <w:gridCol w:w="681"/>
        <w:gridCol w:w="1230"/>
        <w:gridCol w:w="675"/>
        <w:gridCol w:w="713"/>
        <w:gridCol w:w="825"/>
        <w:gridCol w:w="825"/>
        <w:gridCol w:w="1331"/>
        <w:gridCol w:w="1106"/>
      </w:tblGrid>
      <w:tr w:rsidR="00952E6F">
        <w:trPr>
          <w:trHeight w:val="1200"/>
        </w:trPr>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both"/>
              <w:textAlignment w:val="center"/>
              <w:rPr>
                <w:rFonts w:ascii="Calibri" w:hAnsi="Calibri" w:cs="Calibri"/>
                <w:color w:val="000000"/>
                <w:sz w:val="22"/>
                <w:szCs w:val="22"/>
              </w:rPr>
            </w:pPr>
            <w:r>
              <w:rPr>
                <w:rFonts w:ascii="Calibri" w:eastAsia="SimSun" w:hAnsi="Calibri" w:cs="Calibri"/>
                <w:color w:val="000000"/>
                <w:sz w:val="22"/>
                <w:szCs w:val="22"/>
                <w:lang w:eastAsia="zh-CN"/>
              </w:rPr>
              <w:lastRenderedPageBreak/>
              <w:t>NO.</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INDIKATOR</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SPM/STANDAR NASIONAL</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IKK</w:t>
            </w:r>
          </w:p>
        </w:tc>
        <w:tc>
          <w:tcPr>
            <w:tcW w:w="47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TARGET RENSTRA PERANGKAT DAERAH</w:t>
            </w:r>
          </w:p>
        </w:tc>
        <w:tc>
          <w:tcPr>
            <w:tcW w:w="2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ind w:leftChars="-1400" w:left="-2800" w:rightChars="3625" w:right="7250"/>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REALISASI CAPAIAN</w:t>
            </w: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PROYEKSI</w:t>
            </w:r>
          </w:p>
        </w:tc>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CATATAN ANALISA</w:t>
            </w:r>
          </w:p>
        </w:tc>
      </w:tr>
      <w:tr w:rsidR="00952E6F">
        <w:trPr>
          <w:trHeight w:val="90"/>
        </w:trPr>
        <w:tc>
          <w:tcPr>
            <w:tcW w:w="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952E6F">
            <w:pPr>
              <w:jc w:val="center"/>
              <w:rPr>
                <w:rFonts w:ascii="Calibri" w:hAnsi="Calibri" w:cs="Calibri"/>
                <w:color w:val="000000"/>
                <w:sz w:val="22"/>
                <w:szCs w:val="22"/>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952E6F">
            <w:pPr>
              <w:jc w:val="center"/>
              <w:rPr>
                <w:rFonts w:ascii="Calibri" w:hAnsi="Calibri" w:cs="Calibri"/>
                <w:color w:val="000000"/>
                <w:sz w:val="22"/>
                <w:szCs w:val="22"/>
              </w:rPr>
            </w:pPr>
          </w:p>
        </w:tc>
        <w:tc>
          <w:tcPr>
            <w:tcW w:w="12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952E6F">
            <w:pPr>
              <w:jc w:val="center"/>
              <w:rPr>
                <w:rFonts w:ascii="Calibri" w:hAnsi="Calibri" w:cs="Calibri"/>
                <w:color w:val="000000"/>
                <w:sz w:val="22"/>
                <w:szCs w:val="22"/>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952E6F">
            <w:pPr>
              <w:jc w:val="center"/>
              <w:rPr>
                <w:rFonts w:ascii="Calibri" w:hAnsi="Calibri" w:cs="Calibri"/>
                <w:color w:val="000000"/>
                <w:sz w:val="22"/>
                <w:szCs w:val="22"/>
              </w:rPr>
            </w:pPr>
          </w:p>
        </w:tc>
        <w:tc>
          <w:tcPr>
            <w:tcW w:w="693" w:type="dxa"/>
            <w:tcBorders>
              <w:top w:val="nil"/>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2021</w:t>
            </w:r>
          </w:p>
        </w:tc>
        <w:tc>
          <w:tcPr>
            <w:tcW w:w="692" w:type="dxa"/>
            <w:tcBorders>
              <w:top w:val="nil"/>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2022</w:t>
            </w:r>
          </w:p>
        </w:tc>
        <w:tc>
          <w:tcPr>
            <w:tcW w:w="704" w:type="dxa"/>
            <w:tcBorders>
              <w:top w:val="nil"/>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2023</w:t>
            </w:r>
          </w:p>
        </w:tc>
        <w:tc>
          <w:tcPr>
            <w:tcW w:w="738" w:type="dxa"/>
            <w:tcBorders>
              <w:top w:val="nil"/>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2024</w:t>
            </w:r>
          </w:p>
        </w:tc>
        <w:tc>
          <w:tcPr>
            <w:tcW w:w="681" w:type="dxa"/>
            <w:tcBorders>
              <w:top w:val="nil"/>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2025</w:t>
            </w:r>
          </w:p>
        </w:tc>
        <w:tc>
          <w:tcPr>
            <w:tcW w:w="1230" w:type="dxa"/>
            <w:tcBorders>
              <w:top w:val="nil"/>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2021</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2022</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2023</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2025</w:t>
            </w:r>
          </w:p>
        </w:tc>
        <w:tc>
          <w:tcPr>
            <w:tcW w:w="11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952E6F">
            <w:pPr>
              <w:jc w:val="center"/>
              <w:rPr>
                <w:rFonts w:ascii="Calibri" w:hAnsi="Calibri" w:cs="Calibri"/>
                <w:color w:val="000000"/>
                <w:sz w:val="22"/>
                <w:szCs w:val="22"/>
              </w:rPr>
            </w:pPr>
          </w:p>
        </w:tc>
      </w:tr>
      <w:tr w:rsidR="00952E6F">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w:t>
            </w:r>
          </w:p>
        </w:tc>
        <w:tc>
          <w:tcPr>
            <w:tcW w:w="1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952E6F">
            <w:pPr>
              <w:jc w:val="both"/>
              <w:textAlignment w:val="center"/>
              <w:rPr>
                <w:rFonts w:ascii="Calibri" w:hAnsi="Calibri" w:cs="Calibri"/>
                <w:color w:val="000000"/>
                <w:sz w:val="22"/>
                <w:szCs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3</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4</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5</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7</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8</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9</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11</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12</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13</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14</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15</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16</w:t>
            </w:r>
          </w:p>
        </w:tc>
      </w:tr>
      <w:tr w:rsidR="00952E6F">
        <w:trPr>
          <w:trHeight w:val="300"/>
        </w:trPr>
        <w:tc>
          <w:tcPr>
            <w:tcW w:w="737" w:type="dxa"/>
            <w:tcBorders>
              <w:top w:val="single" w:sz="4" w:space="0" w:color="000000"/>
              <w:left w:val="single" w:sz="4" w:space="0" w:color="000000"/>
              <w:bottom w:val="dotted" w:sz="4" w:space="0" w:color="000000"/>
              <w:right w:val="single" w:sz="4" w:space="0" w:color="000000"/>
            </w:tcBorders>
            <w:shd w:val="clear" w:color="auto" w:fill="auto"/>
            <w:noWrap/>
            <w:vAlign w:val="center"/>
          </w:tcPr>
          <w:p w:rsidR="00952E6F" w:rsidRDefault="00952E6F">
            <w:pPr>
              <w:jc w:val="center"/>
              <w:rPr>
                <w:rFonts w:ascii="Calibri" w:hAnsi="Calibri" w:cs="Calibri"/>
                <w:color w:val="000000"/>
                <w:sz w:val="22"/>
                <w:szCs w:val="22"/>
              </w:rPr>
            </w:pPr>
          </w:p>
        </w:tc>
        <w:tc>
          <w:tcPr>
            <w:tcW w:w="1370"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23"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56"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693"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692"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704"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738"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681"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30"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675"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713"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825"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825"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331"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106" w:type="dxa"/>
            <w:tcBorders>
              <w:top w:val="single"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r>
      <w:tr w:rsidR="00952E6F">
        <w:trPr>
          <w:trHeight w:val="1500"/>
        </w:trPr>
        <w:tc>
          <w:tcPr>
            <w:tcW w:w="737"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1</w:t>
            </w:r>
          </w:p>
        </w:tc>
        <w:tc>
          <w:tcPr>
            <w:tcW w:w="137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Calibri" w:hAnsi="Calibri" w:cs="Calibri"/>
                <w:color w:val="000000"/>
              </w:rPr>
            </w:pPr>
            <w:r>
              <w:rPr>
                <w:rFonts w:ascii="Calibri" w:eastAsia="SimSun" w:hAnsi="Calibri" w:cs="Calibri"/>
                <w:color w:val="000000"/>
                <w:lang w:eastAsia="zh-CN"/>
              </w:rPr>
              <w:t>Indeks Kepuasan DPRD terhadap pelayanan Sekretariat DPRD</w:t>
            </w:r>
          </w:p>
        </w:tc>
        <w:tc>
          <w:tcPr>
            <w:tcW w:w="1223"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56" w:type="dxa"/>
            <w:tcBorders>
              <w:top w:val="dotted" w:sz="4" w:space="0" w:color="000000"/>
              <w:left w:val="single" w:sz="4" w:space="0" w:color="000000"/>
              <w:bottom w:val="dotted" w:sz="4" w:space="0" w:color="000000"/>
              <w:right w:val="single" w:sz="4" w:space="0" w:color="000000"/>
            </w:tcBorders>
            <w:shd w:val="clear" w:color="auto" w:fill="auto"/>
            <w:vAlign w:val="bottom"/>
          </w:tcPr>
          <w:p w:rsidR="00952E6F" w:rsidRDefault="000D2292">
            <w:pPr>
              <w:textAlignment w:val="bottom"/>
              <w:rPr>
                <w:rFonts w:ascii="Calibri" w:hAnsi="Calibri" w:cs="Calibri"/>
                <w:color w:val="000000"/>
                <w:sz w:val="22"/>
                <w:szCs w:val="22"/>
              </w:rPr>
            </w:pPr>
            <w:r>
              <w:rPr>
                <w:rFonts w:ascii="Calibri" w:eastAsia="SimSun" w:hAnsi="Calibri" w:cs="Calibri"/>
                <w:color w:val="000000"/>
                <w:sz w:val="22"/>
                <w:szCs w:val="22"/>
                <w:lang w:eastAsia="zh-CN"/>
              </w:rPr>
              <w:t xml:space="preserve">Program Penunjang </w:t>
            </w:r>
            <w:r>
              <w:rPr>
                <w:rFonts w:ascii="Calibri" w:eastAsia="SimSun" w:hAnsi="Calibri" w:cs="Calibri"/>
                <w:color w:val="000000"/>
                <w:sz w:val="22"/>
                <w:szCs w:val="22"/>
                <w:lang w:eastAsia="zh-CN"/>
              </w:rPr>
              <w:br/>
              <w:t xml:space="preserve">urusan </w:t>
            </w:r>
            <w:r>
              <w:rPr>
                <w:rFonts w:ascii="Calibri" w:eastAsia="SimSun" w:hAnsi="Calibri" w:cs="Calibri"/>
                <w:color w:val="000000"/>
                <w:sz w:val="22"/>
                <w:szCs w:val="22"/>
                <w:lang w:eastAsia="zh-CN"/>
              </w:rPr>
              <w:br/>
              <w:t xml:space="preserve">Pemerintahan </w:t>
            </w:r>
            <w:r>
              <w:rPr>
                <w:rFonts w:ascii="Calibri" w:eastAsia="SimSun" w:hAnsi="Calibri" w:cs="Calibri"/>
                <w:color w:val="000000"/>
                <w:sz w:val="22"/>
                <w:szCs w:val="22"/>
                <w:lang w:eastAsia="zh-CN"/>
              </w:rPr>
              <w:br/>
              <w:t>Daerah Kabupaten/Kota</w:t>
            </w:r>
          </w:p>
        </w:tc>
        <w:tc>
          <w:tcPr>
            <w:tcW w:w="693"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692"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04"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38"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681"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123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Memuaskan</w:t>
            </w:r>
          </w:p>
        </w:tc>
        <w:tc>
          <w:tcPr>
            <w:tcW w:w="67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13"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8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8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1331"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Memuaskan</w:t>
            </w:r>
          </w:p>
        </w:tc>
        <w:tc>
          <w:tcPr>
            <w:tcW w:w="1106"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r>
      <w:tr w:rsidR="00952E6F">
        <w:trPr>
          <w:trHeight w:val="900"/>
        </w:trPr>
        <w:tc>
          <w:tcPr>
            <w:tcW w:w="737"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2</w:t>
            </w:r>
          </w:p>
        </w:tc>
        <w:tc>
          <w:tcPr>
            <w:tcW w:w="1370" w:type="dxa"/>
            <w:tcBorders>
              <w:top w:val="dotted" w:sz="4" w:space="0" w:color="000000"/>
              <w:left w:val="single" w:sz="4" w:space="0" w:color="000000"/>
              <w:bottom w:val="dotted" w:sz="4" w:space="0" w:color="000000"/>
              <w:right w:val="single" w:sz="4" w:space="0" w:color="000000"/>
            </w:tcBorders>
            <w:shd w:val="clear" w:color="auto" w:fill="auto"/>
            <w:vAlign w:val="bottom"/>
          </w:tcPr>
          <w:p w:rsidR="00952E6F" w:rsidRDefault="000D2292">
            <w:pPr>
              <w:textAlignment w:val="bottom"/>
              <w:rPr>
                <w:rFonts w:ascii="Calibri" w:hAnsi="Calibri" w:cs="Calibri"/>
                <w:color w:val="000000"/>
              </w:rPr>
            </w:pPr>
            <w:r>
              <w:rPr>
                <w:rFonts w:ascii="Calibri" w:eastAsia="SimSun" w:hAnsi="Calibri" w:cs="Calibri"/>
                <w:color w:val="000000"/>
                <w:lang w:eastAsia="zh-CN"/>
              </w:rPr>
              <w:t>Hasil penilaian kualitas layanan setwan terhadap DPRD</w:t>
            </w:r>
          </w:p>
        </w:tc>
        <w:tc>
          <w:tcPr>
            <w:tcW w:w="1223"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56" w:type="dxa"/>
            <w:tcBorders>
              <w:top w:val="dotted" w:sz="4" w:space="0" w:color="000000"/>
              <w:left w:val="single" w:sz="4" w:space="0" w:color="000000"/>
              <w:bottom w:val="dotted" w:sz="4" w:space="0" w:color="000000"/>
              <w:right w:val="single" w:sz="4" w:space="0" w:color="000000"/>
            </w:tcBorders>
            <w:shd w:val="clear" w:color="auto" w:fill="auto"/>
            <w:vAlign w:val="bottom"/>
          </w:tcPr>
          <w:p w:rsidR="00952E6F" w:rsidRDefault="000D2292">
            <w:pPr>
              <w:textAlignment w:val="bottom"/>
              <w:rPr>
                <w:rFonts w:ascii="Calibri" w:hAnsi="Calibri" w:cs="Calibri"/>
                <w:color w:val="000000"/>
                <w:sz w:val="22"/>
                <w:szCs w:val="22"/>
              </w:rPr>
            </w:pPr>
            <w:r>
              <w:rPr>
                <w:rFonts w:ascii="Calibri" w:eastAsia="SimSun" w:hAnsi="Calibri" w:cs="Calibri"/>
                <w:color w:val="000000"/>
                <w:sz w:val="22"/>
                <w:szCs w:val="22"/>
                <w:lang w:eastAsia="zh-CN"/>
              </w:rPr>
              <w:t>program dukungan pelaksanaan Tugas dan fungsi DPRD</w:t>
            </w:r>
          </w:p>
        </w:tc>
        <w:tc>
          <w:tcPr>
            <w:tcW w:w="693"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692"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04"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38"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681"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123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Memuaskan</w:t>
            </w:r>
          </w:p>
        </w:tc>
        <w:tc>
          <w:tcPr>
            <w:tcW w:w="675"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13"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8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8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1331"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Memuaskan</w:t>
            </w:r>
          </w:p>
        </w:tc>
        <w:tc>
          <w:tcPr>
            <w:tcW w:w="1106"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r>
      <w:tr w:rsidR="00952E6F">
        <w:trPr>
          <w:trHeight w:val="1020"/>
        </w:trPr>
        <w:tc>
          <w:tcPr>
            <w:tcW w:w="737"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lastRenderedPageBreak/>
              <w:t>3</w:t>
            </w:r>
          </w:p>
        </w:tc>
        <w:tc>
          <w:tcPr>
            <w:tcW w:w="1370" w:type="dxa"/>
            <w:tcBorders>
              <w:top w:val="dotted" w:sz="4" w:space="0" w:color="000000"/>
              <w:left w:val="single" w:sz="4" w:space="0" w:color="000000"/>
              <w:bottom w:val="dotted" w:sz="4" w:space="0" w:color="000000"/>
              <w:right w:val="single" w:sz="4" w:space="0" w:color="000000"/>
            </w:tcBorders>
            <w:shd w:val="clear" w:color="auto" w:fill="auto"/>
            <w:vAlign w:val="bottom"/>
          </w:tcPr>
          <w:p w:rsidR="00952E6F" w:rsidRDefault="000D2292">
            <w:pPr>
              <w:textAlignment w:val="bottom"/>
              <w:rPr>
                <w:rFonts w:ascii="Calibri" w:hAnsi="Calibri" w:cs="Calibri"/>
                <w:color w:val="000000"/>
              </w:rPr>
            </w:pPr>
            <w:r>
              <w:rPr>
                <w:rFonts w:ascii="Calibri" w:eastAsia="SimSun" w:hAnsi="Calibri" w:cs="Calibri"/>
                <w:color w:val="000000"/>
                <w:lang w:eastAsia="zh-CN"/>
              </w:rPr>
              <w:t>Hasil Penilaian DPRD terhadap Pelayanan Fasilitasi Tugas dan Fungsi DPRD</w:t>
            </w:r>
          </w:p>
        </w:tc>
        <w:tc>
          <w:tcPr>
            <w:tcW w:w="1223"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56"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693"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692"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04"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38"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681"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23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Memuaskan</w:t>
            </w:r>
          </w:p>
        </w:tc>
        <w:tc>
          <w:tcPr>
            <w:tcW w:w="675"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713"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8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8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Baik</w:t>
            </w:r>
          </w:p>
        </w:tc>
        <w:tc>
          <w:tcPr>
            <w:tcW w:w="1331"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Memuaskan</w:t>
            </w:r>
          </w:p>
        </w:tc>
        <w:tc>
          <w:tcPr>
            <w:tcW w:w="1106"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r>
      <w:tr w:rsidR="00952E6F">
        <w:trPr>
          <w:trHeight w:val="90"/>
        </w:trPr>
        <w:tc>
          <w:tcPr>
            <w:tcW w:w="737"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4</w:t>
            </w:r>
          </w:p>
        </w:tc>
        <w:tc>
          <w:tcPr>
            <w:tcW w:w="1370" w:type="dxa"/>
            <w:tcBorders>
              <w:top w:val="dotted" w:sz="4" w:space="0" w:color="000000"/>
              <w:left w:val="single" w:sz="4" w:space="0" w:color="000000"/>
              <w:bottom w:val="dotted" w:sz="4" w:space="0" w:color="000000"/>
              <w:right w:val="single" w:sz="4" w:space="0" w:color="000000"/>
            </w:tcBorders>
            <w:shd w:val="clear" w:color="auto" w:fill="FFFFFF"/>
            <w:vAlign w:val="center"/>
          </w:tcPr>
          <w:p w:rsidR="00952E6F" w:rsidRDefault="000D2292">
            <w:pPr>
              <w:textAlignment w:val="center"/>
              <w:rPr>
                <w:rFonts w:ascii="Calibri" w:hAnsi="Calibri" w:cs="Calibri"/>
                <w:color w:val="000000"/>
              </w:rPr>
            </w:pPr>
            <w:r>
              <w:rPr>
                <w:rFonts w:ascii="Calibri" w:eastAsia="SimSun" w:hAnsi="Calibri" w:cs="Calibri"/>
                <w:color w:val="000000"/>
                <w:lang w:eastAsia="zh-CN"/>
              </w:rPr>
              <w:t>Tersedianya Rencana Kerja Tahunan pada setiap Alat-alat Kelengkapan DPRD Provinsi/Kab/Kota (PMD 86/2017)</w:t>
            </w:r>
          </w:p>
        </w:tc>
        <w:tc>
          <w:tcPr>
            <w:tcW w:w="1223"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56"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693"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692"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04"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38"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681"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230"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tabs>
                <w:tab w:val="left" w:pos="9000"/>
              </w:tabs>
              <w:ind w:rightChars="1352" w:right="2704"/>
              <w:jc w:val="center"/>
              <w:textAlignment w:val="center"/>
              <w:rPr>
                <w:rFonts w:ascii="Calibri" w:hAnsi="Calibri" w:cs="Calibri"/>
                <w:color w:val="000000"/>
              </w:rPr>
            </w:pPr>
            <w:r>
              <w:rPr>
                <w:rFonts w:ascii="Calibri" w:eastAsia="SimSun" w:hAnsi="Calibri" w:cs="Calibri"/>
                <w:color w:val="000000"/>
                <w:lang w:eastAsia="zh-CN"/>
              </w:rPr>
              <w:t>ada</w:t>
            </w:r>
          </w:p>
        </w:tc>
        <w:tc>
          <w:tcPr>
            <w:tcW w:w="675"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13"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825"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825"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331"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106"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r>
      <w:tr w:rsidR="00952E6F">
        <w:trPr>
          <w:trHeight w:val="3570"/>
        </w:trPr>
        <w:tc>
          <w:tcPr>
            <w:tcW w:w="737"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t>5</w:t>
            </w:r>
          </w:p>
        </w:tc>
        <w:tc>
          <w:tcPr>
            <w:tcW w:w="1370" w:type="dxa"/>
            <w:tcBorders>
              <w:top w:val="dotted" w:sz="4" w:space="0" w:color="000000"/>
              <w:left w:val="single" w:sz="4" w:space="0" w:color="000000"/>
              <w:bottom w:val="dotted" w:sz="4" w:space="0" w:color="000000"/>
              <w:right w:val="single" w:sz="4" w:space="0" w:color="000000"/>
            </w:tcBorders>
            <w:shd w:val="clear" w:color="auto" w:fill="FFFFFF"/>
            <w:vAlign w:val="center"/>
          </w:tcPr>
          <w:p w:rsidR="00952E6F" w:rsidRDefault="000D2292">
            <w:pPr>
              <w:textAlignment w:val="center"/>
              <w:rPr>
                <w:rFonts w:ascii="Calibri" w:hAnsi="Calibri" w:cs="Calibri"/>
                <w:color w:val="000000"/>
              </w:rPr>
            </w:pPr>
            <w:r>
              <w:rPr>
                <w:rFonts w:ascii="Calibri" w:eastAsia="SimSun" w:hAnsi="Calibri" w:cs="Calibri"/>
                <w:color w:val="000000"/>
                <w:lang w:eastAsia="zh-CN"/>
              </w:rPr>
              <w:t xml:space="preserve">Tersusun dan terintegrasinya Program-Program Kerja DPRD untuk melaksanakan Fungsi Pengawasan, Fungsi Pembentukan Perda, dan Fungsi Anggaran dalam Dokumen Rencana Lima Tahunan (RPJM) </w:t>
            </w:r>
            <w:r>
              <w:rPr>
                <w:rFonts w:ascii="Calibri" w:eastAsia="SimSun" w:hAnsi="Calibri" w:cs="Calibri"/>
                <w:color w:val="000000"/>
                <w:lang w:eastAsia="zh-CN"/>
              </w:rPr>
              <w:lastRenderedPageBreak/>
              <w:t>maupun Dokumen Rencana Tahunan (RKPD) (PMD 86/2017)</w:t>
            </w:r>
          </w:p>
        </w:tc>
        <w:tc>
          <w:tcPr>
            <w:tcW w:w="1223"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56"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693"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692"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04"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38"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681"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230"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675"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13"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825"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825"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331" w:type="dxa"/>
            <w:tcBorders>
              <w:top w:val="dotted" w:sz="4" w:space="0" w:color="000000"/>
              <w:left w:val="single" w:sz="4" w:space="0" w:color="000000"/>
              <w:bottom w:val="dotted"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106" w:type="dxa"/>
            <w:tcBorders>
              <w:top w:val="dotted" w:sz="4" w:space="0" w:color="000000"/>
              <w:left w:val="single" w:sz="4" w:space="0" w:color="000000"/>
              <w:bottom w:val="dotted"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r>
      <w:tr w:rsidR="00952E6F">
        <w:trPr>
          <w:trHeight w:val="2805"/>
        </w:trPr>
        <w:tc>
          <w:tcPr>
            <w:tcW w:w="737"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sz w:val="22"/>
                <w:szCs w:val="22"/>
              </w:rPr>
            </w:pPr>
            <w:r>
              <w:rPr>
                <w:rFonts w:ascii="Calibri" w:eastAsia="SimSun" w:hAnsi="Calibri" w:cs="Calibri"/>
                <w:color w:val="000000"/>
                <w:sz w:val="22"/>
                <w:szCs w:val="22"/>
                <w:lang w:eastAsia="zh-CN"/>
              </w:rPr>
              <w:lastRenderedPageBreak/>
              <w:t>6</w:t>
            </w:r>
          </w:p>
        </w:tc>
        <w:tc>
          <w:tcPr>
            <w:tcW w:w="1370" w:type="dxa"/>
            <w:tcBorders>
              <w:top w:val="dotted" w:sz="4" w:space="0" w:color="000000"/>
              <w:left w:val="single" w:sz="4" w:space="0" w:color="000000"/>
              <w:bottom w:val="single" w:sz="4" w:space="0" w:color="000000"/>
              <w:right w:val="single" w:sz="4" w:space="0" w:color="000000"/>
            </w:tcBorders>
            <w:shd w:val="clear" w:color="auto" w:fill="FFFFFF"/>
            <w:vAlign w:val="center"/>
          </w:tcPr>
          <w:p w:rsidR="00952E6F" w:rsidRDefault="000D2292">
            <w:pPr>
              <w:textAlignment w:val="center"/>
              <w:rPr>
                <w:rFonts w:ascii="Calibri" w:hAnsi="Calibri" w:cs="Calibri"/>
                <w:color w:val="000000"/>
              </w:rPr>
            </w:pPr>
            <w:r>
              <w:rPr>
                <w:rFonts w:ascii="Calibri" w:eastAsia="SimSun" w:hAnsi="Calibri" w:cs="Calibri"/>
                <w:color w:val="000000"/>
                <w:lang w:eastAsia="zh-CN"/>
              </w:rPr>
              <w:t xml:space="preserve">Terintegrasi program program DPRD untuk melaksanakan fungsi pengawasan, pembentukan Perda dan Anggaran ke dalam Dokumen Perencanaan dan Dokumen Anggaran </w:t>
            </w:r>
            <w:r>
              <w:rPr>
                <w:rFonts w:ascii="Calibri" w:eastAsia="SimSun" w:hAnsi="Calibri" w:cs="Calibri"/>
                <w:color w:val="000000"/>
                <w:lang w:eastAsia="zh-CN"/>
              </w:rPr>
              <w:br/>
              <w:t>Setwan DPRD (PMD 86/2017)</w:t>
            </w:r>
          </w:p>
        </w:tc>
        <w:tc>
          <w:tcPr>
            <w:tcW w:w="1223" w:type="dxa"/>
            <w:tcBorders>
              <w:top w:val="dotted" w:sz="4" w:space="0" w:color="000000"/>
              <w:left w:val="single" w:sz="4" w:space="0" w:color="000000"/>
              <w:bottom w:val="single"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1256" w:type="dxa"/>
            <w:tcBorders>
              <w:top w:val="dotted" w:sz="4" w:space="0" w:color="000000"/>
              <w:left w:val="single" w:sz="4" w:space="0" w:color="000000"/>
              <w:bottom w:val="single"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c>
          <w:tcPr>
            <w:tcW w:w="693"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692"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04"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38"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681"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952E6F">
            <w:pPr>
              <w:jc w:val="center"/>
              <w:rPr>
                <w:rFonts w:ascii="Calibri" w:hAnsi="Calibri" w:cs="Calibri"/>
                <w:color w:val="000000"/>
              </w:rPr>
            </w:pPr>
          </w:p>
        </w:tc>
        <w:tc>
          <w:tcPr>
            <w:tcW w:w="1230"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675"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713"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825"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825"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331" w:type="dxa"/>
            <w:tcBorders>
              <w:top w:val="dotted" w:sz="4" w:space="0" w:color="000000"/>
              <w:left w:val="single" w:sz="4" w:space="0" w:color="000000"/>
              <w:bottom w:val="single" w:sz="4" w:space="0" w:color="000000"/>
              <w:right w:val="single" w:sz="4" w:space="0" w:color="000000"/>
            </w:tcBorders>
            <w:shd w:val="clear" w:color="auto" w:fill="auto"/>
            <w:noWrap/>
            <w:vAlign w:val="center"/>
          </w:tcPr>
          <w:p w:rsidR="00952E6F" w:rsidRDefault="000D2292">
            <w:pPr>
              <w:jc w:val="center"/>
              <w:textAlignment w:val="center"/>
              <w:rPr>
                <w:rFonts w:ascii="Calibri" w:hAnsi="Calibri" w:cs="Calibri"/>
                <w:color w:val="000000"/>
              </w:rPr>
            </w:pPr>
            <w:r>
              <w:rPr>
                <w:rFonts w:ascii="Calibri" w:eastAsia="SimSun" w:hAnsi="Calibri" w:cs="Calibri"/>
                <w:color w:val="000000"/>
                <w:lang w:eastAsia="zh-CN"/>
              </w:rPr>
              <w:t>ada</w:t>
            </w:r>
          </w:p>
        </w:tc>
        <w:tc>
          <w:tcPr>
            <w:tcW w:w="1106" w:type="dxa"/>
            <w:tcBorders>
              <w:top w:val="dotted" w:sz="4" w:space="0" w:color="000000"/>
              <w:left w:val="single" w:sz="4" w:space="0" w:color="000000"/>
              <w:bottom w:val="single" w:sz="4" w:space="0" w:color="000000"/>
              <w:right w:val="single" w:sz="4" w:space="0" w:color="000000"/>
            </w:tcBorders>
            <w:shd w:val="clear" w:color="auto" w:fill="auto"/>
            <w:noWrap/>
            <w:vAlign w:val="bottom"/>
          </w:tcPr>
          <w:p w:rsidR="00952E6F" w:rsidRDefault="00952E6F">
            <w:pPr>
              <w:rPr>
                <w:rFonts w:ascii="Calibri" w:hAnsi="Calibri" w:cs="Calibri"/>
                <w:color w:val="000000"/>
                <w:sz w:val="22"/>
                <w:szCs w:val="22"/>
              </w:rPr>
            </w:pPr>
          </w:p>
        </w:tc>
      </w:tr>
      <w:tr w:rsidR="00952E6F">
        <w:trPr>
          <w:trHeight w:val="300"/>
        </w:trPr>
        <w:tc>
          <w:tcPr>
            <w:tcW w:w="737" w:type="dxa"/>
            <w:tcBorders>
              <w:top w:val="nil"/>
              <w:left w:val="nil"/>
              <w:bottom w:val="nil"/>
              <w:right w:val="nil"/>
            </w:tcBorders>
            <w:shd w:val="clear" w:color="auto" w:fill="auto"/>
            <w:noWrap/>
            <w:vAlign w:val="center"/>
          </w:tcPr>
          <w:p w:rsidR="00952E6F" w:rsidRDefault="00952E6F">
            <w:pPr>
              <w:jc w:val="center"/>
              <w:rPr>
                <w:rFonts w:ascii="Calibri" w:hAnsi="Calibri" w:cs="Calibri"/>
                <w:color w:val="000000"/>
                <w:sz w:val="22"/>
                <w:szCs w:val="22"/>
              </w:rPr>
            </w:pPr>
          </w:p>
        </w:tc>
        <w:tc>
          <w:tcPr>
            <w:tcW w:w="137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1223"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1256"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693"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70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738"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681"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123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67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713"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82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82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1331"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c>
          <w:tcPr>
            <w:tcW w:w="1106"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22"/>
                <w:szCs w:val="22"/>
              </w:rPr>
            </w:pPr>
          </w:p>
        </w:tc>
      </w:tr>
    </w:tbl>
    <w:p w:rsidR="00952E6F" w:rsidRDefault="00952E6F">
      <w:pPr>
        <w:rPr>
          <w:rFonts w:ascii="Arial Narrow" w:hAnsi="Arial Narrow"/>
        </w:rPr>
        <w:sectPr w:rsidR="00952E6F">
          <w:pgSz w:w="20160" w:h="12240" w:orient="landscape"/>
          <w:pgMar w:top="1699" w:right="1138" w:bottom="1138" w:left="1138" w:header="720" w:footer="720" w:gutter="0"/>
          <w:cols w:space="720"/>
          <w:docGrid w:linePitch="360"/>
        </w:sectPr>
      </w:pPr>
    </w:p>
    <w:p w:rsidR="00952E6F" w:rsidRDefault="000D2292">
      <w:pPr>
        <w:rPr>
          <w:rFonts w:ascii="Arial" w:hAnsi="Arial" w:cs="Arial"/>
          <w:sz w:val="24"/>
          <w:szCs w:val="24"/>
        </w:rPr>
      </w:pPr>
      <w:r>
        <w:rPr>
          <w:rFonts w:ascii="Arial Narrow" w:hAnsi="Arial Narrow"/>
          <w:sz w:val="24"/>
          <w:szCs w:val="24"/>
        </w:rPr>
        <w:lastRenderedPageBreak/>
        <w:t xml:space="preserve">2.3. </w:t>
      </w:r>
      <w:r>
        <w:rPr>
          <w:rFonts w:ascii="Arial" w:hAnsi="Arial" w:cs="Arial"/>
          <w:sz w:val="24"/>
          <w:szCs w:val="24"/>
        </w:rPr>
        <w:t>isu-isu penting penyelenggaraan tugas dan fungsi perangkat daerah</w:t>
      </w:r>
    </w:p>
    <w:p w:rsidR="00952E6F" w:rsidRDefault="00952E6F">
      <w:pPr>
        <w:rPr>
          <w:rFonts w:ascii="Arial" w:hAnsi="Arial" w:cs="Arial"/>
          <w:sz w:val="24"/>
          <w:szCs w:val="24"/>
        </w:rPr>
      </w:pPr>
    </w:p>
    <w:p w:rsidR="00952E6F" w:rsidRDefault="000D2292">
      <w:pPr>
        <w:ind w:firstLine="720"/>
        <w:jc w:val="distribute"/>
        <w:rPr>
          <w:rFonts w:ascii="Arial" w:hAnsi="Arial" w:cs="Arial"/>
          <w:sz w:val="24"/>
          <w:szCs w:val="24"/>
        </w:rPr>
      </w:pPr>
      <w:r>
        <w:rPr>
          <w:rFonts w:ascii="Arial" w:hAnsi="Arial" w:cs="Arial"/>
          <w:sz w:val="24"/>
          <w:szCs w:val="24"/>
        </w:rPr>
        <w:t>Permasalahan penting terkait pelayanan tentang Program rangcangan kerja Sekretariat DPRD dan Dewan perwakilan rakyat daerah Dalam proses tugas dan wewenangx dalam membentuk peraturan daerah, membahas dan memberikan persetujuan rancangan peraturan daerah dan proses pelaporan hasil reses yang lambat atau tidak tepat waktu sehingga pengusulan pokok-pokok pikiran (aspirasi masyarakat) juga ikut terhambat.</w:t>
      </w: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sectPr w:rsidR="00952E6F">
          <w:pgSz w:w="12240" w:h="20160"/>
          <w:pgMar w:top="1138" w:right="1138" w:bottom="1138" w:left="1699" w:header="720" w:footer="720" w:gutter="0"/>
          <w:cols w:space="0"/>
          <w:docGrid w:linePitch="360"/>
        </w:sect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0D2292">
      <w:pPr>
        <w:rPr>
          <w:rFonts w:ascii="Arial" w:hAnsi="Arial" w:cs="Arial"/>
          <w:sz w:val="24"/>
          <w:szCs w:val="24"/>
        </w:rPr>
      </w:pPr>
      <w:r>
        <w:rPr>
          <w:rFonts w:ascii="Arial" w:hAnsi="Arial" w:cs="Arial"/>
          <w:sz w:val="24"/>
          <w:szCs w:val="24"/>
        </w:rPr>
        <w:t>2.4 tabel TC 3.1</w:t>
      </w:r>
    </w:p>
    <w:p w:rsidR="00952E6F" w:rsidRDefault="00952E6F">
      <w:pPr>
        <w:rPr>
          <w:rFonts w:ascii="Arial" w:hAnsi="Arial" w:cs="Arial"/>
          <w:sz w:val="24"/>
          <w:szCs w:val="24"/>
        </w:rPr>
      </w:pPr>
    </w:p>
    <w:tbl>
      <w:tblPr>
        <w:tblW w:w="17911" w:type="dxa"/>
        <w:tblInd w:w="93" w:type="dxa"/>
        <w:tblLayout w:type="fixed"/>
        <w:tblLook w:val="04A0"/>
      </w:tblPr>
      <w:tblGrid>
        <w:gridCol w:w="454"/>
        <w:gridCol w:w="1917"/>
        <w:gridCol w:w="825"/>
        <w:gridCol w:w="1750"/>
        <w:gridCol w:w="1275"/>
        <w:gridCol w:w="525"/>
        <w:gridCol w:w="1675"/>
        <w:gridCol w:w="2000"/>
        <w:gridCol w:w="865"/>
        <w:gridCol w:w="1925"/>
        <w:gridCol w:w="1200"/>
        <w:gridCol w:w="600"/>
        <w:gridCol w:w="1300"/>
        <w:gridCol w:w="1600"/>
      </w:tblGrid>
      <w:tr w:rsidR="00952E6F">
        <w:trPr>
          <w:trHeight w:val="300"/>
        </w:trPr>
        <w:tc>
          <w:tcPr>
            <w:tcW w:w="17911" w:type="dxa"/>
            <w:gridSpan w:val="14"/>
            <w:tcBorders>
              <w:top w:val="nil"/>
              <w:left w:val="nil"/>
              <w:bottom w:val="nil"/>
              <w:right w:val="nil"/>
            </w:tcBorders>
            <w:shd w:val="clear" w:color="auto" w:fill="auto"/>
            <w:noWrap/>
            <w:vAlign w:val="bottom"/>
          </w:tcPr>
          <w:p w:rsidR="00952E6F" w:rsidRDefault="000D2292">
            <w:pPr>
              <w:jc w:val="center"/>
              <w:textAlignment w:val="bottom"/>
              <w:rPr>
                <w:rFonts w:ascii="Calibri" w:hAnsi="Calibri" w:cs="Calibri"/>
                <w:color w:val="000000"/>
                <w:sz w:val="15"/>
                <w:szCs w:val="15"/>
              </w:rPr>
            </w:pPr>
            <w:r>
              <w:rPr>
                <w:rFonts w:ascii="Calibri" w:eastAsia="SimSun" w:hAnsi="Calibri" w:cs="Calibri"/>
                <w:color w:val="000000"/>
                <w:sz w:val="15"/>
                <w:szCs w:val="15"/>
                <w:lang w:eastAsia="zh-CN"/>
              </w:rPr>
              <w:t>TABEL T-C 31</w:t>
            </w:r>
          </w:p>
        </w:tc>
      </w:tr>
      <w:tr w:rsidR="00952E6F">
        <w:trPr>
          <w:trHeight w:val="300"/>
        </w:trPr>
        <w:tc>
          <w:tcPr>
            <w:tcW w:w="17911" w:type="dxa"/>
            <w:gridSpan w:val="14"/>
            <w:tcBorders>
              <w:top w:val="nil"/>
              <w:left w:val="nil"/>
              <w:bottom w:val="nil"/>
              <w:right w:val="nil"/>
            </w:tcBorders>
            <w:shd w:val="clear" w:color="auto" w:fill="auto"/>
            <w:noWrap/>
            <w:vAlign w:val="bottom"/>
          </w:tcPr>
          <w:p w:rsidR="00952E6F" w:rsidRDefault="000D2292">
            <w:pPr>
              <w:jc w:val="center"/>
              <w:textAlignment w:val="bottom"/>
              <w:rPr>
                <w:rFonts w:ascii="Calibri" w:eastAsia="SimSun" w:hAnsi="Calibri" w:cs="Calibri"/>
                <w:color w:val="000000"/>
                <w:sz w:val="15"/>
                <w:szCs w:val="15"/>
                <w:lang w:eastAsia="zh-CN"/>
              </w:rPr>
            </w:pPr>
            <w:r>
              <w:rPr>
                <w:rFonts w:ascii="Calibri" w:eastAsia="SimSun" w:hAnsi="Calibri" w:cs="Calibri"/>
                <w:color w:val="000000"/>
                <w:sz w:val="15"/>
                <w:szCs w:val="15"/>
                <w:lang w:eastAsia="zh-CN"/>
              </w:rPr>
              <w:t>REVI</w:t>
            </w:r>
            <w:r w:rsidR="00240562">
              <w:rPr>
                <w:rFonts w:ascii="Calibri" w:eastAsia="SimSun" w:hAnsi="Calibri" w:cs="Calibri"/>
                <w:color w:val="000000"/>
                <w:sz w:val="15"/>
                <w:szCs w:val="15"/>
                <w:lang w:eastAsia="zh-CN"/>
              </w:rPr>
              <w:t xml:space="preserve">EW TERHADAP PAGU PERUBAHAN </w:t>
            </w:r>
            <w:r>
              <w:rPr>
                <w:rFonts w:ascii="Calibri" w:eastAsia="SimSun" w:hAnsi="Calibri" w:cs="Calibri"/>
                <w:color w:val="000000"/>
                <w:sz w:val="15"/>
                <w:szCs w:val="15"/>
                <w:lang w:eastAsia="zh-CN"/>
              </w:rPr>
              <w:t>TAHUN 2025</w:t>
            </w:r>
          </w:p>
          <w:p w:rsidR="008120E2" w:rsidRDefault="008120E2">
            <w:pPr>
              <w:jc w:val="center"/>
              <w:textAlignment w:val="bottom"/>
              <w:rPr>
                <w:rFonts w:ascii="Calibri" w:hAnsi="Calibri" w:cs="Calibri"/>
                <w:color w:val="000000"/>
                <w:sz w:val="15"/>
                <w:szCs w:val="15"/>
              </w:rPr>
            </w:pPr>
            <w:r>
              <w:rPr>
                <w:rFonts w:ascii="Calibri" w:eastAsia="SimSun" w:hAnsi="Calibri" w:cs="Calibri"/>
                <w:color w:val="000000"/>
                <w:sz w:val="15"/>
                <w:szCs w:val="15"/>
                <w:lang w:eastAsia="zh-CN"/>
              </w:rPr>
              <w:t>SEKRETARIAT DPRD</w:t>
            </w:r>
          </w:p>
        </w:tc>
      </w:tr>
      <w:tr w:rsidR="00952E6F">
        <w:trPr>
          <w:trHeight w:val="300"/>
        </w:trPr>
        <w:tc>
          <w:tcPr>
            <w:tcW w:w="17911" w:type="dxa"/>
            <w:gridSpan w:val="14"/>
            <w:tcBorders>
              <w:top w:val="nil"/>
              <w:left w:val="nil"/>
              <w:bottom w:val="nil"/>
              <w:right w:val="nil"/>
            </w:tcBorders>
            <w:shd w:val="clear" w:color="auto" w:fill="auto"/>
            <w:noWrap/>
            <w:vAlign w:val="bottom"/>
          </w:tcPr>
          <w:p w:rsidR="00952E6F" w:rsidRDefault="000D2292">
            <w:pPr>
              <w:jc w:val="center"/>
              <w:textAlignment w:val="bottom"/>
              <w:rPr>
                <w:rFonts w:ascii="Calibri" w:hAnsi="Calibri" w:cs="Calibri"/>
                <w:color w:val="000000"/>
                <w:sz w:val="15"/>
                <w:szCs w:val="15"/>
              </w:rPr>
            </w:pPr>
            <w:r>
              <w:rPr>
                <w:rFonts w:ascii="Calibri" w:eastAsia="SimSun" w:hAnsi="Calibri" w:cs="Calibri"/>
                <w:color w:val="000000"/>
                <w:sz w:val="15"/>
                <w:szCs w:val="15"/>
                <w:lang w:eastAsia="zh-CN"/>
              </w:rPr>
              <w:t>KABUPATEN MAMUJU</w:t>
            </w:r>
          </w:p>
        </w:tc>
      </w:tr>
      <w:tr w:rsidR="00952E6F">
        <w:trPr>
          <w:trHeight w:val="30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825" w:type="dxa"/>
            <w:tcBorders>
              <w:top w:val="nil"/>
              <w:left w:val="nil"/>
              <w:bottom w:val="nil"/>
              <w:right w:val="nil"/>
            </w:tcBorders>
            <w:shd w:val="clear" w:color="auto" w:fill="auto"/>
            <w:noWrap/>
            <w:vAlign w:val="center"/>
          </w:tcPr>
          <w:p w:rsidR="00952E6F" w:rsidRDefault="00952E6F">
            <w:pPr>
              <w:jc w:val="center"/>
              <w:rPr>
                <w:rFonts w:ascii="Calibri" w:hAnsi="Calibri" w:cs="Calibri"/>
                <w:color w:val="000000"/>
                <w:sz w:val="15"/>
                <w:szCs w:val="15"/>
              </w:rPr>
            </w:pPr>
          </w:p>
        </w:tc>
        <w:tc>
          <w:tcPr>
            <w:tcW w:w="175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27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52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7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2000" w:type="dxa"/>
            <w:tcBorders>
              <w:top w:val="nil"/>
              <w:left w:val="nil"/>
              <w:bottom w:val="nil"/>
              <w:right w:val="nil"/>
            </w:tcBorders>
            <w:shd w:val="clear" w:color="auto" w:fill="auto"/>
            <w:noWrap/>
            <w:vAlign w:val="bottom"/>
          </w:tcPr>
          <w:p w:rsidR="00952E6F" w:rsidRDefault="00240562">
            <w:pPr>
              <w:textAlignment w:val="bottom"/>
              <w:rPr>
                <w:rFonts w:ascii="Calibri" w:hAnsi="Calibri" w:cs="Calibri"/>
                <w:color w:val="000000"/>
                <w:sz w:val="15"/>
                <w:szCs w:val="15"/>
              </w:rPr>
            </w:pPr>
            <w:r>
              <w:rPr>
                <w:rFonts w:ascii="Calibri" w:eastAsia="SimSun" w:hAnsi="Calibri" w:cs="Calibri"/>
                <w:color w:val="000000"/>
                <w:sz w:val="15"/>
                <w:szCs w:val="15"/>
                <w:lang w:eastAsia="zh-CN"/>
              </w:rPr>
              <w:t>(P</w:t>
            </w:r>
            <w:r w:rsidR="00871506">
              <w:rPr>
                <w:rFonts w:ascii="Calibri" w:eastAsia="SimSun" w:hAnsi="Calibri" w:cs="Calibri"/>
                <w:color w:val="000000"/>
                <w:sz w:val="15"/>
                <w:szCs w:val="15"/>
                <w:lang w:eastAsia="zh-CN"/>
              </w:rPr>
              <w:t xml:space="preserve">agu </w:t>
            </w:r>
            <w:r>
              <w:rPr>
                <w:rFonts w:ascii="Calibri" w:eastAsia="SimSun" w:hAnsi="Calibri" w:cs="Calibri"/>
                <w:color w:val="000000"/>
                <w:sz w:val="15"/>
                <w:szCs w:val="15"/>
                <w:lang w:eastAsia="zh-CN"/>
              </w:rPr>
              <w:t xml:space="preserve">Perubahan </w:t>
            </w:r>
            <w:r w:rsidR="000D2292">
              <w:rPr>
                <w:rFonts w:ascii="Calibri" w:eastAsia="SimSun" w:hAnsi="Calibri" w:cs="Calibri"/>
                <w:color w:val="000000"/>
                <w:sz w:val="15"/>
                <w:szCs w:val="15"/>
                <w:lang w:eastAsia="zh-CN"/>
              </w:rPr>
              <w:t>2025)</w:t>
            </w:r>
          </w:p>
        </w:tc>
        <w:tc>
          <w:tcPr>
            <w:tcW w:w="86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2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2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600" w:type="dxa"/>
            <w:tcBorders>
              <w:top w:val="nil"/>
              <w:left w:val="nil"/>
              <w:bottom w:val="nil"/>
              <w:right w:val="nil"/>
            </w:tcBorders>
            <w:shd w:val="clear" w:color="auto" w:fill="auto"/>
            <w:noWrap/>
            <w:vAlign w:val="bottom"/>
          </w:tcPr>
          <w:p w:rsidR="00952E6F" w:rsidRDefault="000D2292">
            <w:pPr>
              <w:textAlignment w:val="bottom"/>
              <w:rPr>
                <w:rFonts w:ascii="Calibri" w:hAnsi="Calibri" w:cs="Calibri"/>
                <w:color w:val="000000"/>
                <w:sz w:val="15"/>
                <w:szCs w:val="15"/>
              </w:rPr>
            </w:pPr>
            <w:r>
              <w:rPr>
                <w:rFonts w:ascii="Calibri" w:eastAsia="SimSun" w:hAnsi="Calibri" w:cs="Calibri"/>
                <w:color w:val="000000"/>
                <w:sz w:val="15"/>
                <w:szCs w:val="15"/>
                <w:lang w:eastAsia="zh-CN"/>
              </w:rPr>
              <w:t>pagu indikatif</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300"/>
        </w:trPr>
        <w:tc>
          <w:tcPr>
            <w:tcW w:w="454" w:type="dxa"/>
            <w:tcBorders>
              <w:top w:val="nil"/>
              <w:left w:val="nil"/>
              <w:bottom w:val="nil"/>
              <w:right w:val="nil"/>
            </w:tcBorders>
            <w:shd w:val="clear" w:color="auto" w:fill="auto"/>
            <w:noWrap/>
            <w:vAlign w:val="bottom"/>
          </w:tcPr>
          <w:p w:rsidR="00952E6F" w:rsidRDefault="000D2292">
            <w:pPr>
              <w:textAlignment w:val="bottom"/>
              <w:rPr>
                <w:rFonts w:ascii="Calibri" w:hAnsi="Calibri" w:cs="Calibri"/>
                <w:color w:val="000000"/>
                <w:sz w:val="15"/>
                <w:szCs w:val="15"/>
              </w:rPr>
            </w:pPr>
            <w:r>
              <w:rPr>
                <w:rFonts w:ascii="Calibri" w:eastAsia="SimSun" w:hAnsi="Calibri" w:cs="Calibri"/>
                <w:color w:val="000000"/>
                <w:sz w:val="15"/>
                <w:szCs w:val="15"/>
                <w:lang w:eastAsia="zh-CN"/>
              </w:rPr>
              <w:t>SEKRETARIAT DPRD</w:t>
            </w:r>
          </w:p>
        </w:tc>
        <w:tc>
          <w:tcPr>
            <w:tcW w:w="1917"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825" w:type="dxa"/>
            <w:tcBorders>
              <w:top w:val="nil"/>
              <w:left w:val="nil"/>
              <w:bottom w:val="nil"/>
              <w:right w:val="nil"/>
            </w:tcBorders>
            <w:shd w:val="clear" w:color="auto" w:fill="auto"/>
            <w:noWrap/>
            <w:vAlign w:val="center"/>
          </w:tcPr>
          <w:p w:rsidR="00952E6F" w:rsidRDefault="00952E6F">
            <w:pPr>
              <w:jc w:val="center"/>
              <w:rPr>
                <w:rFonts w:ascii="Calibri" w:hAnsi="Calibri" w:cs="Calibri"/>
                <w:color w:val="000000"/>
                <w:sz w:val="15"/>
                <w:szCs w:val="15"/>
              </w:rPr>
            </w:pPr>
          </w:p>
        </w:tc>
        <w:tc>
          <w:tcPr>
            <w:tcW w:w="175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27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52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7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2000" w:type="dxa"/>
            <w:tcBorders>
              <w:top w:val="nil"/>
              <w:left w:val="nil"/>
              <w:bottom w:val="nil"/>
              <w:right w:val="nil"/>
            </w:tcBorders>
            <w:shd w:val="clear" w:color="auto" w:fill="auto"/>
            <w:noWrap/>
            <w:vAlign w:val="bottom"/>
          </w:tcPr>
          <w:p w:rsidR="00952E6F" w:rsidRDefault="000D2292">
            <w:pPr>
              <w:textAlignment w:val="bottom"/>
              <w:rPr>
                <w:rFonts w:ascii="Calibri" w:hAnsi="Calibri" w:cs="Calibri"/>
                <w:color w:val="000000"/>
                <w:sz w:val="15"/>
                <w:szCs w:val="15"/>
              </w:rPr>
            </w:pPr>
            <w:r>
              <w:rPr>
                <w:rFonts w:ascii="Calibri" w:eastAsia="SimSun" w:hAnsi="Calibri" w:cs="Calibri"/>
                <w:color w:val="000000"/>
                <w:sz w:val="15"/>
                <w:szCs w:val="15"/>
                <w:lang w:eastAsia="zh-CN"/>
              </w:rPr>
              <w:t>LEMBAR ….........DARI …..........</w:t>
            </w:r>
          </w:p>
        </w:tc>
        <w:tc>
          <w:tcPr>
            <w:tcW w:w="86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25"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2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300"/>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NO</w:t>
            </w:r>
          </w:p>
        </w:tc>
        <w:tc>
          <w:tcPr>
            <w:tcW w:w="796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RANCANGAN AWAL RKPD</w:t>
            </w:r>
          </w:p>
        </w:tc>
        <w:tc>
          <w:tcPr>
            <w:tcW w:w="78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HASIL ANALISIS KEBUTUHAN</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CATATAN PENTING</w:t>
            </w:r>
          </w:p>
        </w:tc>
      </w:tr>
      <w:tr w:rsidR="00952E6F">
        <w:trPr>
          <w:trHeight w:val="600"/>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952E6F">
            <w:pPr>
              <w:jc w:val="center"/>
              <w:rPr>
                <w:rFonts w:ascii="Calibri" w:hAnsi="Calibri" w:cs="Calibri"/>
                <w:color w:val="000000"/>
                <w:sz w:val="15"/>
                <w:szCs w:val="15"/>
              </w:rPr>
            </w:pP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PROGRAM / KEGIATAN</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 xml:space="preserve">LOKASI </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INDIKATOR KINERJA</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TARGET CAPAIAN</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PAGU INDIKATIF</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PROGRAM / KEGIATAN</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 xml:space="preserve">LOKASI </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INDIKATOR KINERJA</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TARGET CAPAIAN</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KEBUTUHAN DANA (Rp.)</w:t>
            </w:r>
          </w:p>
        </w:tc>
        <w:tc>
          <w:tcPr>
            <w:tcW w:w="1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952E6F">
            <w:pPr>
              <w:jc w:val="center"/>
              <w:rPr>
                <w:rFonts w:ascii="Calibri" w:hAnsi="Calibri" w:cs="Calibri"/>
                <w:color w:val="000000"/>
                <w:sz w:val="15"/>
                <w:szCs w:val="15"/>
              </w:rPr>
            </w:pPr>
          </w:p>
        </w:tc>
      </w:tr>
      <w:tr w:rsidR="00952E6F">
        <w:trPr>
          <w:trHeight w:val="315"/>
        </w:trPr>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1</w:t>
            </w:r>
          </w:p>
        </w:tc>
        <w:tc>
          <w:tcPr>
            <w:tcW w:w="1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2</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3</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4</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6</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7</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8</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9</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10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11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12</w:t>
            </w:r>
          </w:p>
        </w:tc>
      </w:tr>
      <w:tr w:rsidR="00952E6F">
        <w:trPr>
          <w:trHeight w:val="66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single" w:sz="8" w:space="0" w:color="000000"/>
              <w:left w:val="double" w:sz="4" w:space="0" w:color="000000"/>
              <w:bottom w:val="dotted" w:sz="4" w:space="0" w:color="000000"/>
              <w:right w:val="single" w:sz="4" w:space="0" w:color="000000"/>
            </w:tcBorders>
            <w:shd w:val="clear" w:color="auto" w:fill="FFFFFF"/>
            <w:vAlign w:val="center"/>
          </w:tcPr>
          <w:p w:rsidR="00952E6F" w:rsidRDefault="000D2292">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4 02 SEKRETARIAT DPRD</w:t>
            </w:r>
          </w:p>
        </w:tc>
        <w:tc>
          <w:tcPr>
            <w:tcW w:w="825" w:type="dxa"/>
            <w:tcBorders>
              <w:top w:val="nil"/>
              <w:left w:val="nil"/>
              <w:bottom w:val="nil"/>
              <w:right w:val="single" w:sz="4" w:space="0" w:color="000000"/>
            </w:tcBorders>
            <w:shd w:val="clear" w:color="auto" w:fill="FFFFFF"/>
            <w:noWrap/>
            <w:vAlign w:val="center"/>
          </w:tcPr>
          <w:p w:rsidR="00952E6F" w:rsidRDefault="00952E6F">
            <w:pPr>
              <w:jc w:val="center"/>
              <w:rPr>
                <w:rFonts w:ascii="Calibri" w:hAnsi="Calibri" w:cs="Calibri"/>
                <w:color w:val="000000"/>
                <w:sz w:val="15"/>
                <w:szCs w:val="15"/>
              </w:rPr>
            </w:pPr>
          </w:p>
        </w:tc>
        <w:tc>
          <w:tcPr>
            <w:tcW w:w="1750" w:type="dxa"/>
            <w:tcBorders>
              <w:top w:val="nil"/>
              <w:left w:val="nil"/>
              <w:bottom w:val="nil"/>
              <w:right w:val="nil"/>
            </w:tcBorders>
            <w:shd w:val="clear" w:color="auto" w:fill="FFFFFF"/>
            <w:noWrap/>
            <w:vAlign w:val="bottom"/>
          </w:tcPr>
          <w:p w:rsidR="00952E6F" w:rsidRDefault="00952E6F">
            <w:pPr>
              <w:rPr>
                <w:rFonts w:ascii="Calibri" w:hAnsi="Calibri" w:cs="Calibri"/>
                <w:color w:val="000000"/>
                <w:sz w:val="15"/>
                <w:szCs w:val="15"/>
              </w:rPr>
            </w:pPr>
          </w:p>
        </w:tc>
        <w:tc>
          <w:tcPr>
            <w:tcW w:w="1275" w:type="dxa"/>
            <w:tcBorders>
              <w:top w:val="single" w:sz="8" w:space="0" w:color="000000"/>
              <w:left w:val="single" w:sz="4" w:space="0" w:color="000000"/>
              <w:bottom w:val="dotted" w:sz="4" w:space="0" w:color="000000"/>
              <w:right w:val="nil"/>
            </w:tcBorders>
            <w:shd w:val="clear" w:color="auto" w:fill="FFFFFF"/>
            <w:noWrap/>
            <w:vAlign w:val="center"/>
          </w:tcPr>
          <w:p w:rsidR="00952E6F" w:rsidRDefault="00952E6F">
            <w:pPr>
              <w:jc w:val="center"/>
              <w:rPr>
                <w:rFonts w:ascii="Arial Narrow" w:eastAsia="Arial Narrow" w:hAnsi="Arial Narrow" w:cs="Arial Narrow"/>
                <w:color w:val="000000"/>
                <w:sz w:val="15"/>
                <w:szCs w:val="15"/>
              </w:rPr>
            </w:pPr>
          </w:p>
        </w:tc>
        <w:tc>
          <w:tcPr>
            <w:tcW w:w="525" w:type="dxa"/>
            <w:tcBorders>
              <w:top w:val="single" w:sz="8" w:space="0" w:color="000000"/>
              <w:left w:val="nil"/>
              <w:bottom w:val="dotted" w:sz="4" w:space="0" w:color="000000"/>
              <w:right w:val="single" w:sz="4" w:space="0" w:color="000000"/>
            </w:tcBorders>
            <w:shd w:val="clear" w:color="auto" w:fill="FFFFFF"/>
            <w:noWrap/>
            <w:vAlign w:val="center"/>
          </w:tcPr>
          <w:p w:rsidR="00952E6F" w:rsidRDefault="00952E6F">
            <w:pPr>
              <w:jc w:val="center"/>
              <w:rPr>
                <w:rFonts w:ascii="Arial Narrow" w:eastAsia="Arial Narrow" w:hAnsi="Arial Narrow" w:cs="Arial Narrow"/>
                <w:color w:val="000000"/>
                <w:sz w:val="15"/>
                <w:szCs w:val="15"/>
              </w:rPr>
            </w:pPr>
          </w:p>
        </w:tc>
        <w:tc>
          <w:tcPr>
            <w:tcW w:w="1675" w:type="dxa"/>
            <w:tcBorders>
              <w:top w:val="nil"/>
              <w:left w:val="nil"/>
              <w:bottom w:val="nil"/>
              <w:right w:val="nil"/>
            </w:tcBorders>
            <w:shd w:val="clear" w:color="auto" w:fill="FFFFFF"/>
            <w:noWrap/>
            <w:vAlign w:val="bottom"/>
          </w:tcPr>
          <w:p w:rsidR="00952E6F" w:rsidRDefault="00DF0DE1" w:rsidP="000B252E">
            <w:pPr>
              <w:jc w:val="right"/>
              <w:textAlignment w:val="bottom"/>
              <w:rPr>
                <w:rFonts w:ascii="Calibri" w:hAnsi="Calibri" w:cs="Calibri"/>
                <w:color w:val="000000"/>
                <w:sz w:val="15"/>
                <w:szCs w:val="15"/>
              </w:rPr>
            </w:pPr>
            <w:r>
              <w:rPr>
                <w:rFonts w:ascii="Helvetica" w:hAnsi="Helvetica"/>
                <w:color w:val="000000"/>
                <w:sz w:val="18"/>
                <w:szCs w:val="18"/>
              </w:rPr>
              <w:t>31.</w:t>
            </w:r>
            <w:r w:rsidR="000B252E">
              <w:rPr>
                <w:rFonts w:ascii="Helvetica" w:hAnsi="Helvetica"/>
                <w:color w:val="000000"/>
                <w:sz w:val="18"/>
                <w:szCs w:val="18"/>
              </w:rPr>
              <w:t>837.735.750</w:t>
            </w:r>
          </w:p>
        </w:tc>
        <w:tc>
          <w:tcPr>
            <w:tcW w:w="2000" w:type="dxa"/>
            <w:tcBorders>
              <w:top w:val="single" w:sz="8" w:space="0" w:color="000000"/>
              <w:left w:val="double" w:sz="4" w:space="0" w:color="000000"/>
              <w:bottom w:val="dotted" w:sz="4" w:space="0" w:color="000000"/>
              <w:right w:val="single" w:sz="4" w:space="0" w:color="000000"/>
            </w:tcBorders>
            <w:shd w:val="clear" w:color="auto" w:fill="FFFFFF"/>
            <w:vAlign w:val="center"/>
          </w:tcPr>
          <w:p w:rsidR="00952E6F" w:rsidRDefault="000D2292">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4 02 SEKRETARIAT DPRD</w:t>
            </w:r>
          </w:p>
        </w:tc>
        <w:tc>
          <w:tcPr>
            <w:tcW w:w="865" w:type="dxa"/>
            <w:tcBorders>
              <w:top w:val="nil"/>
              <w:left w:val="nil"/>
              <w:bottom w:val="nil"/>
              <w:right w:val="single" w:sz="4" w:space="0" w:color="000000"/>
            </w:tcBorders>
            <w:shd w:val="clear" w:color="auto" w:fill="FFFFFF"/>
            <w:noWrap/>
            <w:vAlign w:val="center"/>
          </w:tcPr>
          <w:p w:rsidR="00952E6F" w:rsidRDefault="00952E6F">
            <w:pPr>
              <w:jc w:val="center"/>
              <w:rPr>
                <w:rFonts w:ascii="Calibri" w:hAnsi="Calibri" w:cs="Calibri"/>
                <w:color w:val="000000"/>
                <w:sz w:val="15"/>
                <w:szCs w:val="15"/>
              </w:rPr>
            </w:pPr>
          </w:p>
        </w:tc>
        <w:tc>
          <w:tcPr>
            <w:tcW w:w="1925" w:type="dxa"/>
            <w:tcBorders>
              <w:top w:val="nil"/>
              <w:left w:val="nil"/>
              <w:bottom w:val="nil"/>
              <w:right w:val="nil"/>
            </w:tcBorders>
            <w:shd w:val="clear" w:color="auto" w:fill="FFFFFF"/>
            <w:noWrap/>
            <w:vAlign w:val="bottom"/>
          </w:tcPr>
          <w:p w:rsidR="00952E6F" w:rsidRDefault="00952E6F">
            <w:pPr>
              <w:rPr>
                <w:rFonts w:ascii="Calibri" w:hAnsi="Calibri" w:cs="Calibri"/>
                <w:color w:val="000000"/>
                <w:sz w:val="15"/>
                <w:szCs w:val="15"/>
              </w:rPr>
            </w:pPr>
          </w:p>
        </w:tc>
        <w:tc>
          <w:tcPr>
            <w:tcW w:w="1200" w:type="dxa"/>
            <w:tcBorders>
              <w:top w:val="single" w:sz="8" w:space="0" w:color="000000"/>
              <w:left w:val="single" w:sz="4" w:space="0" w:color="000000"/>
              <w:bottom w:val="dotted" w:sz="4" w:space="0" w:color="000000"/>
              <w:right w:val="nil"/>
            </w:tcBorders>
            <w:shd w:val="clear" w:color="auto" w:fill="FFFFFF"/>
            <w:noWrap/>
            <w:vAlign w:val="center"/>
          </w:tcPr>
          <w:p w:rsidR="00952E6F" w:rsidRDefault="00952E6F">
            <w:pPr>
              <w:jc w:val="center"/>
              <w:rPr>
                <w:rFonts w:ascii="Arial Narrow" w:eastAsia="Arial Narrow" w:hAnsi="Arial Narrow" w:cs="Arial Narrow"/>
                <w:color w:val="000000"/>
                <w:sz w:val="15"/>
                <w:szCs w:val="15"/>
              </w:rPr>
            </w:pPr>
          </w:p>
        </w:tc>
        <w:tc>
          <w:tcPr>
            <w:tcW w:w="600" w:type="dxa"/>
            <w:tcBorders>
              <w:top w:val="single" w:sz="8" w:space="0" w:color="000000"/>
              <w:left w:val="nil"/>
              <w:bottom w:val="dotted" w:sz="4" w:space="0" w:color="000000"/>
              <w:right w:val="single" w:sz="4" w:space="0" w:color="000000"/>
            </w:tcBorders>
            <w:shd w:val="clear" w:color="auto" w:fill="FFFFFF"/>
            <w:noWrap/>
            <w:vAlign w:val="center"/>
          </w:tcPr>
          <w:p w:rsidR="00952E6F" w:rsidRDefault="00952E6F">
            <w:pPr>
              <w:jc w:val="center"/>
              <w:rPr>
                <w:rFonts w:ascii="Arial Narrow" w:eastAsia="Arial Narrow" w:hAnsi="Arial Narrow" w:cs="Arial Narrow"/>
                <w:color w:val="000000"/>
                <w:sz w:val="15"/>
                <w:szCs w:val="15"/>
              </w:rPr>
            </w:pP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98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4 02 01 PROGRAM PENUNJANG URUSAN PEMERINTAHAN DAERAH KABUPATEN/KOTA</w:t>
            </w:r>
          </w:p>
        </w:tc>
        <w:tc>
          <w:tcPr>
            <w:tcW w:w="825" w:type="dxa"/>
            <w:tcBorders>
              <w:top w:val="nil"/>
              <w:left w:val="nil"/>
              <w:bottom w:val="nil"/>
              <w:right w:val="nil"/>
            </w:tcBorders>
            <w:shd w:val="clear" w:color="auto" w:fill="D9D9D9"/>
            <w:noWrap/>
            <w:vAlign w:val="center"/>
          </w:tcPr>
          <w:p w:rsidR="00952E6F" w:rsidRDefault="00952E6F">
            <w:pPr>
              <w:jc w:val="center"/>
              <w:rPr>
                <w:rFonts w:ascii="Calibri" w:hAnsi="Calibri" w:cs="Calibri"/>
                <w:color w:val="000000"/>
                <w:sz w:val="15"/>
                <w:szCs w:val="15"/>
              </w:rPr>
            </w:pPr>
          </w:p>
        </w:tc>
        <w:tc>
          <w:tcPr>
            <w:tcW w:w="1750"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Presentase Capaian Penunjang Urusan Pemerintah Daerah</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952E6F" w:rsidRDefault="000D2292">
            <w:pPr>
              <w:jc w:val="right"/>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w:t>
            </w:r>
          </w:p>
        </w:tc>
        <w:tc>
          <w:tcPr>
            <w:tcW w:w="1675" w:type="dxa"/>
            <w:tcBorders>
              <w:top w:val="nil"/>
              <w:left w:val="nil"/>
              <w:bottom w:val="nil"/>
              <w:right w:val="nil"/>
            </w:tcBorders>
            <w:shd w:val="clear" w:color="auto" w:fill="D9D9D9"/>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23,975,124,550 </w:t>
            </w:r>
          </w:p>
          <w:p w:rsidR="00952E6F" w:rsidRDefault="00952E6F">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4 02 01 PROGRAM PENUNJANG URUSAN PEMERINTAHAN DAERAH KABUPATEN/KOTA</w:t>
            </w:r>
          </w:p>
        </w:tc>
        <w:tc>
          <w:tcPr>
            <w:tcW w:w="865" w:type="dxa"/>
            <w:tcBorders>
              <w:top w:val="nil"/>
              <w:left w:val="nil"/>
              <w:bottom w:val="nil"/>
              <w:right w:val="nil"/>
            </w:tcBorders>
            <w:shd w:val="clear" w:color="auto" w:fill="D9D9D9"/>
            <w:noWrap/>
            <w:vAlign w:val="center"/>
          </w:tcPr>
          <w:p w:rsidR="00952E6F" w:rsidRDefault="00952E6F">
            <w:pPr>
              <w:jc w:val="center"/>
              <w:rPr>
                <w:rFonts w:ascii="Calibri" w:hAnsi="Calibri" w:cs="Calibri"/>
                <w:color w:val="000000"/>
                <w:sz w:val="15"/>
                <w:szCs w:val="15"/>
              </w:rPr>
            </w:pPr>
          </w:p>
        </w:tc>
        <w:tc>
          <w:tcPr>
            <w:tcW w:w="1925"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Presentase Capaian Penunjang Urusan Pemerintah Daerah</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952E6F" w:rsidRDefault="000D2292">
            <w:pPr>
              <w:jc w:val="right"/>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65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2.01 Perencanaan, Penganggaran, dan Evaluasi Kinerja Perangkat Daerah</w:t>
            </w:r>
          </w:p>
        </w:tc>
        <w:tc>
          <w:tcPr>
            <w:tcW w:w="825" w:type="dxa"/>
            <w:tcBorders>
              <w:top w:val="nil"/>
              <w:left w:val="nil"/>
              <w:bottom w:val="nil"/>
              <w:right w:val="nil"/>
            </w:tcBorders>
            <w:shd w:val="clear" w:color="auto" w:fill="D9D9D9"/>
            <w:noWrap/>
            <w:vAlign w:val="center"/>
          </w:tcPr>
          <w:p w:rsidR="00952E6F" w:rsidRDefault="00952E6F">
            <w:pPr>
              <w:jc w:val="center"/>
              <w:rPr>
                <w:rFonts w:ascii="Calibri" w:hAnsi="Calibri" w:cs="Calibri"/>
                <w:color w:val="000000"/>
                <w:sz w:val="15"/>
                <w:szCs w:val="15"/>
              </w:rPr>
            </w:pPr>
          </w:p>
        </w:tc>
        <w:tc>
          <w:tcPr>
            <w:tcW w:w="1750"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dok/laporan, perencanaan, penganggaran, dan evaluasi kinerja PD</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952E6F" w:rsidRDefault="000D2292">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47,305,300 </w:t>
            </w:r>
          </w:p>
          <w:p w:rsidR="00952E6F" w:rsidRDefault="00952E6F" w:rsidP="00515B90">
            <w:pPr>
              <w:jc w:val="right"/>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2.01 Perencanaan, Penganggaran, dan Evaluasi Kinerja Perangkat Daerah</w:t>
            </w:r>
          </w:p>
        </w:tc>
        <w:tc>
          <w:tcPr>
            <w:tcW w:w="865" w:type="dxa"/>
            <w:tcBorders>
              <w:top w:val="nil"/>
              <w:left w:val="nil"/>
              <w:bottom w:val="nil"/>
              <w:right w:val="nil"/>
            </w:tcBorders>
            <w:shd w:val="clear" w:color="auto" w:fill="D9D9D9"/>
            <w:noWrap/>
            <w:vAlign w:val="center"/>
          </w:tcPr>
          <w:p w:rsidR="00952E6F" w:rsidRDefault="00952E6F">
            <w:pPr>
              <w:jc w:val="center"/>
              <w:rPr>
                <w:rFonts w:ascii="Calibri" w:hAnsi="Calibri" w:cs="Calibri"/>
                <w:color w:val="000000"/>
                <w:sz w:val="15"/>
                <w:szCs w:val="15"/>
              </w:rPr>
            </w:pPr>
          </w:p>
        </w:tc>
        <w:tc>
          <w:tcPr>
            <w:tcW w:w="1925"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dok/laporan, perencanaan, penganggaran, dan evaluasi kinerja PD</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952E6F" w:rsidRDefault="000D2292">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32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01 Penyusunan Dokumen Perencanaan Perangkat Daerah</w:t>
            </w:r>
          </w:p>
        </w:tc>
        <w:tc>
          <w:tcPr>
            <w:tcW w:w="82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 Renstra dan Renja Pokok dan Perubahan yang disusun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3</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18,819,400 </w:t>
            </w:r>
          </w:p>
          <w:p w:rsidR="00AB2FB2" w:rsidRDefault="00AB2FB2" w:rsidP="00154DBD">
            <w:pPr>
              <w:jc w:val="right"/>
              <w:textAlignment w:val="bottom"/>
              <w:rPr>
                <w:rFonts w:ascii="Calibri" w:eastAsia="SimSun" w:hAnsi="Calibri" w:cs="Calibri"/>
                <w:color w:val="000000"/>
                <w:sz w:val="15"/>
                <w:szCs w:val="15"/>
                <w:lang w:eastAsia="zh-CN"/>
              </w:rPr>
            </w:pPr>
          </w:p>
          <w:p w:rsidR="00952E6F" w:rsidRDefault="00952E6F">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01 Penyusunan Dokumen Perencanaan Perangkat Daerah</w:t>
            </w:r>
          </w:p>
        </w:tc>
        <w:tc>
          <w:tcPr>
            <w:tcW w:w="86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 Renstra dan Renja Pokok dan Perubahan yang disusun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3</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32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02 Koordinasi dan Penyusunan Dokumen RKA-SKPD</w:t>
            </w:r>
          </w:p>
        </w:tc>
        <w:tc>
          <w:tcPr>
            <w:tcW w:w="82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RKA SKPD yang disusun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5,038,300 </w:t>
            </w:r>
          </w:p>
          <w:p w:rsidR="00952E6F" w:rsidRDefault="00952E6F" w:rsidP="00515B90">
            <w:pPr>
              <w:jc w:val="right"/>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02 Koordinasi dan Penyusunan Dokumen RKA-SKPD</w:t>
            </w:r>
          </w:p>
        </w:tc>
        <w:tc>
          <w:tcPr>
            <w:tcW w:w="86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RKA SKPD yang disusun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32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03 Koordinasi dan Penyusunan Dokumen Perubahan RKA-SKPD</w:t>
            </w:r>
          </w:p>
        </w:tc>
        <w:tc>
          <w:tcPr>
            <w:tcW w:w="82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RKA Perubahan SKPD yang disusun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4,703,100 </w:t>
            </w:r>
          </w:p>
          <w:p w:rsidR="00952E6F" w:rsidRDefault="00952E6F">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03 Koordinasi dan Penyusunan Dokumen Perubahan RKA-SKPD</w:t>
            </w:r>
          </w:p>
        </w:tc>
        <w:tc>
          <w:tcPr>
            <w:tcW w:w="86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RKA Perubahan SKPD yang disusun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32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04 Koordinasi dan Penyusunan DPA-SKPD</w:t>
            </w:r>
          </w:p>
        </w:tc>
        <w:tc>
          <w:tcPr>
            <w:tcW w:w="82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DPA SKPD yang disusun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4,134,700 </w:t>
            </w:r>
          </w:p>
          <w:p w:rsidR="00952E6F" w:rsidRDefault="00952E6F">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04 Koordinasi dan Penyusunan DPA-SKPD</w:t>
            </w:r>
          </w:p>
        </w:tc>
        <w:tc>
          <w:tcPr>
            <w:tcW w:w="86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DPA SKPD yang disusun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32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05 Koordinasi dan Penyusunan Perubahan DPA-SKPD</w:t>
            </w:r>
          </w:p>
        </w:tc>
        <w:tc>
          <w:tcPr>
            <w:tcW w:w="82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DPA Perubahan SKPD yang disusun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3,960,200 </w:t>
            </w:r>
          </w:p>
          <w:p w:rsidR="00952E6F" w:rsidRDefault="00952E6F">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05 Koordinasi dan Penyusunan Perubahan DPASKPD</w:t>
            </w:r>
          </w:p>
        </w:tc>
        <w:tc>
          <w:tcPr>
            <w:tcW w:w="86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DPA Perubahan SKPD yang disusun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98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06 Koordinasi dan Penyusunan Laporan Capaian Kinerja dan Ikhtisar Realisasi Kinerja SKPD</w:t>
            </w:r>
          </w:p>
        </w:tc>
        <w:tc>
          <w:tcPr>
            <w:tcW w:w="82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Evaluasi CAPAIAN INDIKATOR RPJMD, RENSTRA, RENJA dan Perjanjian Kinerja.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6,208,100 </w:t>
            </w:r>
          </w:p>
          <w:p w:rsidR="00952E6F" w:rsidRDefault="00952E6F" w:rsidP="00D85034">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06 Koordinasi dan Penyusunan Laporan Capaian Kinerja dan Ikhtisar Realisasi Kinerja SKPD</w:t>
            </w:r>
          </w:p>
        </w:tc>
        <w:tc>
          <w:tcPr>
            <w:tcW w:w="86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Evaluasi CAPAIAN INDIKATOR RPJMD, RENSTRA, RENJA dan Perjanjian Kinerja.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99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07 Evaluasi Kinerja Perangkat Daerah</w:t>
            </w:r>
          </w:p>
        </w:tc>
        <w:tc>
          <w:tcPr>
            <w:tcW w:w="82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LPPD, LKPJ, LAKIP, dan Perjanjian Kinerja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A167ED" w:rsidRDefault="00A167ED" w:rsidP="00A167ED">
            <w:pPr>
              <w:jc w:val="center"/>
              <w:rPr>
                <w:rFonts w:ascii="Arial Narrow" w:hAnsi="Arial Narrow" w:cs="Calibri"/>
                <w:b/>
                <w:bCs/>
                <w:sz w:val="22"/>
                <w:szCs w:val="22"/>
              </w:rPr>
            </w:pPr>
            <w:r>
              <w:rPr>
                <w:rFonts w:ascii="Arial Narrow" w:hAnsi="Arial Narrow" w:cs="Calibri"/>
                <w:b/>
                <w:bCs/>
                <w:sz w:val="22"/>
                <w:szCs w:val="22"/>
              </w:rPr>
              <w:t xml:space="preserve">           4,441,500 </w:t>
            </w:r>
          </w:p>
          <w:p w:rsidR="00952E6F" w:rsidRDefault="00952E6F" w:rsidP="00D85034">
            <w:pPr>
              <w:jc w:val="center"/>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2.01 07 Evaluasi Kinerja Perangkat Daerah</w:t>
            </w:r>
          </w:p>
        </w:tc>
        <w:tc>
          <w:tcPr>
            <w:tcW w:w="865" w:type="dxa"/>
            <w:tcBorders>
              <w:top w:val="nil"/>
              <w:left w:val="nil"/>
              <w:bottom w:val="nil"/>
              <w:right w:val="nil"/>
            </w:tcBorders>
            <w:shd w:val="clear" w:color="auto" w:fill="auto"/>
            <w:noWrap/>
            <w:vAlign w:val="center"/>
          </w:tcPr>
          <w:p w:rsidR="00952E6F" w:rsidRDefault="000D2292">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LPPD, LKPJ, LAKIP, dan Perjanjian Kinerja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952E6F" w:rsidRDefault="000D2292">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952E6F" w:rsidRDefault="000D2292">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952E6F">
        <w:trPr>
          <w:trHeight w:val="1320"/>
        </w:trPr>
        <w:tc>
          <w:tcPr>
            <w:tcW w:w="454"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2.02 Administrasi Keuangan Perangkat Daerah</w:t>
            </w:r>
          </w:p>
        </w:tc>
        <w:tc>
          <w:tcPr>
            <w:tcW w:w="825" w:type="dxa"/>
            <w:tcBorders>
              <w:top w:val="nil"/>
              <w:left w:val="nil"/>
              <w:bottom w:val="nil"/>
              <w:right w:val="nil"/>
            </w:tcBorders>
            <w:shd w:val="clear" w:color="auto" w:fill="D9D9D9"/>
            <w:noWrap/>
            <w:vAlign w:val="center"/>
          </w:tcPr>
          <w:p w:rsidR="00952E6F" w:rsidRDefault="00952E6F">
            <w:pPr>
              <w:jc w:val="center"/>
              <w:rPr>
                <w:rFonts w:ascii="Calibri" w:hAnsi="Calibri" w:cs="Calibri"/>
                <w:color w:val="000000"/>
                <w:sz w:val="15"/>
                <w:szCs w:val="15"/>
              </w:rPr>
            </w:pPr>
          </w:p>
        </w:tc>
        <w:tc>
          <w:tcPr>
            <w:tcW w:w="1750"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dok/laporan  adm. Keuangan</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952E6F" w:rsidRDefault="000D2292">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4,536,080,101 </w:t>
            </w:r>
          </w:p>
          <w:p w:rsidR="00952E6F" w:rsidRDefault="00952E6F">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2.02 Administrasi Keuangan Perangkat Daerah</w:t>
            </w:r>
          </w:p>
        </w:tc>
        <w:tc>
          <w:tcPr>
            <w:tcW w:w="865" w:type="dxa"/>
            <w:tcBorders>
              <w:top w:val="nil"/>
              <w:left w:val="nil"/>
              <w:bottom w:val="nil"/>
              <w:right w:val="nil"/>
            </w:tcBorders>
            <w:shd w:val="clear" w:color="auto" w:fill="D9D9D9"/>
            <w:noWrap/>
            <w:vAlign w:val="center"/>
          </w:tcPr>
          <w:p w:rsidR="00952E6F" w:rsidRDefault="00952E6F">
            <w:pPr>
              <w:jc w:val="center"/>
              <w:rPr>
                <w:rFonts w:ascii="Calibri" w:hAnsi="Calibri" w:cs="Calibri"/>
                <w:color w:val="000000"/>
                <w:sz w:val="15"/>
                <w:szCs w:val="15"/>
              </w:rPr>
            </w:pPr>
          </w:p>
        </w:tc>
        <w:tc>
          <w:tcPr>
            <w:tcW w:w="1925"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dok/laporan  adm. Keuangan</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952E6F" w:rsidRDefault="000D2292">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952E6F" w:rsidRDefault="000D2292">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952E6F" w:rsidRDefault="00952E6F">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01 Penyediaan Gaji dan Tunjangan ASN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Gaji dan Tunjangan ASN yang terbayarkan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bulan</w:t>
            </w:r>
          </w:p>
        </w:tc>
        <w:tc>
          <w:tcPr>
            <w:tcW w:w="1675" w:type="dxa"/>
            <w:tcBorders>
              <w:top w:val="nil"/>
              <w:left w:val="nil"/>
              <w:bottom w:val="nil"/>
              <w:right w:val="nil"/>
            </w:tcBorders>
            <w:shd w:val="clear" w:color="auto" w:fill="auto"/>
            <w:noWrap/>
            <w:vAlign w:val="bottom"/>
          </w:tcPr>
          <w:p w:rsidR="00A167ED" w:rsidRDefault="00A167ED" w:rsidP="000A344A">
            <w:pPr>
              <w:rPr>
                <w:rFonts w:ascii="Arial Narrow" w:hAnsi="Arial Narrow" w:cs="Calibri"/>
                <w:b/>
                <w:bCs/>
                <w:sz w:val="22"/>
                <w:szCs w:val="22"/>
              </w:rPr>
            </w:pPr>
            <w:r>
              <w:rPr>
                <w:rFonts w:ascii="Arial Narrow" w:hAnsi="Arial Narrow" w:cs="Calibri"/>
                <w:b/>
                <w:bCs/>
                <w:sz w:val="22"/>
                <w:szCs w:val="22"/>
              </w:rPr>
              <w:t xml:space="preserve">    4,365,251,201 </w:t>
            </w:r>
          </w:p>
          <w:p w:rsidR="00A167ED" w:rsidRDefault="00A167ED" w:rsidP="000A344A">
            <w:pPr>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01 Penyediaan Gaji dan Tunjangan ASN</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Gaji dan Tunjangan ASN yang terbayarkan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bulan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02 Pelaksanaan penatausahaan pengujian perivikasi keuangan SKPD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administrasi pelaksaaan tugas ASN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150,204,400 </w:t>
            </w:r>
          </w:p>
          <w:p w:rsidR="00A167ED" w:rsidRDefault="00A167ED" w:rsidP="00F25013">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02 Pelaksanaan penatausahaan pengujian perivikasi keuangan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02 Pelaksanaan penatausahaan pengujian perivikasi keuangan SKPD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04 Koordinasi dan Pelaksanaan Akuntansi SKPD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Pelaksanaan akutansi SKPD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04 Koordinasi dan Pelaksanaan Akuntansi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Pelaksanaan akutansi SKPD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05 Koordinasi dan Penyusunan Laporan Keuangan Akhir Tahun SKPD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05 Koordinasi dan Penyusunan Laporan Keuangan Akhir Tahun SKPD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7,335,000 </w:t>
            </w:r>
          </w:p>
          <w:p w:rsidR="00A167ED" w:rsidRDefault="00A167ED">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05 Koordinasi dan Penyusunan Laporan Keuangan Akhir Tahun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Akuntansi dan Pelaporan Keuangan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rsidP="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06 pengelolaan dan penyiapan bahan tanggapan pemeriksaan.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06 pengelolaan dan penyiapan bahan tanggapan pemeriksaan.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A167ED" w:rsidRDefault="00A167ED" w:rsidP="00A167ED">
            <w:pPr>
              <w:jc w:val="center"/>
              <w:rPr>
                <w:rFonts w:ascii="Arial Narrow" w:hAnsi="Arial Narrow" w:cs="Calibri"/>
                <w:b/>
                <w:bCs/>
                <w:sz w:val="22"/>
                <w:szCs w:val="22"/>
              </w:rPr>
            </w:pPr>
            <w:r>
              <w:rPr>
                <w:rFonts w:ascii="Arial Narrow" w:hAnsi="Arial Narrow" w:cs="Calibri"/>
                <w:b/>
                <w:bCs/>
                <w:sz w:val="22"/>
                <w:szCs w:val="22"/>
              </w:rPr>
              <w:t xml:space="preserve">           6,518,500 </w:t>
            </w:r>
          </w:p>
          <w:p w:rsidR="00A167ED" w:rsidRDefault="00A167ED" w:rsidP="00F25013">
            <w:pPr>
              <w:jc w:val="center"/>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06 pengelolaan dan penyiapan bahan tanggapan pemeriksaan</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pengelolaan dan penyiapan bahan tanggapan pemeriksaaan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rsidP="00A167ED">
            <w:pPr>
              <w:rPr>
                <w:rFonts w:ascii="Calibri" w:hAnsi="Calibri" w:cs="Calibri"/>
                <w:color w:val="000000"/>
                <w:sz w:val="15"/>
                <w:szCs w:val="15"/>
              </w:rPr>
            </w:pPr>
          </w:p>
        </w:tc>
      </w:tr>
      <w:tr w:rsidR="00A167ED">
        <w:trPr>
          <w:trHeight w:val="198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07 Koordinasi dan Penyusunan Laporan Keuangan bulanan/triwulan/semesteran  SKPD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jumlah Dokumen Koordinasi dan Penyusunan Laporan Keuanganbulanan/triwulan/semesteran  SKPD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rsidP="00A167ED">
            <w:pPr>
              <w:jc w:val="right"/>
              <w:rPr>
                <w:rFonts w:ascii="Arial Narrow" w:hAnsi="Arial Narrow" w:cs="Calibri"/>
                <w:b/>
                <w:bCs/>
                <w:sz w:val="22"/>
                <w:szCs w:val="22"/>
              </w:rPr>
            </w:pPr>
            <w:r>
              <w:rPr>
                <w:rFonts w:ascii="Arial Narrow" w:hAnsi="Arial Narrow" w:cs="Calibri"/>
                <w:b/>
                <w:bCs/>
                <w:sz w:val="22"/>
                <w:szCs w:val="22"/>
              </w:rPr>
              <w:t xml:space="preserve">           6,771,000 </w:t>
            </w:r>
          </w:p>
          <w:p w:rsidR="00A167ED" w:rsidRDefault="00A167ED" w:rsidP="00F25013">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07 Koordinasi dan Penyusunan Laporan Keuangan bulanan/triwulan/semesteran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jumlah Dokumen Koordinasi dan Penyusunan Laporan Keuanganbulanan/triwulan/semesteran  SKPD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08 penyusunan pelaporan dan analisis prognosis realisasi anggaran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penyusunan pelaporan dan analisis prognosis realisasi anggaran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18</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D9D9D9"/>
            <w:noWrap/>
            <w:vAlign w:val="bottom"/>
          </w:tcPr>
          <w:p w:rsidR="00A167ED" w:rsidRDefault="00907C10">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2.02 08 penyusunan pelaporan dan analisis prognosis realisasi anggaran</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penyusunan pelaporan dan analisis prognosis realisasi anggaran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18</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01 2 03 Administrasi Barang Milik Daerah pada Perangkat Daerah</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Laporan administrasi barang milik daerah OPD</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strike/>
                <w:color w:val="000000"/>
                <w:sz w:val="15"/>
                <w:szCs w:val="15"/>
              </w:rPr>
            </w:pPr>
            <w:r>
              <w:rPr>
                <w:rFonts w:ascii="Arial Narrow" w:eastAsia="Arial Narrow" w:hAnsi="Arial Narrow" w:cs="Arial Narrow"/>
                <w:strike/>
                <w:color w:val="000000"/>
                <w:sz w:val="15"/>
                <w:szCs w:val="15"/>
                <w:lang w:eastAsia="zh-CN"/>
              </w:rPr>
              <w:t>%</w:t>
            </w:r>
          </w:p>
        </w:tc>
        <w:tc>
          <w:tcPr>
            <w:tcW w:w="1675" w:type="dxa"/>
            <w:tcBorders>
              <w:top w:val="nil"/>
              <w:left w:val="nil"/>
              <w:bottom w:val="nil"/>
              <w:right w:val="nil"/>
            </w:tcBorders>
            <w:shd w:val="clear" w:color="auto" w:fill="D9D9D9"/>
            <w:noWrap/>
            <w:vAlign w:val="bottom"/>
          </w:tcPr>
          <w:p w:rsidR="00E62366" w:rsidRDefault="00E62366" w:rsidP="00E62366">
            <w:pPr>
              <w:jc w:val="right"/>
              <w:rPr>
                <w:rFonts w:ascii="Arial Narrow" w:hAnsi="Arial Narrow" w:cs="Calibri"/>
                <w:b/>
                <w:bCs/>
                <w:sz w:val="22"/>
                <w:szCs w:val="22"/>
              </w:rPr>
            </w:pPr>
            <w:r>
              <w:rPr>
                <w:rFonts w:ascii="Arial Narrow" w:hAnsi="Arial Narrow" w:cs="Calibri"/>
                <w:b/>
                <w:bCs/>
                <w:sz w:val="22"/>
                <w:szCs w:val="22"/>
              </w:rPr>
              <w:t xml:space="preserve">         18,772,700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01 2 03 Administrasi Barang Milik Daerah pada Perangkat Daerah</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Laporan administrasi barang milik daerah OPD</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strike/>
                <w:color w:val="000000"/>
                <w:sz w:val="15"/>
                <w:szCs w:val="15"/>
              </w:rPr>
            </w:pPr>
            <w:r>
              <w:rPr>
                <w:rFonts w:ascii="Arial Narrow" w:eastAsia="Arial Narrow" w:hAnsi="Arial Narrow" w:cs="Arial Narrow"/>
                <w:strike/>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rsidP="00E62366">
            <w:pPr>
              <w:rPr>
                <w:rFonts w:ascii="Calibri" w:hAnsi="Calibri" w:cs="Calibri"/>
                <w:color w:val="000000"/>
                <w:sz w:val="15"/>
                <w:szCs w:val="15"/>
              </w:rPr>
            </w:pPr>
          </w:p>
        </w:tc>
      </w:tr>
      <w:tr w:rsidR="00A167ED">
        <w:trPr>
          <w:trHeight w:val="190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01 penyusunan perencanaan kebutuhan barang milik daerah SKPD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penyusunan perencanaan kebutuhan barang milik daerah SKPD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907C10" w:rsidP="00907C10">
            <w:pPr>
              <w:jc w:val="right"/>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01 penyusunan perencanaan kebutuhan barang milik daerah SKPD</w:t>
            </w:r>
          </w:p>
        </w:tc>
        <w:tc>
          <w:tcPr>
            <w:tcW w:w="865" w:type="dxa"/>
            <w:tcBorders>
              <w:top w:val="nil"/>
              <w:left w:val="nil"/>
              <w:bottom w:val="nil"/>
              <w:right w:val="nil"/>
            </w:tcBorders>
            <w:shd w:val="clear" w:color="auto" w:fill="auto"/>
            <w:noWrap/>
            <w:vAlign w:val="center"/>
          </w:tcPr>
          <w:p w:rsidR="00A167ED" w:rsidRDefault="00A167ED">
            <w:pPr>
              <w:jc w:val="center"/>
              <w:rPr>
                <w:rFonts w:ascii="Calibri" w:hAnsi="Calibri" w:cs="Calibri"/>
                <w:color w:val="000000"/>
                <w:sz w:val="15"/>
                <w:szCs w:val="15"/>
              </w:rPr>
            </w:pP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penyusunan perencanaan kebutuhan barang milik daerah SKPD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02 Pengamanan Barang Milik Daerah SKPD</w:t>
            </w:r>
          </w:p>
        </w:tc>
        <w:tc>
          <w:tcPr>
            <w:tcW w:w="825" w:type="dxa"/>
            <w:tcBorders>
              <w:top w:val="nil"/>
              <w:left w:val="nil"/>
              <w:bottom w:val="nil"/>
              <w:right w:val="nil"/>
            </w:tcBorders>
            <w:shd w:val="clear" w:color="auto" w:fill="FFFFFF"/>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keuangan bulanan/triwulan/semesteran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pPr>
              <w:jc w:val="right"/>
              <w:textAlignment w:val="bottom"/>
              <w:rPr>
                <w:rFonts w:ascii="Calibri" w:hAnsi="Calibri" w:cs="Calibri"/>
                <w:color w:val="000000"/>
                <w:sz w:val="15"/>
                <w:szCs w:val="15"/>
              </w:rPr>
            </w:pPr>
            <w:r>
              <w:rPr>
                <w:rFonts w:ascii="Helvetica" w:hAnsi="Helvetica"/>
                <w:color w:val="000000"/>
                <w:sz w:val="18"/>
                <w:szCs w:val="18"/>
              </w:rPr>
              <w:t>120.000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04 Pengamanan Barang Milik Daerah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keuangan bulanan/triwulan/semesteran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224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04 pembinaan, pengawasan dan pengendalian barang milik daerah pada SKPD</w:t>
            </w:r>
          </w:p>
        </w:tc>
        <w:tc>
          <w:tcPr>
            <w:tcW w:w="825" w:type="dxa"/>
            <w:tcBorders>
              <w:top w:val="nil"/>
              <w:left w:val="nil"/>
              <w:bottom w:val="nil"/>
              <w:right w:val="nil"/>
            </w:tcBorders>
            <w:shd w:val="clear" w:color="auto" w:fill="FFFFFF"/>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pembinaan, pengawasan dan pengendalian barang milik daerah pada SKPD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04 pembinaan, pengawasan dan pengendalian barang milik daerah pada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pembinaan, pengawasan dan pengendalian barang milik daerah pada SKPD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EA7691" w:rsidP="00EA7691">
            <w:pPr>
              <w:rPr>
                <w:rFonts w:ascii="Calibri" w:hAnsi="Calibri" w:cs="Calibri"/>
                <w:color w:val="000000"/>
                <w:sz w:val="15"/>
                <w:szCs w:val="15"/>
              </w:rPr>
            </w:pPr>
            <w:r>
              <w:rPr>
                <w:rFonts w:ascii="Arial Narrow" w:hAnsi="Arial Narrow" w:cs="Calibri"/>
                <w:b/>
                <w:bCs/>
                <w:sz w:val="22"/>
                <w:szCs w:val="22"/>
              </w:rPr>
              <w:t xml:space="preserve">         </w:t>
            </w: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05 rekonsiliasi dan penyusunan laporan barang milik daerah SKPD</w:t>
            </w:r>
          </w:p>
        </w:tc>
        <w:tc>
          <w:tcPr>
            <w:tcW w:w="825" w:type="dxa"/>
            <w:tcBorders>
              <w:top w:val="nil"/>
              <w:left w:val="nil"/>
              <w:bottom w:val="nil"/>
              <w:right w:val="nil"/>
            </w:tcBorders>
            <w:shd w:val="clear" w:color="auto" w:fill="FFFFFF"/>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Jumlah dokumen rekonsiliasi dan penyusunan laporan barang milik daerah SKPD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05 rekonsiliasi dan penyusunan laporan barang milik daerah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Jumlah dokumen rekonsiliasi dan penyusunan laporan barang milik daerah SKPD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06 penatausahaan barang milik daerah  pada SKPD</w:t>
            </w:r>
          </w:p>
        </w:tc>
        <w:tc>
          <w:tcPr>
            <w:tcW w:w="825" w:type="dxa"/>
            <w:tcBorders>
              <w:top w:val="nil"/>
              <w:left w:val="nil"/>
              <w:bottom w:val="nil"/>
              <w:right w:val="nil"/>
            </w:tcBorders>
            <w:shd w:val="clear" w:color="auto" w:fill="FFFFFF"/>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penatausahaan barang milik daerah  pada SKPD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D9D9D9"/>
            <w:noWrap/>
            <w:vAlign w:val="bottom"/>
          </w:tcPr>
          <w:p w:rsidR="00A167ED" w:rsidRDefault="00A167ED">
            <w:pPr>
              <w:jc w:val="right"/>
              <w:textAlignment w:val="bottom"/>
              <w:rPr>
                <w:rFonts w:ascii="Calibri" w:hAnsi="Calibri" w:cs="Calibri"/>
                <w:color w:val="000000"/>
                <w:sz w:val="15"/>
                <w:szCs w:val="15"/>
              </w:rPr>
            </w:pPr>
            <w:r>
              <w:rPr>
                <w:rFonts w:ascii="Helvetica" w:hAnsi="Helvetica"/>
                <w:color w:val="000000"/>
                <w:sz w:val="18"/>
                <w:szCs w:val="18"/>
              </w:rPr>
              <w:t>18.652.700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 03 06 penatausahaan barang milik daerah  pada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penatausahaan barang milik daerah  pada SKPD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01 2 05 Administrasi Kepegawaian Perangkat Daerah</w:t>
            </w:r>
          </w:p>
        </w:tc>
        <w:tc>
          <w:tcPr>
            <w:tcW w:w="825" w:type="dxa"/>
            <w:tcBorders>
              <w:top w:val="nil"/>
              <w:left w:val="nil"/>
              <w:bottom w:val="nil"/>
              <w:right w:val="nil"/>
            </w:tcBorders>
            <w:shd w:val="clear" w:color="auto" w:fill="D9D9D9"/>
            <w:noWrap/>
            <w:vAlign w:val="center"/>
          </w:tcPr>
          <w:p w:rsidR="00A167ED" w:rsidRDefault="00A167ED">
            <w:pPr>
              <w:jc w:val="center"/>
              <w:rPr>
                <w:rFonts w:ascii="Calibri" w:hAnsi="Calibri" w:cs="Calibri"/>
                <w:color w:val="000000"/>
                <w:sz w:val="15"/>
                <w:szCs w:val="15"/>
              </w:rPr>
            </w:pP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Dokumen Administrasi Kepegawaian OPD</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EA7691" w:rsidRDefault="00EA7691" w:rsidP="00EA7691">
            <w:pPr>
              <w:jc w:val="right"/>
              <w:rPr>
                <w:rFonts w:ascii="Arial Narrow" w:hAnsi="Arial Narrow" w:cs="Calibri"/>
                <w:b/>
                <w:bCs/>
                <w:sz w:val="22"/>
                <w:szCs w:val="22"/>
              </w:rPr>
            </w:pPr>
            <w:r>
              <w:rPr>
                <w:rFonts w:ascii="Arial Narrow" w:hAnsi="Arial Narrow" w:cs="Calibri"/>
                <w:b/>
                <w:bCs/>
                <w:sz w:val="22"/>
                <w:szCs w:val="22"/>
              </w:rPr>
              <w:t xml:space="preserve">           5,048,700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Dokumen Administrasi Kepegawaian OPD</w:t>
            </w:r>
          </w:p>
        </w:tc>
        <w:tc>
          <w:tcPr>
            <w:tcW w:w="865" w:type="dxa"/>
            <w:tcBorders>
              <w:top w:val="nil"/>
              <w:left w:val="nil"/>
              <w:bottom w:val="nil"/>
              <w:right w:val="nil"/>
            </w:tcBorders>
            <w:shd w:val="clear" w:color="auto" w:fill="D9D9D9"/>
            <w:noWrap/>
            <w:vAlign w:val="center"/>
          </w:tcPr>
          <w:p w:rsidR="00A167ED" w:rsidRDefault="00A167ED">
            <w:pPr>
              <w:jc w:val="center"/>
              <w:rPr>
                <w:rFonts w:ascii="Calibri" w:hAnsi="Calibri" w:cs="Calibri"/>
                <w:color w:val="000000"/>
                <w:sz w:val="15"/>
                <w:szCs w:val="15"/>
              </w:rPr>
            </w:pPr>
          </w:p>
        </w:tc>
        <w:tc>
          <w:tcPr>
            <w:tcW w:w="1925"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Laporan administrasi barang milik daerah OPD</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2.05 02 pengadaan pakaian dinas beserta atribut kelengkapannya</w:t>
            </w:r>
          </w:p>
        </w:tc>
        <w:tc>
          <w:tcPr>
            <w:tcW w:w="825" w:type="dxa"/>
            <w:tcBorders>
              <w:top w:val="nil"/>
              <w:left w:val="nil"/>
              <w:bottom w:val="nil"/>
              <w:right w:val="nil"/>
            </w:tcBorders>
            <w:shd w:val="clear" w:color="auto" w:fill="FFFFFF"/>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jumlah dokumen pengadaan pakaian dinas beserta atribut kelengkapannya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2.05 02 pengadaan pakaian dinas beserta atribut kelengkapannya</w:t>
            </w:r>
          </w:p>
        </w:tc>
        <w:tc>
          <w:tcPr>
            <w:tcW w:w="865" w:type="dxa"/>
            <w:tcBorders>
              <w:top w:val="nil"/>
              <w:left w:val="nil"/>
              <w:bottom w:val="nil"/>
              <w:right w:val="nil"/>
            </w:tcBorders>
            <w:shd w:val="clear" w:color="auto" w:fill="FFFFFF"/>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jumlah dokumen pengadaan pakaian dinas beserta atribut kelengkapannya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2.05 05 monitoring, Evaluasi, dan penilaian kinerja pegawai</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Rencana Kebutuhan Barang Milik Daerah (RKBMD) yang disusun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EA7691" w:rsidRDefault="00EA7691" w:rsidP="00EA7691">
            <w:pPr>
              <w:jc w:val="right"/>
              <w:rPr>
                <w:rFonts w:ascii="Arial Narrow" w:hAnsi="Arial Narrow" w:cs="Calibri"/>
                <w:b/>
                <w:bCs/>
                <w:sz w:val="22"/>
                <w:szCs w:val="22"/>
              </w:rPr>
            </w:pPr>
            <w:r>
              <w:rPr>
                <w:rFonts w:ascii="Arial Narrow" w:hAnsi="Arial Narrow" w:cs="Calibri"/>
                <w:b/>
                <w:bCs/>
                <w:sz w:val="22"/>
                <w:szCs w:val="22"/>
              </w:rPr>
              <w:t xml:space="preserve">           2,723,200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2.03 05 monitoring, Evaluasi, dan penilaian kinerja pegawai</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Rencana Kebutuhan Barang Milik Daerah (RKBMD) yang disusun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2.05 11 Bimbingan teknis implementasi peraturan perundang-undangan </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pegawai yang mengikuti bimbingan teknis per-UU</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pegawai yang mengikuti bimbingan teknis per-UU</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barang milik daerah yang diamankan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2.06 Administrasi Umum Perangkat Daerah</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pelayanan administrasi perkantoran tepat waktu</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strike/>
                <w:color w:val="000000"/>
                <w:sz w:val="15"/>
                <w:szCs w:val="15"/>
              </w:rPr>
            </w:pPr>
            <w:r>
              <w:rPr>
                <w:rFonts w:ascii="Arial Narrow" w:eastAsia="Arial Narrow" w:hAnsi="Arial Narrow" w:cs="Arial Narrow"/>
                <w:strike/>
                <w:color w:val="000000"/>
                <w:sz w:val="15"/>
                <w:szCs w:val="15"/>
                <w:lang w:eastAsia="zh-CN"/>
              </w:rPr>
              <w:t>%</w:t>
            </w:r>
          </w:p>
        </w:tc>
        <w:tc>
          <w:tcPr>
            <w:tcW w:w="1675" w:type="dxa"/>
            <w:tcBorders>
              <w:top w:val="nil"/>
              <w:left w:val="nil"/>
              <w:bottom w:val="nil"/>
              <w:right w:val="nil"/>
            </w:tcBorders>
            <w:shd w:val="clear" w:color="auto" w:fill="D9D9D9"/>
            <w:noWrap/>
            <w:vAlign w:val="bottom"/>
          </w:tcPr>
          <w:p w:rsidR="00EA7691" w:rsidRDefault="00EA7691" w:rsidP="00EA7691">
            <w:pPr>
              <w:jc w:val="right"/>
              <w:rPr>
                <w:rFonts w:ascii="Arial Narrow" w:hAnsi="Arial Narrow" w:cs="Calibri"/>
                <w:b/>
                <w:bCs/>
                <w:sz w:val="22"/>
                <w:szCs w:val="22"/>
              </w:rPr>
            </w:pPr>
            <w:r>
              <w:rPr>
                <w:rFonts w:ascii="Arial Narrow" w:hAnsi="Arial Narrow" w:cs="Calibri"/>
                <w:b/>
                <w:bCs/>
                <w:sz w:val="22"/>
                <w:szCs w:val="22"/>
              </w:rPr>
              <w:t xml:space="preserve">    1,030,598,448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2.06 Administrasi Umum Perangkat Daerah</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pelayanan administrasi perkantoran tepat waktu</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01 Penyediaan Komponen Instalasi Listrik/Penerangan Bangunan Kantor</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jenis komponen listrik yang tersedia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EA7691" w:rsidRDefault="00EA7691" w:rsidP="00EA7691">
            <w:pPr>
              <w:jc w:val="right"/>
              <w:rPr>
                <w:rFonts w:ascii="Arial Narrow" w:hAnsi="Arial Narrow" w:cs="Calibri"/>
                <w:b/>
                <w:bCs/>
                <w:sz w:val="22"/>
                <w:szCs w:val="22"/>
              </w:rPr>
            </w:pPr>
            <w:r>
              <w:rPr>
                <w:rFonts w:ascii="Arial Narrow" w:hAnsi="Arial Narrow" w:cs="Calibri"/>
                <w:b/>
                <w:bCs/>
                <w:sz w:val="22"/>
                <w:szCs w:val="22"/>
              </w:rPr>
              <w:t xml:space="preserve">           1,964,000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0001 Penyediaan Komponen Instalasi Listrik/Penerangan Bangunan Kantor</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jenis komponen listrik yang tersedia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EA7691" w:rsidRDefault="00EA7691" w:rsidP="00EA7691">
            <w:pPr>
              <w:rPr>
                <w:rFonts w:ascii="Arial Narrow" w:hAnsi="Arial Narrow" w:cs="Calibri"/>
                <w:b/>
                <w:bCs/>
                <w:sz w:val="22"/>
                <w:szCs w:val="22"/>
              </w:rPr>
            </w:pPr>
            <w:r>
              <w:rPr>
                <w:rFonts w:ascii="Arial Narrow" w:hAnsi="Arial Narrow" w:cs="Calibri"/>
                <w:b/>
                <w:bCs/>
                <w:sz w:val="22"/>
                <w:szCs w:val="22"/>
              </w:rPr>
              <w:t xml:space="preserve">           1,964,000 </w:t>
            </w:r>
          </w:p>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 06 02 Penyediaan Peralatan dan Perlengkapan Kantor</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Peralatan dan perlengkapan kantor yang tersedia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EA7691" w:rsidRDefault="00EA7691" w:rsidP="00EA7691">
            <w:pPr>
              <w:rPr>
                <w:rFonts w:ascii="Arial Narrow" w:hAnsi="Arial Narrow" w:cs="Calibri"/>
                <w:b/>
                <w:bCs/>
                <w:sz w:val="22"/>
                <w:szCs w:val="22"/>
              </w:rPr>
            </w:pPr>
            <w:r>
              <w:rPr>
                <w:rFonts w:ascii="Arial Narrow" w:hAnsi="Arial Narrow" w:cs="Calibri"/>
                <w:b/>
                <w:bCs/>
                <w:sz w:val="22"/>
                <w:szCs w:val="22"/>
              </w:rPr>
              <w:t xml:space="preserve">           1,961,000 </w:t>
            </w:r>
          </w:p>
          <w:p w:rsidR="00A167ED" w:rsidRDefault="00A167ED">
            <w:pPr>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 06 02 Penyediaan Peralatan dan Perlengkapan Kantor</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Peralatan dan perlengkapan kantor yang tersedia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03 penyediaan peralatan rumah tangga</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paket penyediaan peralatan rumah tangga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paket</w:t>
            </w:r>
          </w:p>
        </w:tc>
        <w:tc>
          <w:tcPr>
            <w:tcW w:w="1675" w:type="dxa"/>
            <w:tcBorders>
              <w:top w:val="nil"/>
              <w:left w:val="nil"/>
              <w:bottom w:val="nil"/>
              <w:right w:val="nil"/>
            </w:tcBorders>
            <w:shd w:val="clear" w:color="auto" w:fill="auto"/>
            <w:noWrap/>
            <w:vAlign w:val="bottom"/>
          </w:tcPr>
          <w:p w:rsidR="00A167ED" w:rsidRDefault="00A167ED" w:rsidP="00EA7691">
            <w:pPr>
              <w:jc w:val="right"/>
              <w:textAlignment w:val="bottom"/>
              <w:rPr>
                <w:rFonts w:ascii="Calibri" w:hAnsi="Calibri" w:cs="Calibri"/>
                <w:color w:val="000000"/>
                <w:sz w:val="15"/>
                <w:szCs w:val="15"/>
              </w:rPr>
            </w:pPr>
            <w:r>
              <w:rPr>
                <w:rFonts w:ascii="Calibri" w:eastAsia="SimSun" w:hAnsi="Calibri" w:cs="Calibri"/>
                <w:color w:val="000000"/>
                <w:sz w:val="15"/>
                <w:szCs w:val="15"/>
                <w:lang w:eastAsia="zh-CN"/>
              </w:rPr>
              <w:t xml:space="preserve"> </w:t>
            </w: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03 penyediaan peralatan rumah tangga</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paket penyediaan peralatan rumah tangga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paket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04 penyediaan bahan logistik kantor</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penyediaan bahan logistik kantor</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EA7691" w:rsidRDefault="00EA7691" w:rsidP="00EA7691">
            <w:pPr>
              <w:jc w:val="right"/>
              <w:rPr>
                <w:rFonts w:ascii="Arial Narrow" w:hAnsi="Arial Narrow" w:cs="Calibri"/>
                <w:b/>
                <w:bCs/>
                <w:sz w:val="22"/>
                <w:szCs w:val="22"/>
              </w:rPr>
            </w:pPr>
            <w:r>
              <w:rPr>
                <w:rFonts w:ascii="Arial Narrow" w:hAnsi="Arial Narrow" w:cs="Calibri"/>
                <w:b/>
                <w:bCs/>
                <w:sz w:val="22"/>
                <w:szCs w:val="22"/>
              </w:rPr>
              <w:t xml:space="preserve">         65,228,148 </w:t>
            </w:r>
          </w:p>
          <w:p w:rsidR="00A167ED" w:rsidRDefault="00A167ED" w:rsidP="00EA7691">
            <w:pPr>
              <w:jc w:val="right"/>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04 penyediaan bahan logistik kantor</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penyediaan bahan logistik kantor</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4 02 01 2.06 05 penyediaan barang cetakan dan penggandaan </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Kunjungan Tamu yang mendapatkan fasilitasi layanan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882E21" w:rsidRDefault="00A167ED">
            <w:pPr>
              <w:jc w:val="right"/>
              <w:textAlignment w:val="bottom"/>
              <w:rPr>
                <w:rFonts w:ascii="Calibri" w:eastAsia="SimSun" w:hAnsi="Calibri" w:cs="Calibri"/>
                <w:color w:val="000000"/>
                <w:sz w:val="15"/>
                <w:szCs w:val="15"/>
                <w:lang w:eastAsia="zh-CN"/>
              </w:rPr>
            </w:pPr>
            <w:r>
              <w:rPr>
                <w:rFonts w:ascii="Calibri" w:eastAsia="SimSun" w:hAnsi="Calibri" w:cs="Calibri"/>
                <w:color w:val="000000"/>
                <w:sz w:val="15"/>
                <w:szCs w:val="15"/>
                <w:lang w:eastAsia="zh-CN"/>
              </w:rPr>
              <w:t xml:space="preserve"> </w:t>
            </w:r>
          </w:p>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674,349,800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0008 Fasilitasi Kunjungan Tamu</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Kunjungan Tamu yang mendapatkan fasilitasi layanan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06 penyediaan bahan bacaan dan perundang-undangan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hasil  rapat luar dan dalam daerah yang dikoordinasikan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A167ED" w:rsidRDefault="00501D04" w:rsidP="00501D04">
            <w:pPr>
              <w:jc w:val="right"/>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0009 Penyelenggaraan Rapat Koordinasi dan Konsultasi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hasil  rapat luar dan dalam daerah yang dikoordinasikan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08 Fasilitas kunjungan tamu</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Fasilitas kunjungan tamu</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18</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laporan</w:t>
            </w:r>
          </w:p>
        </w:tc>
        <w:tc>
          <w:tcPr>
            <w:tcW w:w="1675" w:type="dxa"/>
            <w:tcBorders>
              <w:top w:val="nil"/>
              <w:left w:val="nil"/>
              <w:bottom w:val="nil"/>
              <w:right w:val="nil"/>
            </w:tcBorders>
            <w:shd w:val="clear" w:color="auto" w:fill="D9D9D9"/>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245,032,000 </w:t>
            </w:r>
          </w:p>
          <w:p w:rsidR="00A167ED" w:rsidRDefault="00A167ED">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08 Fasilitas kunjungan tamu</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Fasilitas kunjungan tamu</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18</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09 penyelenggaraan rapat koordinasi dan konsultasi SKPD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penyelenggaraan rapat koordinasi dan konsultasi SKPD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laporan</w:t>
            </w:r>
          </w:p>
        </w:tc>
        <w:tc>
          <w:tcPr>
            <w:tcW w:w="1675" w:type="dxa"/>
            <w:tcBorders>
              <w:top w:val="nil"/>
              <w:left w:val="nil"/>
              <w:bottom w:val="nil"/>
              <w:right w:val="nil"/>
            </w:tcBorders>
            <w:shd w:val="clear" w:color="auto" w:fill="D9D9D9"/>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42,063,500 </w:t>
            </w:r>
          </w:p>
          <w:p w:rsidR="00A167ED" w:rsidRDefault="00A167ED">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09 penyelenggaraan rapat koordinasi dan konsultasi SKPD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penyelenggaraan rapat koordinasi dan konsultasi SKPD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 07 Pengadaan Barang Milik Daerah Penunjang Urusan Pemerintah Daerah</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Pengadaan Barang Milik Daerah</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675" w:type="dxa"/>
            <w:tcBorders>
              <w:top w:val="nil"/>
              <w:left w:val="nil"/>
              <w:bottom w:val="nil"/>
              <w:right w:val="nil"/>
            </w:tcBorders>
            <w:shd w:val="clear" w:color="auto" w:fill="D9D9D9"/>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188,232,000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 07 Pengadaan Barang Milik Daerah Penunjang Urusan Pemerintah Daerah</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Pengadaan Barang Milik Daerah</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2.07 02 Pengadaan kendaraan dinas operasional atau lapangan</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Pengadaan kendaraan dinas operasional atau lapangan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FFFFFF"/>
            <w:noWrap/>
            <w:vAlign w:val="bottom"/>
          </w:tcPr>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2.07 02 Pengadaan kendaraan dinas operasional atau lapangan</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Pengadaan kendaraan dinas operasional atau lapangan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66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2.07 05 pengadaan mebel</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pengadaan mebel</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FFFFFF"/>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143,232,000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2.07 05 pengadaan mebel</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pengadaan mebel</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2.07 06 Pengadaan Peralatan dan Mesin Lainnya</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Pengadaan Peralatan dan Mesin Lainnya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FFFFFF"/>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45,000,000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2.07 06 Pengadaan Peralatan dan Mesin Lainnya</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Pengadaan Peralatan dan Mesin Lainnya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76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2.07 11 Pengadaan sarana dan prasarana pendukung gedung kantor atau bangunan lainnya</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dokumen Pengadaan sarana dan prasarana pendukung gedung kantor atau bangunan lainnya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FFFFFF"/>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2.07 11 Pengadaan sarana dan prasarana pendukung gedung kantor atau bangunan lainnya</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Peralatan dan Mesin Kantor diadakan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01 2.08 Penyediaan Jasa Penunjang Urusan Pemerintahan Daerah</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Jasa Penunjang Administrasi Perkantoran</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675" w:type="dxa"/>
            <w:tcBorders>
              <w:top w:val="nil"/>
              <w:left w:val="nil"/>
              <w:bottom w:val="nil"/>
              <w:right w:val="nil"/>
            </w:tcBorders>
            <w:shd w:val="clear" w:color="auto" w:fill="D9D9D9"/>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637,502,437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01 2.08 Penyediaan Jasa Penunjang Urusan Pemerintahan Daerah</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Jasa Penunjang Administrasi Perkantoran</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2.08 01 Penyediaan Jasa Surat Menyurat</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penyediaan jasa surat manyurat</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2.08 Penyediaan Jasa Surat Menyurat</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penyediaan jasa surat manyurat</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2.08 02 Penyediaan Jasa Komunikasi, Sumber Daya Air dan Listrik</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Jenis jasa komunikasi, sumber daya air dan listrik</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443,475,737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2.08 0002 Penyediaan Jasa Komunikasi, Sumber Daya Air dan Listrik</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Jenis jasa komunikasi, sumber daya air dan listrik</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2.08 0003  Penyediaan Jasa Peralatan dan Perlengkapan Kantor</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Jasa Kebersihan</w:t>
            </w:r>
            <w:r>
              <w:rPr>
                <w:rFonts w:ascii="Arial Narrow" w:eastAsia="Arial Narrow" w:hAnsi="Arial Narrow" w:cs="Arial Narrow"/>
                <w:color w:val="000000"/>
                <w:sz w:val="15"/>
                <w:szCs w:val="15"/>
                <w:lang w:eastAsia="zh-CN"/>
              </w:rPr>
              <w:br/>
              <w:t>Jumlah Perlengkapan Kebersihan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8</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103,538,700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2.08 0003  Penyediaan Jasa Peralatan dan Perlengkapan Kantor</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Jasa Kebersihan</w:t>
            </w:r>
            <w:r>
              <w:rPr>
                <w:rFonts w:ascii="Arial Narrow" w:eastAsia="Arial Narrow" w:hAnsi="Arial Narrow" w:cs="Arial Narrow"/>
                <w:color w:val="000000"/>
                <w:sz w:val="15"/>
                <w:szCs w:val="15"/>
                <w:lang w:eastAsia="zh-CN"/>
              </w:rPr>
              <w:br/>
              <w:t>Jumlah Perlengkapan Kebersihan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8</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2.08 0004Penyediaan Jasa Pelayanan Umum Kantor</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Jasa Pelayanan Umum Kantor</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90,488,000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2.08 0004Penyediaan Jasa Pelayanan Umum Kantor</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Jasa Pelayanan Umum Kantor</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98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2.09 Pemeliharaan Barang Milik Daerah Penunjang Urusan Pemerintahan Daerah</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barang milik daerah yang dipelihara</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675" w:type="dxa"/>
            <w:tcBorders>
              <w:top w:val="nil"/>
              <w:left w:val="nil"/>
              <w:bottom w:val="nil"/>
              <w:right w:val="nil"/>
            </w:tcBorders>
            <w:shd w:val="clear" w:color="auto" w:fill="D9D9D9"/>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862,226,050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2.09 Pemeliharaan Barang Milik Daerah Penunjang Urusan Pemerintahan Daerah</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barang milik daerah yang dipelihara</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264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2.09 01 Penyediaan Jasa Pemeliharaan, Biaya Pemeliharaan, dan Pajak Kendaraan Perorangan Dinas atau Kendaraan Dinas Jabatan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Kendaraan Dinas Jabatan roda 2 dan 4 yang dipelihara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5</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auto"/>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142,950,050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2.09 0001 Penyediaan Jasa Pemeliharaan, Biaya Pemeliharaan, dan Pajak Kendaraan Perorangan Dinas atau Kendaraan Dinas Jabatan</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Kendaraan Dinas Jabatan roda 2 dan 4 yang dipelihara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5</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264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2.09 0002Penyediaan Jasa Pemeliharaan, Biaya Pemeliharaan, Pajak dan Perizinan Kendaraan Dinas Operasional atau Lapangan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Kendaraan Operasional Lapangan roda 2 dan 4 yang dipelihara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25</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auto"/>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16,600,000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2.09 0002Penyediaan Jasa Pemeliharaan, Biaya Pemeliharaan, Pajak dan Perizinan Kendaraan Dinas Operasional atau Lapangan</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Kendaraan Operasional Lapangan roda 2 dan 4 yang dipelihara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25</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2.09 06 Pemeliharaan Peralatan dan Mesin Lainnya</w:t>
            </w:r>
          </w:p>
        </w:tc>
        <w:tc>
          <w:tcPr>
            <w:tcW w:w="825" w:type="dxa"/>
            <w:tcBorders>
              <w:top w:val="nil"/>
              <w:left w:val="nil"/>
              <w:bottom w:val="nil"/>
              <w:right w:val="nil"/>
            </w:tcBorders>
            <w:shd w:val="clear" w:color="auto" w:fill="auto"/>
            <w:noWrap/>
            <w:vAlign w:val="center"/>
          </w:tcPr>
          <w:p w:rsidR="00A167ED" w:rsidRDefault="00A167ED">
            <w:pPr>
              <w:jc w:val="center"/>
              <w:rPr>
                <w:rFonts w:ascii="Calibri" w:hAnsi="Calibri" w:cs="Calibri"/>
                <w:color w:val="000000"/>
                <w:sz w:val="15"/>
                <w:szCs w:val="15"/>
              </w:rPr>
            </w:pP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Peralatan dan mesin lainnya yang dipelihara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13</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FFFFFF"/>
            <w:noWrap/>
            <w:vAlign w:val="bottom"/>
          </w:tcPr>
          <w:p w:rsidR="00882E21" w:rsidRDefault="00A167ED">
            <w:pPr>
              <w:jc w:val="right"/>
              <w:textAlignment w:val="bottom"/>
              <w:rPr>
                <w:rFonts w:ascii="Calibri" w:eastAsia="SimSun" w:hAnsi="Calibri" w:cs="Calibri"/>
                <w:color w:val="000000"/>
                <w:sz w:val="15"/>
                <w:szCs w:val="15"/>
                <w:lang w:eastAsia="zh-CN"/>
              </w:rPr>
            </w:pPr>
            <w:r>
              <w:rPr>
                <w:rFonts w:ascii="Calibri" w:eastAsia="SimSun" w:hAnsi="Calibri" w:cs="Calibri"/>
                <w:color w:val="000000"/>
                <w:sz w:val="15"/>
                <w:szCs w:val="15"/>
                <w:lang w:eastAsia="zh-CN"/>
              </w:rPr>
              <w:t xml:space="preserve"> </w:t>
            </w:r>
          </w:p>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26,448,000 </w:t>
            </w:r>
          </w:p>
          <w:p w:rsidR="00A167ED" w:rsidRDefault="00A167ED">
            <w:pPr>
              <w:jc w:val="right"/>
              <w:textAlignment w:val="bottom"/>
              <w:rPr>
                <w:rFonts w:ascii="Calibri" w:hAnsi="Calibri" w:cs="Calibri"/>
                <w:color w:val="000000"/>
                <w:sz w:val="15"/>
                <w:szCs w:val="15"/>
              </w:rPr>
            </w:pPr>
            <w:r>
              <w:rPr>
                <w:rFonts w:ascii="Calibri" w:eastAsia="SimSun" w:hAnsi="Calibri" w:cs="Calibri"/>
                <w:color w:val="000000"/>
                <w:sz w:val="15"/>
                <w:szCs w:val="15"/>
                <w:lang w:eastAsia="zh-CN"/>
              </w:rPr>
              <w:t xml:space="preserve"> </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01 2.09 0006 Pemeliharaan Peralatan dan Mesin Lainnya</w:t>
            </w:r>
          </w:p>
        </w:tc>
        <w:tc>
          <w:tcPr>
            <w:tcW w:w="865" w:type="dxa"/>
            <w:tcBorders>
              <w:top w:val="nil"/>
              <w:left w:val="nil"/>
              <w:bottom w:val="nil"/>
              <w:right w:val="nil"/>
            </w:tcBorders>
            <w:shd w:val="clear" w:color="auto" w:fill="auto"/>
            <w:noWrap/>
            <w:vAlign w:val="center"/>
          </w:tcPr>
          <w:p w:rsidR="00A167ED" w:rsidRDefault="00A167ED">
            <w:pPr>
              <w:jc w:val="center"/>
              <w:rPr>
                <w:rFonts w:ascii="Calibri" w:hAnsi="Calibri" w:cs="Calibri"/>
                <w:color w:val="000000"/>
                <w:sz w:val="15"/>
                <w:szCs w:val="15"/>
              </w:rPr>
            </w:pP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Peralatan dan mesin lainnya yang dipelihara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13</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2.09 08 Pemeliharaan Aset Tak Berwujud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Aset tak berwujud yang dipelihara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auto"/>
            <w:noWrap/>
            <w:vAlign w:val="bottom"/>
          </w:tcPr>
          <w:p w:rsidR="00882E21" w:rsidRDefault="00882E21" w:rsidP="00882E21">
            <w:pPr>
              <w:jc w:val="right"/>
              <w:rPr>
                <w:rFonts w:ascii="Arial Narrow" w:hAnsi="Arial Narrow" w:cs="Calibri"/>
                <w:b/>
                <w:bCs/>
                <w:sz w:val="22"/>
                <w:szCs w:val="22"/>
              </w:rPr>
            </w:pPr>
            <w:r>
              <w:rPr>
                <w:rFonts w:ascii="Arial Narrow" w:hAnsi="Arial Narrow" w:cs="Calibri"/>
                <w:b/>
                <w:bCs/>
                <w:sz w:val="22"/>
                <w:szCs w:val="22"/>
              </w:rPr>
              <w:t xml:space="preserve">           6,000,000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2.09 0008 Pemeliharaan Aset Tak Berwujud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Aset tak berwujud yang dipelihara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2.09 09 Pemeliharaan/Rehabilitasi Gedung Kantor dan Bangunan Lainnya</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Gedung Kantor / Bangunan Lainnya terpelihara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auto"/>
            <w:noWrap/>
            <w:vAlign w:val="bottom"/>
          </w:tcPr>
          <w:p w:rsidR="00374CAE" w:rsidRDefault="00374CAE" w:rsidP="00374CAE">
            <w:pPr>
              <w:rPr>
                <w:rFonts w:ascii="Arial Narrow" w:hAnsi="Arial Narrow" w:cs="Calibri"/>
                <w:b/>
                <w:bCs/>
                <w:sz w:val="22"/>
                <w:szCs w:val="22"/>
              </w:rPr>
            </w:pPr>
            <w:r>
              <w:rPr>
                <w:rFonts w:ascii="Arial Narrow" w:hAnsi="Arial Narrow" w:cs="Calibri"/>
                <w:b/>
                <w:bCs/>
                <w:sz w:val="22"/>
                <w:szCs w:val="22"/>
              </w:rPr>
              <w:t xml:space="preserve">       670,228,000 </w:t>
            </w:r>
          </w:p>
          <w:p w:rsidR="00A167ED" w:rsidRDefault="00A167ED">
            <w:pPr>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2.09 0009 Pemeliharaan/Rehabilitasi Gedung Kantor dan Bangunan Lainnya</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Gedung Kantor / Bangunan Lainnya terpelihara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98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2.09.10 Pemeliharaan/Rehabilitasi Sarana dan Prasarana Gedung Kantor atau Bangunan Lainnya</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Sarana dan Prasarana Gedung Kantor / Bangunan Lainnya yang dipelihara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auto"/>
            <w:noWrap/>
            <w:vAlign w:val="bottom"/>
          </w:tcPr>
          <w:p w:rsidR="00A167ED" w:rsidRDefault="00501D04" w:rsidP="00501D04">
            <w:pPr>
              <w:jc w:val="right"/>
              <w:rPr>
                <w:rFonts w:ascii="Calibri" w:hAnsi="Calibri" w:cs="Calibri"/>
                <w:color w:val="000000"/>
                <w:sz w:val="15"/>
                <w:szCs w:val="15"/>
              </w:rPr>
            </w:pPr>
            <w:r>
              <w:rPr>
                <w:rFonts w:ascii="Calibri" w:hAnsi="Calibri" w:cs="Calibri"/>
                <w:color w:val="000000"/>
                <w:sz w:val="15"/>
                <w:szCs w:val="15"/>
              </w:rPr>
              <w:t>0</w:t>
            </w: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2.06 03 Penyediaan Peralatan Rumah Tangga</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jenis Peralatan Rumah Tangga yang Tersedia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98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2.09 0010 Pemeliharaan/Rehabilitasi Sarana dan Prasarana Gedung Kantor atau Bangunan Lainnya</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sarana Pemeliharaan/Rehabilitasi Sarana dan Prasarana Gedung Kantor atau Bangunan Lainnya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675" w:type="dxa"/>
            <w:tcBorders>
              <w:top w:val="nil"/>
              <w:left w:val="nil"/>
              <w:bottom w:val="nil"/>
              <w:right w:val="nil"/>
            </w:tcBorders>
            <w:shd w:val="clear" w:color="auto" w:fill="D9D9D9"/>
            <w:noWrap/>
            <w:vAlign w:val="bottom"/>
          </w:tcPr>
          <w:p w:rsidR="00A167ED" w:rsidRDefault="00501D04" w:rsidP="00374CAE">
            <w:pPr>
              <w:jc w:val="right"/>
              <w:rPr>
                <w:rFonts w:ascii="Calibri" w:hAnsi="Calibri" w:cs="Calibri"/>
                <w:color w:val="000000"/>
                <w:sz w:val="15"/>
                <w:szCs w:val="15"/>
              </w:rPr>
            </w:pPr>
            <w:r>
              <w:rPr>
                <w:rFonts w:ascii="Arial Narrow" w:hAnsi="Arial Narrow" w:cs="Calibri"/>
                <w:b/>
                <w:bCs/>
                <w:sz w:val="22"/>
                <w:szCs w:val="22"/>
              </w:rPr>
              <w:t>0</w:t>
            </w:r>
            <w:r w:rsidR="00374CAE">
              <w:rPr>
                <w:rFonts w:ascii="Arial Narrow" w:hAnsi="Arial Narrow" w:cs="Calibri"/>
                <w:b/>
                <w:bCs/>
                <w:sz w:val="22"/>
                <w:szCs w:val="22"/>
              </w:rPr>
              <w:t xml:space="preserve">  </w:t>
            </w:r>
            <w:r w:rsidR="00A167ED">
              <w:rPr>
                <w:rFonts w:ascii="Calibri" w:eastAsia="SimSun" w:hAnsi="Calibri" w:cs="Calibri"/>
                <w:color w:val="000000"/>
                <w:sz w:val="15"/>
                <w:szCs w:val="15"/>
                <w:lang w:eastAsia="zh-CN"/>
              </w:rPr>
              <w:t xml:space="preserve"> </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2.09 0010 Pemeliharaan/Rehabilitasi Sarana dan Prasarana Gedung Kantor atau Bangunan Lainnya</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sarana Pemeliharaan/Rehabilitasi Sarana dan Prasarana Gedung Kantor atau Bangunan Lainnya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unit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231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02 2.15 Layanan Keuangan dan Kesejahteraan DPRD (Kegiatan dan Sub Kegiatan hanya digunakan oleh Sekretariat DPRD)</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Hasil Penilaian DPRD terhadap layanan keuangan dan Kesejahteraan</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675" w:type="dxa"/>
            <w:tcBorders>
              <w:top w:val="nil"/>
              <w:left w:val="nil"/>
              <w:bottom w:val="nil"/>
              <w:right w:val="nil"/>
            </w:tcBorders>
            <w:shd w:val="clear" w:color="auto" w:fill="D9D9D9"/>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14,306,875,774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02 2.15 Layanan Keuangan dan Kesejahteraan DPRD (Kegiatan dan Sub Kegiatan hanya digunakan oleh Sekretariat DPRD)</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Hasil Penilaian DPRD terhadap layanan keuangan dan Kesejahteraan</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2.15 0001 Penyelenggaraan Administrasi Keuangan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layanan Administrasi Keuangan dan Kesejahteraan DPRD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30</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org</w:t>
            </w:r>
          </w:p>
        </w:tc>
        <w:tc>
          <w:tcPr>
            <w:tcW w:w="1675" w:type="dxa"/>
            <w:tcBorders>
              <w:top w:val="nil"/>
              <w:left w:val="nil"/>
              <w:bottom w:val="nil"/>
              <w:right w:val="nil"/>
            </w:tcBorders>
            <w:shd w:val="clear" w:color="auto" w:fill="auto"/>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14,023,030,774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2.15 0001 Penyelenggaraan Administrasi Keuangan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layanan Administrasi Keuangan dan Kesejahteraan DPRD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30</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org</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2.15 0002 Penyediaan Pakaian Dinas dan Atribut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Pakaian Dinas dan Atribut DPRD yang disediakan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paket</w:t>
            </w:r>
          </w:p>
        </w:tc>
        <w:tc>
          <w:tcPr>
            <w:tcW w:w="1675" w:type="dxa"/>
            <w:tcBorders>
              <w:top w:val="nil"/>
              <w:left w:val="nil"/>
              <w:bottom w:val="nil"/>
              <w:right w:val="nil"/>
            </w:tcBorders>
            <w:shd w:val="clear" w:color="auto" w:fill="auto"/>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283,845,000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2.15 0002 Penyediaan Pakaian Dinas dan Atribut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Pakaian Dinas dan Atribut DPRD yang disediakan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paket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98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02 2.16  Layanan Administrasi DPRD (Kegiatan dan Sub Kegiatan hanya digunakan oleh Sekretariat DPRD)</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Hasil Penilaian DPRD terhadap layanan administrasi</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675" w:type="dxa"/>
            <w:tcBorders>
              <w:top w:val="nil"/>
              <w:left w:val="nil"/>
              <w:bottom w:val="nil"/>
              <w:right w:val="nil"/>
            </w:tcBorders>
            <w:shd w:val="clear" w:color="auto" w:fill="D9D9D9"/>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2,342,483,040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02 2.16  Layanan Administrasi DPRD (Kegiatan dan Sub Kegiatan hanya digunakan oleh Sekretariat DPRD)</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Hasil Penilaian DPRD terhadap layanan administrasi</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2.16 0002 Fasilitasi Fraksi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Fraksi DPRD yang mendapatkan Fasilitasi</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18333</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2.16 0002 Fasilitasi Fraksi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Fraksi DPRD yang mendapatkan Fasilitasi</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18333</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2.16 0003 Fasilitasi Rapat Koordinasi dan Konsultasi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hasil koordinasi dan konsultasi pelaksanaan tugas DPRD yang terfasilitasi</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6</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200,704,000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2.16 0003 Fasilitasi Rapat Koordinasi dan Konsultasi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hasil koordinasi dan konsultasi pelaksanaan tugas DPRD yang terfasilitasi</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6</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231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2.16 0004 Penyediaan Kebutuhan Rumah Tangga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jenis Pengadaan dan Pemeliharaan Kebutuhan Kantor DPRD dan Rumah Tangga Pimpinan DPRD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2,141,779,040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2.16 0004 Penyediaan Kebutuhan Rumah Tangga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jenis Pengadaan dan Pemeliharaan Kebutuhan Kantor DPRD dan Rumah Tangga Pimpinan DPRD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 xml:space="preserve"> 4 02 02 PROGRAM DUKUNGAN PELAKSANAAN TUGAS DAN FUNGSI DPRD</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Persentase capaian dukungan pelaksanaan Tugas dan Fungsi DPRD</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7,862,611,200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 xml:space="preserve"> 4 02 02 PROGRAM DUKUNGAN PELAKSANAAN TUGAS DAN FUNGSI DPRD</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color w:val="000000"/>
                <w:sz w:val="15"/>
                <w:szCs w:val="15"/>
              </w:rPr>
            </w:pPr>
            <w:r>
              <w:rPr>
                <w:rFonts w:ascii="Arial Narrow" w:eastAsia="Arial Narrow" w:hAnsi="Arial Narrow" w:cs="Arial Narrow"/>
                <w:b/>
                <w:bCs/>
                <w:color w:val="000000"/>
                <w:sz w:val="15"/>
                <w:szCs w:val="15"/>
                <w:lang w:eastAsia="zh-CN"/>
              </w:rPr>
              <w:t>Persentase capaian dukungan pelaksanaan Tugas dan Fungsi DPRD</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02 2.01 Pembentukan Peraturan Daerah dan Peraturan DPRD</w:t>
            </w:r>
          </w:p>
        </w:tc>
        <w:tc>
          <w:tcPr>
            <w:tcW w:w="825" w:type="dxa"/>
            <w:tcBorders>
              <w:top w:val="nil"/>
              <w:left w:val="nil"/>
              <w:bottom w:val="nil"/>
              <w:right w:val="nil"/>
            </w:tcBorders>
            <w:shd w:val="clear" w:color="auto" w:fill="D9D9D9"/>
            <w:noWrap/>
            <w:vAlign w:val="center"/>
          </w:tcPr>
          <w:p w:rsidR="00A167ED" w:rsidRDefault="00A167ED">
            <w:pPr>
              <w:jc w:val="center"/>
              <w:rPr>
                <w:rFonts w:ascii="Calibri" w:hAnsi="Calibri" w:cs="Calibri"/>
                <w:color w:val="000000"/>
                <w:sz w:val="15"/>
                <w:szCs w:val="15"/>
              </w:rPr>
            </w:pP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peraturan dibentuk</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7,410,400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02 2.01 Pembentukan Peraturan Daerah dan Peraturan DPRD</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peraturan dibentuk</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86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4 02 02 2.01 01 penyusunan dan pembahasan program pembentukan peraturan daerah </w:t>
            </w:r>
          </w:p>
        </w:tc>
        <w:tc>
          <w:tcPr>
            <w:tcW w:w="825" w:type="dxa"/>
            <w:tcBorders>
              <w:top w:val="nil"/>
              <w:left w:val="nil"/>
              <w:bottom w:val="nil"/>
              <w:right w:val="nil"/>
            </w:tcBorders>
            <w:shd w:val="clear" w:color="auto" w:fill="auto"/>
            <w:noWrap/>
            <w:vAlign w:val="center"/>
          </w:tcPr>
          <w:p w:rsidR="00A167ED" w:rsidRDefault="00A167ED">
            <w:pPr>
              <w:jc w:val="center"/>
              <w:rPr>
                <w:rFonts w:ascii="Calibri" w:hAnsi="Calibri" w:cs="Calibri"/>
                <w:color w:val="000000"/>
                <w:sz w:val="15"/>
                <w:szCs w:val="15"/>
              </w:rPr>
            </w:pP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jumlah penyusunan dan pembahasan program pembentukan peraturan daerah </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4,021,400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4 02 02 2.01 01 penyusunan dan pembahasan program pembentukan peraturan daerah </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jumlah penyusunan dan pembahasan program pembentukan peraturan daerah </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2.01 02 Pembahasan Rancangan Perda</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ranperda yang dibahas</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28</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675" w:type="dxa"/>
            <w:tcBorders>
              <w:top w:val="nil"/>
              <w:left w:val="nil"/>
              <w:bottom w:val="nil"/>
              <w:right w:val="nil"/>
            </w:tcBorders>
            <w:shd w:val="clear" w:color="auto" w:fill="auto"/>
            <w:noWrap/>
            <w:vAlign w:val="bottom"/>
          </w:tcPr>
          <w:p w:rsidR="00374CAE" w:rsidRDefault="00374CAE" w:rsidP="00374CAE">
            <w:pPr>
              <w:jc w:val="right"/>
              <w:rPr>
                <w:rFonts w:ascii="Arial Narrow" w:hAnsi="Arial Narrow" w:cs="Calibri"/>
                <w:b/>
                <w:bCs/>
                <w:sz w:val="22"/>
                <w:szCs w:val="22"/>
              </w:rPr>
            </w:pPr>
            <w:r>
              <w:rPr>
                <w:rFonts w:ascii="Arial Narrow" w:hAnsi="Arial Narrow" w:cs="Calibri"/>
                <w:b/>
                <w:bCs/>
                <w:sz w:val="22"/>
                <w:szCs w:val="22"/>
              </w:rPr>
              <w:t xml:space="preserve">           3,389,000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2.01 0002 Pembahasan Rancangan Perda</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ranperda yang dibahas</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28</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laporan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2.01 03 Penyelenggaraan Kajian Perundang-Undangan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penyelanggaraan kajian perUU</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501D04" w:rsidP="00501D04">
            <w:pPr>
              <w:jc w:val="right"/>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2.01 0003 Penyelenggaraan Kajian Perundang-Undangan</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penyelanggaraan kajian perUU</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4 02 02 2.01 04 fasilitas penyusunan penjelasan / keterangan naska akademik </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jumlah fasilitas penyusunan penjelasan / keterangan naska akademik </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D9D9D9"/>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4 02 02 2.01 04 fasilitas penyusunan penjelasan / keterangan naska akademik </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jumlah fasilitas penyusunan penjelasan / keterangan naska akademik </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02 4 Pembahasan Kebijakan Anggaran</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laporan Pembahasan Kebijakan Anggaran</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675" w:type="dxa"/>
            <w:tcBorders>
              <w:top w:val="nil"/>
              <w:left w:val="nil"/>
              <w:bottom w:val="nil"/>
              <w:right w:val="nil"/>
            </w:tcBorders>
            <w:shd w:val="clear" w:color="auto" w:fill="D9D9D9"/>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5,952,000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02 4 Pembahasan Kebijakan Anggaran</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laporan Pembahasan Kebijakan Anggaran</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0001 Pembahasan KUA dan PPAS</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KUA dan PPAS</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1,568,500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0001 Pembahasan KUA dan PPAS</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KUA dan PPAS</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0002 Pembahasan Perubahan KUA dan Perubahan PPAS</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Perubahan KUA dan Perubahan PPAS</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1,034,000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0002 Pembahasan Perubahan KUA dan Perubahan PPAS</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Perubahan KUA dan Perubahan PPAS</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66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4 02 02 2.02 0003 Pembahasan APBD </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APBD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634,000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4 02 02 2.02 0003 Pembahasan APBD </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APBD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0004 Pembahasan APBD Perubahan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APBD Perubahan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A167ED">
            <w:pPr>
              <w:jc w:val="right"/>
              <w:textAlignment w:val="bottom"/>
              <w:rPr>
                <w:rFonts w:ascii="Calibri" w:eastAsia="SimSun" w:hAnsi="Calibri" w:cs="Calibri"/>
                <w:color w:val="000000"/>
                <w:sz w:val="15"/>
                <w:szCs w:val="15"/>
                <w:lang w:eastAsia="zh-CN"/>
              </w:rPr>
            </w:pPr>
            <w:r>
              <w:rPr>
                <w:rFonts w:ascii="Calibri" w:eastAsia="SimSun" w:hAnsi="Calibri" w:cs="Calibri"/>
                <w:color w:val="000000"/>
                <w:sz w:val="15"/>
                <w:szCs w:val="15"/>
                <w:lang w:eastAsia="zh-CN"/>
              </w:rPr>
              <w:t xml:space="preserve"> </w:t>
            </w:r>
          </w:p>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1,323,500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FFFFFF"/>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0004 Pembahasan APBD Perubahan</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APBD Perubahan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0006 Pembahasan Pertanggungjawaban APBD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Pertanggungjawaban APBD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1,392,000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0006 Pembahasan Pertanggungjawaban APBD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Pembahasan Pertanggungjawaban APBD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Pr="00501D04" w:rsidRDefault="00A167ED">
            <w:pPr>
              <w:textAlignment w:val="center"/>
              <w:rPr>
                <w:rFonts w:ascii="Arial Narrow" w:eastAsia="Arial Narrow" w:hAnsi="Arial Narrow" w:cs="Arial Narrow"/>
                <w:b/>
                <w:bCs/>
                <w:i/>
                <w:iCs/>
                <w:color w:val="000000"/>
                <w:sz w:val="15"/>
                <w:szCs w:val="15"/>
              </w:rPr>
            </w:pPr>
            <w:r w:rsidRPr="00501D04">
              <w:rPr>
                <w:rFonts w:ascii="Arial Narrow" w:eastAsia="Arial Narrow" w:hAnsi="Arial Narrow" w:cs="Arial Narrow"/>
                <w:b/>
                <w:bCs/>
                <w:i/>
                <w:iCs/>
                <w:color w:val="000000"/>
                <w:sz w:val="15"/>
                <w:szCs w:val="15"/>
                <w:lang w:eastAsia="zh-CN"/>
              </w:rPr>
              <w:t xml:space="preserve"> 4 02 02 2.03 Pengawasan Penyelenggaraan Pemerintahan</w:t>
            </w:r>
          </w:p>
        </w:tc>
        <w:tc>
          <w:tcPr>
            <w:tcW w:w="825" w:type="dxa"/>
            <w:tcBorders>
              <w:top w:val="nil"/>
              <w:left w:val="nil"/>
              <w:bottom w:val="nil"/>
              <w:right w:val="nil"/>
            </w:tcBorders>
            <w:shd w:val="clear" w:color="auto" w:fill="D9D9D9"/>
            <w:noWrap/>
            <w:vAlign w:val="center"/>
          </w:tcPr>
          <w:p w:rsidR="00A167ED" w:rsidRPr="00501D04" w:rsidRDefault="00A167ED">
            <w:pPr>
              <w:jc w:val="center"/>
              <w:textAlignment w:val="center"/>
              <w:rPr>
                <w:rFonts w:ascii="Calibri" w:hAnsi="Calibri" w:cs="Calibri"/>
                <w:b/>
                <w:color w:val="000000"/>
                <w:sz w:val="15"/>
                <w:szCs w:val="15"/>
              </w:rPr>
            </w:pPr>
            <w:r w:rsidRPr="00501D04">
              <w:rPr>
                <w:rFonts w:ascii="Calibri" w:eastAsia="SimSun" w:hAnsi="Calibri" w:cs="Calibri"/>
                <w:b/>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Pengawasan Penyelenggaraan Pemerintahan</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1,687,400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 xml:space="preserve"> 4 02 02 2.03 Pengawasan Penyelenggaraan Pemerintahan</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Pengawasan Penyelenggaraan Pemerintahan</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90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0006 pembahasan laporan keterangan pertanggungjawaban kepala daerah</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pembahasan laporan keterangan pertanggungjawaban kepala daerah</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FFFFFF"/>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1,687,400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2.02 0006 pembahasan laporan keterangan pertanggungjawaban kepala daerah</w:t>
            </w:r>
          </w:p>
        </w:tc>
        <w:tc>
          <w:tcPr>
            <w:tcW w:w="865" w:type="dxa"/>
            <w:tcBorders>
              <w:top w:val="nil"/>
              <w:left w:val="nil"/>
              <w:bottom w:val="nil"/>
              <w:right w:val="nil"/>
            </w:tcBorders>
            <w:shd w:val="clear" w:color="auto" w:fill="FFFFFF"/>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pembahasan laporan keterangan pertanggungjawaban kepala daerah</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02 2.04 Peningkatan Kapasitas DPRD</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Peningkatan Kapasistas DPRD</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2,957,165,000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02 2.04 Peningkatan Kapasitas DPRD</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Peningkatan Kapasistas DPRD</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66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2.04.01 Oriantasi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Oriantasi DPRD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0002 Oriantasi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Oriantasi DPRD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02 Pendalaman Tugas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pelaksanaan pendalaman tugas DPRD dilakukan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1,056,504,800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0002 Pendalaman Tugas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pelaksanaan pendalaman tugas DPRD dilakukan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2.04 04 Penyediaan Kelompok Pakar dan Tim Ahli</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Kelompok pakar dan tim ahli yang tersedia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orang</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270,000,000 </w:t>
            </w:r>
          </w:p>
          <w:p w:rsidR="00A167ED" w:rsidRDefault="00A167ED">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2.08 03 Penyediaan Jasa Peralatan dan Perlengkapan Kantor</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Jasa Kebersihan</w:t>
            </w:r>
            <w:r>
              <w:rPr>
                <w:rFonts w:ascii="Arial Narrow" w:eastAsia="Arial Narrow" w:hAnsi="Arial Narrow" w:cs="Arial Narrow"/>
                <w:color w:val="000000"/>
                <w:sz w:val="15"/>
                <w:szCs w:val="15"/>
                <w:lang w:eastAsia="zh-CN"/>
              </w:rPr>
              <w:br/>
              <w:t>Jumlah Perlengkapan Kebersihan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orang</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rsidTr="00501D04">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05 Penyediaan Tenaga Ahli Fraksi</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tenaga ahli yang tersedia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6</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orang</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144,000,000 </w:t>
            </w:r>
          </w:p>
          <w:p w:rsidR="00A167ED" w:rsidRDefault="00A167ED">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2.08 04 Penyediaan Jasa Pelayanan Umum Kantor</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Jasa Pelayanan Umum Kantor</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6</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orang</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rsidTr="00501D04">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06 Penyelenggaraan hubungan masyarakat (KUNDAPIL)</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Penyelenggaraan hubungan masyarakat (KUNDAPIL)</w:t>
            </w:r>
          </w:p>
        </w:tc>
        <w:tc>
          <w:tcPr>
            <w:tcW w:w="1275" w:type="dxa"/>
            <w:tcBorders>
              <w:top w:val="nil"/>
              <w:left w:val="nil"/>
              <w:bottom w:val="nil"/>
              <w:right w:val="nil"/>
            </w:tcBorders>
            <w:shd w:val="clear" w:color="auto" w:fill="auto"/>
            <w:noWrap/>
            <w:vAlign w:val="bottom"/>
          </w:tcPr>
          <w:p w:rsidR="00A167ED" w:rsidRDefault="00A167ED">
            <w:pPr>
              <w:jc w:val="right"/>
              <w:textAlignment w:val="bottom"/>
              <w:rPr>
                <w:rFonts w:ascii="Calibri" w:hAnsi="Calibri" w:cs="Calibri"/>
                <w:color w:val="000000"/>
                <w:sz w:val="15"/>
                <w:szCs w:val="15"/>
              </w:rPr>
            </w:pPr>
            <w:r>
              <w:rPr>
                <w:rFonts w:ascii="Calibri" w:eastAsia="SimSun" w:hAnsi="Calibri" w:cs="Calibri"/>
                <w:color w:val="000000"/>
                <w:sz w:val="15"/>
                <w:szCs w:val="15"/>
                <w:lang w:eastAsia="zh-CN"/>
              </w:rPr>
              <w:t>1</w:t>
            </w:r>
          </w:p>
        </w:tc>
        <w:tc>
          <w:tcPr>
            <w:tcW w:w="525" w:type="dxa"/>
            <w:tcBorders>
              <w:top w:val="dotted" w:sz="4" w:space="0" w:color="000000"/>
              <w:left w:val="nil"/>
              <w:bottom w:val="dotted" w:sz="4" w:space="0" w:color="000000"/>
              <w:right w:val="single" w:sz="4" w:space="0" w:color="auto"/>
            </w:tcBorders>
            <w:shd w:val="clear" w:color="auto" w:fill="auto"/>
            <w:noWrap/>
            <w:vAlign w:val="bottom"/>
          </w:tcPr>
          <w:p w:rsidR="00A167ED" w:rsidRDefault="00A167ED">
            <w:pPr>
              <w:textAlignment w:val="bottom"/>
              <w:rPr>
                <w:rFonts w:ascii="Calibri" w:hAnsi="Calibri" w:cs="Calibri"/>
                <w:color w:val="000000"/>
                <w:sz w:val="15"/>
                <w:szCs w:val="15"/>
              </w:rPr>
            </w:pPr>
            <w:r>
              <w:rPr>
                <w:rFonts w:ascii="Calibri" w:eastAsia="SimSun" w:hAnsi="Calibri" w:cs="Calibri"/>
                <w:color w:val="000000"/>
                <w:sz w:val="15"/>
                <w:szCs w:val="15"/>
                <w:lang w:eastAsia="zh-CN"/>
              </w:rPr>
              <w:t xml:space="preserve">laporan </w:t>
            </w:r>
          </w:p>
        </w:tc>
        <w:tc>
          <w:tcPr>
            <w:tcW w:w="1675" w:type="dxa"/>
            <w:tcBorders>
              <w:top w:val="nil"/>
              <w:left w:val="single" w:sz="4" w:space="0" w:color="auto"/>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1,104,066,000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06 Penyelenggaraan hubungan masyarakat (KUNDAPIL)</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Penyelenggaraan hubungan masyarakat (KUNDAPIL)</w:t>
            </w:r>
          </w:p>
        </w:tc>
        <w:tc>
          <w:tcPr>
            <w:tcW w:w="1200" w:type="dxa"/>
            <w:tcBorders>
              <w:top w:val="nil"/>
              <w:left w:val="nil"/>
              <w:bottom w:val="nil"/>
              <w:right w:val="nil"/>
            </w:tcBorders>
            <w:shd w:val="clear" w:color="auto" w:fill="auto"/>
            <w:noWrap/>
            <w:vAlign w:val="bottom"/>
          </w:tcPr>
          <w:p w:rsidR="00A167ED" w:rsidRDefault="00A167ED">
            <w:pPr>
              <w:jc w:val="right"/>
              <w:textAlignment w:val="bottom"/>
              <w:rPr>
                <w:rFonts w:ascii="Calibri" w:hAnsi="Calibri" w:cs="Calibri"/>
                <w:color w:val="000000"/>
                <w:sz w:val="15"/>
                <w:szCs w:val="15"/>
              </w:rPr>
            </w:pPr>
            <w:r>
              <w:rPr>
                <w:rFonts w:ascii="Calibri" w:eastAsia="SimSun" w:hAnsi="Calibri" w:cs="Calibri"/>
                <w:color w:val="000000"/>
                <w:sz w:val="15"/>
                <w:szCs w:val="15"/>
                <w:lang w:eastAsia="zh-CN"/>
              </w:rPr>
              <w:t>1</w:t>
            </w:r>
          </w:p>
        </w:tc>
        <w:tc>
          <w:tcPr>
            <w:tcW w:w="600" w:type="dxa"/>
            <w:tcBorders>
              <w:top w:val="nil"/>
              <w:left w:val="nil"/>
              <w:bottom w:val="nil"/>
              <w:right w:val="nil"/>
            </w:tcBorders>
            <w:shd w:val="clear" w:color="auto" w:fill="auto"/>
            <w:noWrap/>
            <w:vAlign w:val="bottom"/>
          </w:tcPr>
          <w:p w:rsidR="00A167ED" w:rsidRDefault="00A167ED">
            <w:pPr>
              <w:textAlignment w:val="bottom"/>
              <w:rPr>
                <w:rFonts w:ascii="Calibri" w:hAnsi="Calibri" w:cs="Calibri"/>
                <w:color w:val="000000"/>
                <w:sz w:val="15"/>
                <w:szCs w:val="15"/>
              </w:rPr>
            </w:pPr>
            <w:r>
              <w:rPr>
                <w:rFonts w:ascii="Calibri" w:eastAsia="SimSun" w:hAnsi="Calibri" w:cs="Calibri"/>
                <w:color w:val="000000"/>
                <w:sz w:val="15"/>
                <w:szCs w:val="15"/>
                <w:lang w:eastAsia="zh-CN"/>
              </w:rPr>
              <w:t xml:space="preserve">laporan </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rsidTr="00501D04">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07 penyusunan program kerja</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penyusunan program kerja</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228,000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07 penyusunan program kerja</w:t>
            </w:r>
          </w:p>
        </w:tc>
        <w:tc>
          <w:tcPr>
            <w:tcW w:w="865" w:type="dxa"/>
            <w:tcBorders>
              <w:top w:val="nil"/>
              <w:left w:val="nil"/>
              <w:bottom w:val="nil"/>
              <w:right w:val="nil"/>
            </w:tcBorders>
            <w:shd w:val="clear" w:color="auto" w:fill="auto"/>
            <w:noWrap/>
            <w:vAlign w:val="center"/>
          </w:tcPr>
          <w:p w:rsidR="00A167ED" w:rsidRDefault="00A167ED">
            <w:pPr>
              <w:jc w:val="center"/>
              <w:rPr>
                <w:rFonts w:ascii="Calibri" w:hAnsi="Calibri" w:cs="Calibri"/>
                <w:color w:val="000000"/>
                <w:sz w:val="15"/>
                <w:szCs w:val="15"/>
              </w:rPr>
            </w:pP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penyusunan program kerja</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2.04 0008 Publikasi dan Dokumentasi Dewan</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publikasi dan dokumentasi dewan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382,366,200 </w:t>
            </w:r>
          </w:p>
          <w:p w:rsidR="00A167ED" w:rsidRDefault="00A167ED">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01 2.08 02 Penyediaan Jasa Komunikasi, Sumber Daya Air dan Listrik</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Jenis jasa komunikasi, sumber daya air dan listrik</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98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Penyerapan dan Penghimpunan Aspirasi Masyarakat</w:t>
            </w:r>
          </w:p>
        </w:tc>
        <w:tc>
          <w:tcPr>
            <w:tcW w:w="825" w:type="dxa"/>
            <w:tcBorders>
              <w:top w:val="nil"/>
              <w:left w:val="nil"/>
              <w:bottom w:val="nil"/>
              <w:right w:val="nil"/>
            </w:tcBorders>
            <w:shd w:val="clear" w:color="auto" w:fill="D9D9D9"/>
            <w:noWrap/>
            <w:vAlign w:val="center"/>
          </w:tcPr>
          <w:p w:rsidR="00A167ED" w:rsidRDefault="00A167ED">
            <w:pPr>
              <w:jc w:val="center"/>
              <w:rPr>
                <w:rFonts w:ascii="Calibri" w:hAnsi="Calibri" w:cs="Calibri"/>
                <w:color w:val="000000"/>
                <w:sz w:val="15"/>
                <w:szCs w:val="15"/>
              </w:rPr>
            </w:pP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Penyerapan dan penghimpunan Aspirasi masyarakat</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501D04" w:rsidRDefault="00A167ED">
            <w:pPr>
              <w:jc w:val="right"/>
              <w:textAlignment w:val="bottom"/>
              <w:rPr>
                <w:rFonts w:ascii="Calibri" w:eastAsia="SimSun" w:hAnsi="Calibri" w:cs="Calibri"/>
                <w:color w:val="000000"/>
                <w:sz w:val="15"/>
                <w:szCs w:val="15"/>
                <w:lang w:eastAsia="zh-CN"/>
              </w:rPr>
            </w:pPr>
            <w:r>
              <w:rPr>
                <w:rFonts w:ascii="Calibri" w:eastAsia="SimSun" w:hAnsi="Calibri" w:cs="Calibri"/>
                <w:color w:val="000000"/>
                <w:sz w:val="15"/>
                <w:szCs w:val="15"/>
                <w:lang w:eastAsia="zh-CN"/>
              </w:rPr>
              <w:t xml:space="preserve"> </w:t>
            </w:r>
          </w:p>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3,734,170,300 </w:t>
            </w:r>
          </w:p>
          <w:p w:rsidR="00A167ED" w:rsidRDefault="00A167ED">
            <w:pPr>
              <w:jc w:val="right"/>
              <w:textAlignment w:val="bottom"/>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01 2.09 Pemeliharaan Barang Milik Daerah Penunjang Urusan Pemerintahan Daerah</w:t>
            </w:r>
          </w:p>
        </w:tc>
        <w:tc>
          <w:tcPr>
            <w:tcW w:w="865" w:type="dxa"/>
            <w:tcBorders>
              <w:top w:val="nil"/>
              <w:left w:val="nil"/>
              <w:bottom w:val="nil"/>
              <w:right w:val="nil"/>
            </w:tcBorders>
            <w:shd w:val="clear" w:color="auto" w:fill="D9D9D9"/>
            <w:noWrap/>
            <w:vAlign w:val="center"/>
          </w:tcPr>
          <w:p w:rsidR="00A167ED" w:rsidRDefault="00A167ED">
            <w:pPr>
              <w:jc w:val="center"/>
              <w:rPr>
                <w:rFonts w:ascii="Calibri" w:hAnsi="Calibri" w:cs="Calibri"/>
                <w:color w:val="000000"/>
                <w:sz w:val="15"/>
                <w:szCs w:val="15"/>
              </w:rPr>
            </w:pPr>
          </w:p>
        </w:tc>
        <w:tc>
          <w:tcPr>
            <w:tcW w:w="1925" w:type="dxa"/>
            <w:tcBorders>
              <w:top w:val="dotted" w:sz="4" w:space="0" w:color="000000"/>
              <w:left w:val="single" w:sz="4" w:space="0" w:color="000000"/>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barang milik daerah yang dipelihara</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2.05 0001 Kunjungan Kerja dalam Daerah</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kunjungan kerja dalam daerah</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540</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0rg</w:t>
            </w:r>
          </w:p>
        </w:tc>
        <w:tc>
          <w:tcPr>
            <w:tcW w:w="1675" w:type="dxa"/>
            <w:tcBorders>
              <w:top w:val="nil"/>
              <w:left w:val="nil"/>
              <w:bottom w:val="nil"/>
              <w:right w:val="nil"/>
            </w:tcBorders>
            <w:shd w:val="clear" w:color="auto" w:fill="auto"/>
            <w:noWrap/>
            <w:vAlign w:val="bottom"/>
          </w:tcPr>
          <w:p w:rsidR="00501D04" w:rsidRDefault="00A167ED">
            <w:pPr>
              <w:jc w:val="right"/>
              <w:textAlignment w:val="bottom"/>
              <w:rPr>
                <w:rFonts w:ascii="Calibri" w:eastAsia="SimSun" w:hAnsi="Calibri" w:cs="Calibri"/>
                <w:color w:val="000000"/>
                <w:sz w:val="15"/>
                <w:szCs w:val="15"/>
                <w:lang w:eastAsia="zh-CN"/>
              </w:rPr>
            </w:pPr>
            <w:r>
              <w:rPr>
                <w:rFonts w:ascii="Calibri" w:eastAsia="SimSun" w:hAnsi="Calibri" w:cs="Calibri"/>
                <w:color w:val="000000"/>
                <w:sz w:val="15"/>
                <w:szCs w:val="15"/>
                <w:lang w:eastAsia="zh-CN"/>
              </w:rPr>
              <w:t xml:space="preserve"> </w:t>
            </w:r>
          </w:p>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90,856,100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2.05 0001 Kunjungan Kerja dalam Daerah</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kunjungan kerja dalam daerah</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540</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0rg</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2.05 0002 Penyusunan Pokok-Pokok Pikiran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Pokok-pokok pikiran DPRD yang disusun</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30</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A167ED">
            <w:pPr>
              <w:jc w:val="right"/>
              <w:textAlignment w:val="bottom"/>
              <w:rPr>
                <w:rFonts w:ascii="Calibri" w:eastAsia="SimSun" w:hAnsi="Calibri" w:cs="Calibri"/>
                <w:color w:val="000000"/>
                <w:sz w:val="15"/>
                <w:szCs w:val="15"/>
                <w:lang w:eastAsia="zh-CN"/>
              </w:rPr>
            </w:pPr>
            <w:r>
              <w:rPr>
                <w:rFonts w:ascii="Calibri" w:eastAsia="SimSun" w:hAnsi="Calibri" w:cs="Calibri"/>
                <w:color w:val="000000"/>
                <w:sz w:val="15"/>
                <w:szCs w:val="15"/>
                <w:lang w:eastAsia="zh-CN"/>
              </w:rPr>
              <w:t xml:space="preserve"> </w:t>
            </w:r>
          </w:p>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960,200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2.05 0002 Penyusunan Pokok-Pokok Pikiran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Pokok-pokok pikiran DPRD yang disusun</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30</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66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2.05 0003 Pelaksanaan Reses</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Pelaksanaan Reses</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3</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3,642,354,000 </w:t>
            </w:r>
          </w:p>
          <w:p w:rsidR="00A167ED" w:rsidRDefault="00A167ED">
            <w:pPr>
              <w:jc w:val="right"/>
              <w:textAlignment w:val="bottom"/>
              <w:rPr>
                <w:rFonts w:ascii="Calibri" w:hAnsi="Calibri" w:cs="Calibri"/>
                <w:color w:val="000000"/>
                <w:sz w:val="15"/>
                <w:szCs w:val="15"/>
              </w:rPr>
            </w:pPr>
            <w:r>
              <w:rPr>
                <w:rFonts w:ascii="Calibri" w:eastAsia="SimSun" w:hAnsi="Calibri" w:cs="Calibri"/>
                <w:color w:val="000000"/>
                <w:sz w:val="15"/>
                <w:szCs w:val="15"/>
                <w:lang w:eastAsia="zh-CN"/>
              </w:rPr>
              <w:t xml:space="preserve"> </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2.05 0003 Pelaksanaan Reses</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Pelaksanaan Reses</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3</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3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4.02.02.2.06 pelaksanaan dan pengawasan kode etik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pelaksanaan dan pengawasan kode etik DPRD</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675" w:type="dxa"/>
            <w:tcBorders>
              <w:top w:val="nil"/>
              <w:left w:val="nil"/>
              <w:bottom w:val="nil"/>
              <w:right w:val="nil"/>
            </w:tcBorders>
            <w:shd w:val="clear" w:color="auto" w:fill="D9D9D9"/>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3,112,000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4.02.02.2.06 pelaksanaan dan pengawasan kode etik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pelaksanaan dan pengawasan kode etik DPRD</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2.06 01 penyusunan kode etik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penyusunan kode etik DPRD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FFFFFF"/>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3,112,000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2.06 01 penyusunan kode etik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penyusunan kode etik DPRD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2.06 02 pengawasan kode etik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pengawasan kode etik DPRD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FFFFFF"/>
            <w:noWrap/>
            <w:vAlign w:val="bottom"/>
          </w:tcPr>
          <w:p w:rsidR="00A167ED" w:rsidRDefault="00A167ED">
            <w:pPr>
              <w:jc w:val="right"/>
              <w:textAlignment w:val="bottom"/>
              <w:rPr>
                <w:rFonts w:ascii="Calibri" w:hAnsi="Calibri" w:cs="Calibri"/>
                <w:color w:val="000000"/>
                <w:sz w:val="15"/>
                <w:szCs w:val="15"/>
              </w:rPr>
            </w:pPr>
            <w:r>
              <w:rPr>
                <w:rFonts w:ascii="Calibri" w:eastAsia="SimSun" w:hAnsi="Calibri" w:cs="Calibri"/>
                <w:color w:val="000000"/>
                <w:sz w:val="15"/>
                <w:szCs w:val="15"/>
                <w:lang w:eastAsia="zh-CN"/>
              </w:rPr>
              <w:t xml:space="preserve">0 </w:t>
            </w: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2.06 02 pengawasan kode etik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pengawasan kode etik DPRD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99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02 2.08 Fasilitasi Tugas DPRD</w:t>
            </w:r>
          </w:p>
        </w:tc>
        <w:tc>
          <w:tcPr>
            <w:tcW w:w="82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Fasilitasi Tugas DPRD</w:t>
            </w:r>
          </w:p>
        </w:tc>
        <w:tc>
          <w:tcPr>
            <w:tcW w:w="1275"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525"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675" w:type="dxa"/>
            <w:tcBorders>
              <w:top w:val="nil"/>
              <w:left w:val="nil"/>
              <w:bottom w:val="nil"/>
              <w:right w:val="nil"/>
            </w:tcBorders>
            <w:shd w:val="clear" w:color="auto" w:fill="D9D9D9"/>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1,153,114,100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4 02 02 2.08 Fasilitasi Tugas DPRD</w:t>
            </w:r>
          </w:p>
        </w:tc>
        <w:tc>
          <w:tcPr>
            <w:tcW w:w="865" w:type="dxa"/>
            <w:tcBorders>
              <w:top w:val="nil"/>
              <w:left w:val="nil"/>
              <w:bottom w:val="nil"/>
              <w:right w:val="nil"/>
            </w:tcBorders>
            <w:shd w:val="clear" w:color="auto" w:fill="D9D9D9"/>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b/>
                <w:bCs/>
                <w:i/>
                <w:iCs/>
                <w:color w:val="000000"/>
                <w:sz w:val="15"/>
                <w:szCs w:val="15"/>
              </w:rPr>
            </w:pPr>
            <w:r>
              <w:rPr>
                <w:rFonts w:ascii="Arial Narrow" w:eastAsia="Arial Narrow" w:hAnsi="Arial Narrow" w:cs="Arial Narrow"/>
                <w:b/>
                <w:bCs/>
                <w:i/>
                <w:iCs/>
                <w:color w:val="000000"/>
                <w:sz w:val="15"/>
                <w:szCs w:val="15"/>
                <w:lang w:eastAsia="zh-CN"/>
              </w:rPr>
              <w:t>Persentase  Fasilitasi Tugas DPRD</w:t>
            </w:r>
          </w:p>
        </w:tc>
        <w:tc>
          <w:tcPr>
            <w:tcW w:w="1200" w:type="dxa"/>
            <w:tcBorders>
              <w:top w:val="dotted" w:sz="4" w:space="0" w:color="000000"/>
              <w:left w:val="single" w:sz="4" w:space="0" w:color="000000"/>
              <w:bottom w:val="dotted" w:sz="4" w:space="0" w:color="000000"/>
              <w:right w:val="nil"/>
            </w:tcBorders>
            <w:shd w:val="clear" w:color="auto" w:fill="D9D9D9"/>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100</w:t>
            </w:r>
          </w:p>
        </w:tc>
        <w:tc>
          <w:tcPr>
            <w:tcW w:w="600" w:type="dxa"/>
            <w:tcBorders>
              <w:top w:val="dotted" w:sz="4" w:space="0" w:color="000000"/>
              <w:left w:val="nil"/>
              <w:bottom w:val="dotted" w:sz="4" w:space="0" w:color="000000"/>
              <w:right w:val="single" w:sz="4" w:space="0" w:color="000000"/>
            </w:tcBorders>
            <w:shd w:val="clear" w:color="auto" w:fill="D9D9D9"/>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2.08 01 Koordinasi dan Konsultasi Pelaksanaan Tugas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koordinasi dan konsultasi pelaksanaan tugas DPRD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128</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1,151,419,100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2.08 0001 Koordinasi dan Konsultasi Pelaksanaan Tugas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koordinasi dan konsultasi pelaksanaan tugas DPRD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128</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65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2.08 02 penyusunan laporan kinerja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penyusunan laporan kinerja DPRD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731,400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4 02 02 2.08 0001 Koordinasi dan Konsultasi Pelaksanaan Tugas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ash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koordinasi dan konsultasi pelaksanaan tugas DPRD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58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2.08 03 fasilitas pelaksanaan tugas badan musyawarah</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jumlah  Fasilitasi Tugas Pimpinan DPRD</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501D04" w:rsidRDefault="00501D04" w:rsidP="00501D04">
            <w:pPr>
              <w:jc w:val="right"/>
              <w:rPr>
                <w:rFonts w:ascii="Arial Narrow" w:hAnsi="Arial Narrow" w:cs="Calibri"/>
                <w:b/>
                <w:bCs/>
                <w:sz w:val="22"/>
                <w:szCs w:val="22"/>
              </w:rPr>
            </w:pPr>
            <w:r>
              <w:rPr>
                <w:rFonts w:ascii="Arial Narrow" w:hAnsi="Arial Narrow" w:cs="Calibri"/>
                <w:b/>
                <w:bCs/>
                <w:sz w:val="22"/>
                <w:szCs w:val="22"/>
              </w:rPr>
              <w:t xml:space="preserve">              963,600 </w:t>
            </w:r>
          </w:p>
          <w:p w:rsidR="00A167ED" w:rsidRDefault="00A167ED">
            <w:pPr>
              <w:jc w:val="right"/>
              <w:textAlignment w:val="bottom"/>
              <w:rPr>
                <w:rFonts w:ascii="Calibri" w:hAnsi="Calibri" w:cs="Calibri"/>
                <w:color w:val="000000"/>
                <w:sz w:val="15"/>
                <w:szCs w:val="15"/>
              </w:rPr>
            </w:pPr>
          </w:p>
        </w:tc>
        <w:tc>
          <w:tcPr>
            <w:tcW w:w="2000"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2.08 0004 Fasilitasi Tugas Pimpinan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jumlah  Fasilitasi Tugas Pimpinan DPRD</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0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2.08 04 Fasilitasi Tugas Pimpinan DPRD</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sing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tugas pimpinan yang terfasilitasi</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2.08 0004 Fasilitasi Tugas Pimpinan DPRD</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sing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laporan tugas pimpinan yang terfasilitasi</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1020"/>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2.08 05 fasilitas pelaksanaan tugas panitia khusus</w:t>
            </w:r>
          </w:p>
        </w:tc>
        <w:tc>
          <w:tcPr>
            <w:tcW w:w="82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750"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fasilitas pelaksanaan tugas panitia khusus</w:t>
            </w: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675" w:type="dxa"/>
            <w:tcBorders>
              <w:top w:val="nil"/>
              <w:left w:val="nil"/>
              <w:bottom w:val="nil"/>
              <w:right w:val="nil"/>
            </w:tcBorders>
            <w:shd w:val="clear" w:color="auto" w:fill="auto"/>
            <w:noWrap/>
            <w:vAlign w:val="bottom"/>
          </w:tcPr>
          <w:p w:rsidR="00A167ED" w:rsidRDefault="00501D04">
            <w:pPr>
              <w:jc w:val="right"/>
              <w:textAlignment w:val="bottom"/>
              <w:rPr>
                <w:rFonts w:ascii="Calibri" w:hAnsi="Calibri" w:cs="Calibri"/>
                <w:color w:val="000000"/>
                <w:sz w:val="15"/>
                <w:szCs w:val="15"/>
              </w:rPr>
            </w:pPr>
            <w:r>
              <w:rPr>
                <w:rFonts w:ascii="Calibri" w:hAnsi="Calibri" w:cs="Calibri"/>
                <w:color w:val="000000"/>
                <w:sz w:val="15"/>
                <w:szCs w:val="15"/>
              </w:rPr>
              <w:t>0</w:t>
            </w:r>
          </w:p>
        </w:tc>
        <w:tc>
          <w:tcPr>
            <w:tcW w:w="2000"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 xml:space="preserve"> 4 02 02 2.08 05 fasilitas pelaksanaan tugas panitia khusus</w:t>
            </w:r>
          </w:p>
        </w:tc>
        <w:tc>
          <w:tcPr>
            <w:tcW w:w="865" w:type="dxa"/>
            <w:tcBorders>
              <w:top w:val="nil"/>
              <w:left w:val="nil"/>
              <w:bottom w:val="nil"/>
              <w:right w:val="nil"/>
            </w:tcBorders>
            <w:shd w:val="clear" w:color="auto" w:fill="auto"/>
            <w:noWrap/>
            <w:vAlign w:val="center"/>
          </w:tcPr>
          <w:p w:rsidR="00A167ED" w:rsidRDefault="00A167ED">
            <w:pPr>
              <w:jc w:val="center"/>
              <w:textAlignment w:val="center"/>
              <w:rPr>
                <w:rFonts w:ascii="Calibri" w:hAnsi="Calibri" w:cs="Calibri"/>
                <w:color w:val="000000"/>
                <w:sz w:val="15"/>
                <w:szCs w:val="15"/>
              </w:rPr>
            </w:pPr>
            <w:r>
              <w:rPr>
                <w:rFonts w:ascii="Calibri" w:eastAsia="SimSun" w:hAnsi="Calibri" w:cs="Calibri"/>
                <w:color w:val="000000"/>
                <w:sz w:val="15"/>
                <w:szCs w:val="15"/>
                <w:lang w:eastAsia="zh-CN"/>
              </w:rPr>
              <w:t>Mamuju</w:t>
            </w:r>
          </w:p>
        </w:tc>
        <w:tc>
          <w:tcPr>
            <w:tcW w:w="1925" w:type="dxa"/>
            <w:tcBorders>
              <w:top w:val="dashed" w:sz="4" w:space="0" w:color="000000"/>
              <w:left w:val="double" w:sz="4" w:space="0" w:color="000000"/>
              <w:bottom w:val="double"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jumlah fasilitas pelaksanaan tugas panitia khusus</w:t>
            </w: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jc w:val="right"/>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1</w:t>
            </w: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textAlignment w:val="center"/>
              <w:rPr>
                <w:rFonts w:ascii="Arial Narrow" w:eastAsia="Arial Narrow" w:hAnsi="Arial Narrow" w:cs="Arial Narrow"/>
                <w:color w:val="000000"/>
                <w:sz w:val="15"/>
                <w:szCs w:val="15"/>
              </w:rPr>
            </w:pPr>
            <w:r>
              <w:rPr>
                <w:rFonts w:ascii="Arial Narrow" w:eastAsia="Arial Narrow" w:hAnsi="Arial Narrow" w:cs="Arial Narrow"/>
                <w:color w:val="000000"/>
                <w:sz w:val="15"/>
                <w:szCs w:val="15"/>
                <w:lang w:eastAsia="zh-CN"/>
              </w:rPr>
              <w:t>dokumen</w:t>
            </w: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r w:rsidR="00A167ED">
        <w:trPr>
          <w:trHeight w:val="345"/>
        </w:trPr>
        <w:tc>
          <w:tcPr>
            <w:tcW w:w="454"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917"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rPr>
                <w:rFonts w:ascii="Arial Narrow" w:eastAsia="Arial Narrow" w:hAnsi="Arial Narrow" w:cs="Arial Narrow"/>
                <w:color w:val="000000"/>
                <w:sz w:val="15"/>
                <w:szCs w:val="15"/>
              </w:rPr>
            </w:pPr>
          </w:p>
        </w:tc>
        <w:tc>
          <w:tcPr>
            <w:tcW w:w="825" w:type="dxa"/>
            <w:tcBorders>
              <w:top w:val="nil"/>
              <w:left w:val="nil"/>
              <w:bottom w:val="nil"/>
              <w:right w:val="nil"/>
            </w:tcBorders>
            <w:shd w:val="clear" w:color="auto" w:fill="auto"/>
            <w:noWrap/>
            <w:vAlign w:val="center"/>
          </w:tcPr>
          <w:p w:rsidR="00A167ED" w:rsidRDefault="00A167ED">
            <w:pPr>
              <w:jc w:val="center"/>
              <w:rPr>
                <w:rFonts w:ascii="Calibri" w:hAnsi="Calibri" w:cs="Calibri"/>
                <w:color w:val="000000"/>
                <w:sz w:val="15"/>
                <w:szCs w:val="15"/>
              </w:rPr>
            </w:pPr>
          </w:p>
        </w:tc>
        <w:tc>
          <w:tcPr>
            <w:tcW w:w="1750"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rPr>
                <w:rFonts w:ascii="Arial Narrow" w:eastAsia="Arial Narrow" w:hAnsi="Arial Narrow" w:cs="Arial Narrow"/>
                <w:color w:val="000000"/>
                <w:sz w:val="15"/>
                <w:szCs w:val="15"/>
              </w:rPr>
            </w:pPr>
          </w:p>
        </w:tc>
        <w:tc>
          <w:tcPr>
            <w:tcW w:w="1275"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rPr>
                <w:rFonts w:ascii="Arial Narrow" w:eastAsia="Arial Narrow" w:hAnsi="Arial Narrow" w:cs="Arial Narrow"/>
                <w:color w:val="000000"/>
                <w:sz w:val="15"/>
                <w:szCs w:val="15"/>
              </w:rPr>
            </w:pPr>
          </w:p>
        </w:tc>
        <w:tc>
          <w:tcPr>
            <w:tcW w:w="525"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rPr>
                <w:rFonts w:ascii="Arial Narrow" w:eastAsia="Arial Narrow" w:hAnsi="Arial Narrow" w:cs="Arial Narrow"/>
                <w:color w:val="000000"/>
                <w:sz w:val="15"/>
                <w:szCs w:val="15"/>
              </w:rPr>
            </w:pPr>
          </w:p>
        </w:tc>
        <w:tc>
          <w:tcPr>
            <w:tcW w:w="1675"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2000" w:type="dxa"/>
            <w:tcBorders>
              <w:top w:val="dotted" w:sz="4" w:space="0" w:color="000000"/>
              <w:left w:val="double" w:sz="4" w:space="0" w:color="000000"/>
              <w:bottom w:val="dotted" w:sz="4" w:space="0" w:color="000000"/>
              <w:right w:val="single" w:sz="4" w:space="0" w:color="000000"/>
            </w:tcBorders>
            <w:shd w:val="clear" w:color="auto" w:fill="auto"/>
            <w:vAlign w:val="center"/>
          </w:tcPr>
          <w:p w:rsidR="00A167ED" w:rsidRDefault="00A167ED">
            <w:pPr>
              <w:rPr>
                <w:rFonts w:ascii="Arial Narrow" w:eastAsia="Arial Narrow" w:hAnsi="Arial Narrow" w:cs="Arial Narrow"/>
                <w:color w:val="000000"/>
                <w:sz w:val="15"/>
                <w:szCs w:val="15"/>
              </w:rPr>
            </w:pPr>
          </w:p>
        </w:tc>
        <w:tc>
          <w:tcPr>
            <w:tcW w:w="865" w:type="dxa"/>
            <w:tcBorders>
              <w:top w:val="nil"/>
              <w:left w:val="nil"/>
              <w:bottom w:val="nil"/>
              <w:right w:val="nil"/>
            </w:tcBorders>
            <w:shd w:val="clear" w:color="auto" w:fill="auto"/>
            <w:noWrap/>
            <w:vAlign w:val="center"/>
          </w:tcPr>
          <w:p w:rsidR="00A167ED" w:rsidRDefault="00A167ED">
            <w:pPr>
              <w:jc w:val="center"/>
              <w:rPr>
                <w:rFonts w:ascii="Calibri" w:hAnsi="Calibri" w:cs="Calibri"/>
                <w:color w:val="000000"/>
                <w:sz w:val="15"/>
                <w:szCs w:val="15"/>
              </w:rPr>
            </w:pPr>
          </w:p>
        </w:tc>
        <w:tc>
          <w:tcPr>
            <w:tcW w:w="1925" w:type="dxa"/>
            <w:tcBorders>
              <w:top w:val="dotted" w:sz="4" w:space="0" w:color="000000"/>
              <w:left w:val="single" w:sz="4" w:space="0" w:color="000000"/>
              <w:bottom w:val="dotted" w:sz="4" w:space="0" w:color="000000"/>
              <w:right w:val="single" w:sz="4" w:space="0" w:color="000000"/>
            </w:tcBorders>
            <w:shd w:val="clear" w:color="auto" w:fill="auto"/>
            <w:vAlign w:val="center"/>
          </w:tcPr>
          <w:p w:rsidR="00A167ED" w:rsidRDefault="00A167ED">
            <w:pPr>
              <w:rPr>
                <w:rFonts w:ascii="Arial Narrow" w:eastAsia="Arial Narrow" w:hAnsi="Arial Narrow" w:cs="Arial Narrow"/>
                <w:color w:val="000000"/>
                <w:sz w:val="15"/>
                <w:szCs w:val="15"/>
              </w:rPr>
            </w:pPr>
          </w:p>
        </w:tc>
        <w:tc>
          <w:tcPr>
            <w:tcW w:w="1200" w:type="dxa"/>
            <w:tcBorders>
              <w:top w:val="dotted" w:sz="4" w:space="0" w:color="000000"/>
              <w:left w:val="single" w:sz="4" w:space="0" w:color="000000"/>
              <w:bottom w:val="dotted" w:sz="4" w:space="0" w:color="000000"/>
              <w:right w:val="nil"/>
            </w:tcBorders>
            <w:shd w:val="clear" w:color="auto" w:fill="auto"/>
            <w:vAlign w:val="center"/>
          </w:tcPr>
          <w:p w:rsidR="00A167ED" w:rsidRDefault="00A167ED">
            <w:pPr>
              <w:rPr>
                <w:rFonts w:ascii="Arial Narrow" w:eastAsia="Arial Narrow" w:hAnsi="Arial Narrow" w:cs="Arial Narrow"/>
                <w:color w:val="000000"/>
                <w:sz w:val="15"/>
                <w:szCs w:val="15"/>
              </w:rPr>
            </w:pPr>
          </w:p>
        </w:tc>
        <w:tc>
          <w:tcPr>
            <w:tcW w:w="600" w:type="dxa"/>
            <w:tcBorders>
              <w:top w:val="dotted" w:sz="4" w:space="0" w:color="000000"/>
              <w:left w:val="nil"/>
              <w:bottom w:val="dotted" w:sz="4" w:space="0" w:color="000000"/>
              <w:right w:val="single" w:sz="4" w:space="0" w:color="000000"/>
            </w:tcBorders>
            <w:shd w:val="clear" w:color="auto" w:fill="auto"/>
            <w:vAlign w:val="center"/>
          </w:tcPr>
          <w:p w:rsidR="00A167ED" w:rsidRDefault="00A167ED">
            <w:pPr>
              <w:rPr>
                <w:rFonts w:ascii="Arial Narrow" w:eastAsia="Arial Narrow" w:hAnsi="Arial Narrow" w:cs="Arial Narrow"/>
                <w:color w:val="000000"/>
                <w:sz w:val="15"/>
                <w:szCs w:val="15"/>
              </w:rPr>
            </w:pPr>
          </w:p>
        </w:tc>
        <w:tc>
          <w:tcPr>
            <w:tcW w:w="13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c>
          <w:tcPr>
            <w:tcW w:w="1600" w:type="dxa"/>
            <w:tcBorders>
              <w:top w:val="nil"/>
              <w:left w:val="nil"/>
              <w:bottom w:val="nil"/>
              <w:right w:val="nil"/>
            </w:tcBorders>
            <w:shd w:val="clear" w:color="auto" w:fill="auto"/>
            <w:noWrap/>
            <w:vAlign w:val="bottom"/>
          </w:tcPr>
          <w:p w:rsidR="00A167ED" w:rsidRDefault="00A167ED">
            <w:pPr>
              <w:rPr>
                <w:rFonts w:ascii="Calibri" w:hAnsi="Calibri" w:cs="Calibri"/>
                <w:color w:val="000000"/>
                <w:sz w:val="15"/>
                <w:szCs w:val="15"/>
              </w:rPr>
            </w:pPr>
          </w:p>
        </w:tc>
      </w:tr>
    </w:tbl>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pPr>
    </w:p>
    <w:p w:rsidR="00952E6F" w:rsidRDefault="00952E6F">
      <w:pPr>
        <w:rPr>
          <w:rFonts w:ascii="Arial" w:hAnsi="Arial" w:cs="Arial"/>
          <w:sz w:val="24"/>
          <w:szCs w:val="24"/>
        </w:rPr>
        <w:sectPr w:rsidR="00952E6F">
          <w:pgSz w:w="20160" w:h="12240" w:orient="landscape"/>
          <w:pgMar w:top="1699" w:right="1138" w:bottom="1138" w:left="1138" w:header="720" w:footer="720" w:gutter="0"/>
          <w:cols w:space="0"/>
          <w:docGrid w:linePitch="360"/>
        </w:sectPr>
      </w:pPr>
    </w:p>
    <w:p w:rsidR="00952E6F" w:rsidRDefault="00952E6F">
      <w:pPr>
        <w:rPr>
          <w:rFonts w:ascii="Arial" w:hAnsi="Arial" w:cs="Arial"/>
          <w:sz w:val="24"/>
          <w:szCs w:val="24"/>
        </w:rPr>
      </w:pPr>
    </w:p>
    <w:p w:rsidR="00952E6F" w:rsidRDefault="00952E6F">
      <w:pPr>
        <w:rPr>
          <w:rFonts w:ascii="Arial Narrow" w:hAnsi="Arial Narrow"/>
        </w:rPr>
      </w:pPr>
    </w:p>
    <w:p w:rsidR="00952E6F" w:rsidRDefault="000D2292">
      <w:pPr>
        <w:pStyle w:val="ListParagraph"/>
        <w:numPr>
          <w:ilvl w:val="1"/>
          <w:numId w:val="6"/>
        </w:numPr>
        <w:autoSpaceDE w:val="0"/>
        <w:autoSpaceDN w:val="0"/>
        <w:adjustRightInd w:val="0"/>
        <w:spacing w:line="276" w:lineRule="auto"/>
        <w:ind w:left="720"/>
        <w:jc w:val="both"/>
        <w:rPr>
          <w:rFonts w:ascii="Tahoma" w:hAnsi="Tahoma" w:cs="Tahoma"/>
          <w:b/>
        </w:rPr>
      </w:pPr>
      <w:r>
        <w:rPr>
          <w:rFonts w:ascii="Tahoma" w:hAnsi="Tahoma" w:cs="Tahoma"/>
          <w:b/>
        </w:rPr>
        <w:t>Penelaahan Usulan Program dan Kegiatan Masyarakat</w:t>
      </w:r>
    </w:p>
    <w:p w:rsidR="00952E6F" w:rsidRDefault="00952E6F">
      <w:pPr>
        <w:pStyle w:val="ListParagraph"/>
        <w:autoSpaceDE w:val="0"/>
        <w:autoSpaceDN w:val="0"/>
        <w:adjustRightInd w:val="0"/>
        <w:jc w:val="both"/>
        <w:rPr>
          <w:rFonts w:ascii="Tahoma" w:hAnsi="Tahoma" w:cs="Tahoma"/>
          <w:b/>
        </w:rPr>
      </w:pPr>
    </w:p>
    <w:p w:rsidR="00952E6F" w:rsidRDefault="000D2292">
      <w:pPr>
        <w:pStyle w:val="ListParagraph"/>
        <w:autoSpaceDE w:val="0"/>
        <w:autoSpaceDN w:val="0"/>
        <w:adjustRightInd w:val="0"/>
        <w:ind w:firstLine="720"/>
        <w:jc w:val="both"/>
        <w:rPr>
          <w:rFonts w:ascii="Tahoma" w:hAnsi="Tahoma" w:cs="Tahoma"/>
          <w:color w:val="FF0000"/>
        </w:rPr>
      </w:pPr>
      <w:r>
        <w:rPr>
          <w:rFonts w:ascii="Tahoma" w:hAnsi="Tahoma" w:cs="Tahoma"/>
        </w:rPr>
        <w:t xml:space="preserve">Rencana Kerja </w:t>
      </w:r>
      <w:r w:rsidR="002564E0">
        <w:rPr>
          <w:rFonts w:ascii="Tahoma" w:hAnsi="Tahoma" w:cs="Tahoma"/>
        </w:rPr>
        <w:t xml:space="preserve">Perubahan </w:t>
      </w:r>
      <w:r>
        <w:rPr>
          <w:rFonts w:ascii="Tahoma" w:hAnsi="Tahoma" w:cs="Tahoma"/>
        </w:rPr>
        <w:t>Sekretariat DPRD Tahun 20</w:t>
      </w:r>
      <w:r>
        <w:rPr>
          <w:rFonts w:ascii="Tahoma" w:hAnsi="Tahoma" w:cs="Tahoma"/>
          <w:lang w:val="id-ID"/>
        </w:rPr>
        <w:t>2</w:t>
      </w:r>
      <w:r w:rsidR="00D35E90">
        <w:rPr>
          <w:rFonts w:ascii="Tahoma" w:hAnsi="Tahoma" w:cs="Tahoma"/>
        </w:rPr>
        <w:t>5</w:t>
      </w:r>
      <w:r>
        <w:rPr>
          <w:rFonts w:ascii="Tahoma" w:hAnsi="Tahoma" w:cs="Tahoma"/>
        </w:rPr>
        <w:t xml:space="preserve"> Merupakan rencana kerja tahunan dari pelaksanaan pembangunan yang telah direncanakan didalam dokumen Renstra Sekretariat DPRD Kabupaten Mamuju. Rencana Kerja Sekretariat DPRD Tahun ini disusun dengan tetap berpedoman pada dokumen RPJMD, Renstra, dan RKPD Kabupaten Mamuju, namun tetap memperhatikan usulan program dari berbagai pihak baik dari usulan masyarakat (Musrenbang) maupun dari pemangku kepentingan, LSM bila ada. </w:t>
      </w: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AA5FBD">
      <w:pPr>
        <w:spacing w:line="276" w:lineRule="auto"/>
        <w:ind w:right="-3" w:firstLine="672"/>
        <w:jc w:val="both"/>
        <w:rPr>
          <w:rFonts w:ascii="Arial Narrow" w:eastAsia="Arial Narrow" w:hAnsi="Arial Narrow"/>
          <w:color w:val="000000" w:themeColor="text1"/>
          <w:w w:val="115"/>
          <w:sz w:val="24"/>
          <w:szCs w:val="24"/>
        </w:rPr>
      </w:pPr>
      <w:r w:rsidRPr="006B4856">
        <w:rPr>
          <w:rFonts w:ascii="Arial Narrow" w:eastAsia="Arial Narrow" w:hAnsi="Arial Narrow"/>
          <w:color w:val="000000" w:themeColor="text1"/>
          <w:w w:val="115"/>
          <w:sz w:val="24"/>
          <w:szCs w:val="24"/>
        </w:rPr>
        <w:object w:dxaOrig="8220" w:dyaOrig="3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1.25pt;height:185.45pt" o:ole="">
            <v:imagedata r:id="rId13" o:title=""/>
          </v:shape>
          <o:OLEObject Type="Embed" ProgID="Excel.Sheet.12" ShapeID="_x0000_i1026" DrawAspect="Content" ObjectID="_1820073278" r:id="rId14"/>
        </w:object>
      </w: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0D2292">
      <w:pPr>
        <w:ind w:left="3600" w:firstLine="720"/>
        <w:rPr>
          <w:rFonts w:ascii="Tahoma" w:hAnsi="Tahoma" w:cs="Tahoma"/>
          <w:b/>
        </w:rPr>
      </w:pPr>
      <w:r>
        <w:rPr>
          <w:rFonts w:ascii="Tahoma" w:hAnsi="Tahoma" w:cs="Tahoma"/>
          <w:b/>
        </w:rPr>
        <w:lastRenderedPageBreak/>
        <w:t>BAB III</w:t>
      </w:r>
    </w:p>
    <w:p w:rsidR="00952E6F" w:rsidRDefault="00952E6F">
      <w:pPr>
        <w:autoSpaceDE w:val="0"/>
        <w:autoSpaceDN w:val="0"/>
        <w:adjustRightInd w:val="0"/>
        <w:jc w:val="center"/>
        <w:rPr>
          <w:rFonts w:ascii="Tahoma" w:hAnsi="Tahoma" w:cs="Tahoma"/>
          <w:b/>
        </w:rPr>
      </w:pPr>
    </w:p>
    <w:p w:rsidR="00952E6F" w:rsidRDefault="000D2292">
      <w:pPr>
        <w:autoSpaceDE w:val="0"/>
        <w:autoSpaceDN w:val="0"/>
        <w:adjustRightInd w:val="0"/>
        <w:jc w:val="center"/>
        <w:rPr>
          <w:rFonts w:ascii="Tahoma" w:hAnsi="Tahoma" w:cs="Tahoma"/>
          <w:b/>
        </w:rPr>
      </w:pPr>
      <w:r>
        <w:rPr>
          <w:rFonts w:ascii="Tahoma" w:hAnsi="Tahoma" w:cs="Tahoma"/>
          <w:b/>
        </w:rPr>
        <w:t>TUJUAN DAN SASARAN PERANGKAT DAERAH</w:t>
      </w:r>
    </w:p>
    <w:p w:rsidR="00952E6F" w:rsidRDefault="00952E6F">
      <w:pPr>
        <w:autoSpaceDE w:val="0"/>
        <w:autoSpaceDN w:val="0"/>
        <w:adjustRightInd w:val="0"/>
        <w:rPr>
          <w:rFonts w:ascii="Tahoma" w:hAnsi="Tahoma" w:cs="Tahoma"/>
          <w:b/>
        </w:rPr>
      </w:pPr>
    </w:p>
    <w:p w:rsidR="00952E6F" w:rsidRDefault="000D2292">
      <w:pPr>
        <w:tabs>
          <w:tab w:val="left" w:pos="540"/>
        </w:tabs>
        <w:autoSpaceDE w:val="0"/>
        <w:autoSpaceDN w:val="0"/>
        <w:adjustRightInd w:val="0"/>
        <w:rPr>
          <w:rFonts w:ascii="Tahoma" w:hAnsi="Tahoma" w:cs="Tahoma"/>
          <w:b/>
        </w:rPr>
      </w:pPr>
      <w:r>
        <w:rPr>
          <w:rFonts w:ascii="Tahoma" w:hAnsi="Tahoma" w:cs="Tahoma"/>
          <w:b/>
        </w:rPr>
        <w:t xml:space="preserve">3.1 </w:t>
      </w:r>
      <w:r>
        <w:rPr>
          <w:rFonts w:ascii="Tahoma" w:hAnsi="Tahoma" w:cs="Tahoma"/>
          <w:b/>
        </w:rPr>
        <w:tab/>
        <w:t>Telaahan Terhadap Kebijakan Nasional</w:t>
      </w:r>
    </w:p>
    <w:p w:rsidR="00952E6F" w:rsidRDefault="00952E6F">
      <w:pPr>
        <w:tabs>
          <w:tab w:val="left" w:pos="540"/>
        </w:tabs>
        <w:autoSpaceDE w:val="0"/>
        <w:autoSpaceDN w:val="0"/>
        <w:adjustRightInd w:val="0"/>
        <w:rPr>
          <w:rFonts w:ascii="Tahoma" w:hAnsi="Tahoma" w:cs="Tahoma"/>
        </w:rPr>
      </w:pPr>
    </w:p>
    <w:p w:rsidR="00952E6F" w:rsidRDefault="00952E6F">
      <w:pPr>
        <w:rPr>
          <w:rFonts w:ascii="Tahoma" w:hAnsi="Tahoma" w:cs="Tahoma"/>
        </w:rPr>
      </w:pPr>
    </w:p>
    <w:p w:rsidR="00952E6F" w:rsidRDefault="000D2292">
      <w:pPr>
        <w:ind w:left="540" w:firstLine="720"/>
        <w:jc w:val="both"/>
        <w:rPr>
          <w:rFonts w:ascii="Tahoma" w:hAnsi="Tahoma" w:cs="Tahoma"/>
          <w:color w:val="FF0000"/>
        </w:rPr>
      </w:pPr>
      <w:r>
        <w:rPr>
          <w:rFonts w:ascii="Tahoma" w:hAnsi="Tahoma" w:cs="Tahoma"/>
        </w:rPr>
        <w:t>Rencana Pembangunan Jangka Menengah Nasional (RPJMN) Tahun 2020-2024 merupakan pedoman bagi Kementerian/Lembaga dalam menyusun Renstra-KL dan menjadi bahan pertimbangan bagi pemerintah daerah dalam menyusun dan menyesuaikan rencana pembangunan daerahnya masing-masingdalam rangka pencapaian sasaran pembangunan Nasional. Program dalam RPJMN ini kemudian d</w:t>
      </w:r>
      <w:r>
        <w:rPr>
          <w:rFonts w:ascii="Tahoma" w:hAnsi="Tahoma" w:cs="Tahoma"/>
          <w:lang w:val="id-ID"/>
        </w:rPr>
        <w:t>i</w:t>
      </w:r>
      <w:r>
        <w:rPr>
          <w:rFonts w:ascii="Tahoma" w:hAnsi="Tahoma" w:cs="Tahoma"/>
        </w:rPr>
        <w:t xml:space="preserve">jabarkan setiap tahunnya kedalam Rencana Kerja Pemerintah (RKP). </w:t>
      </w:r>
    </w:p>
    <w:p w:rsidR="00952E6F" w:rsidRDefault="000D2292">
      <w:pPr>
        <w:ind w:left="540" w:firstLine="720"/>
        <w:jc w:val="both"/>
        <w:rPr>
          <w:rFonts w:ascii="Tahoma" w:hAnsi="Tahoma" w:cs="Tahoma"/>
        </w:rPr>
      </w:pPr>
      <w:r>
        <w:rPr>
          <w:rFonts w:ascii="Tahoma" w:hAnsi="Tahoma" w:cs="Tahoma"/>
        </w:rPr>
        <w:t xml:space="preserve">Seiring dengan diberlakukannya Undang-Undang Nomor 25 Tahun 2004 tentang Sistem Perencanaan Pembangunan Nasional (SPPN), diamanatkan bahwa setiap daerah harus menyusun rencana pembangunan daerah secara sistematis, terarah, terpadu, menyeluruh, dan tanggap terhadap perubahan (ayat (2) Pasal 2), dengan jenjang perencanaan yaitu perencanaan jangka panjang, perencanaan jangka menengah, maupun perencanaan tahunan. Untuk setiap daerah (kabupaten/kota) harus menetapkan Rencana Pembangunan Jangka Panjang (RPJP) Daerah, Rencana Pembangunan Jangka Menengah (RPJM) Daerah, dan Rencana Kerja Pemerintah Daerah (RKPD). Sementara itu Paralel dengan pembuatan RKPD, sesuai dengan pasal 7 Undang-Undang Nomor 25 Tahun 2004 juga mewajibkan setiap OPD membuat dan memiliki Renja-OPD, yang disusun dengan berpedoman kepada Renstra-OPD dan mengacu kepada RKPD, memuat kebijakan, program, dan kegiatan pembangunan baik yang dilaksanakan langsung oleh pemerintah daerah maupun yang ditempuh dengan mendorong partisipasi masyarakat. </w:t>
      </w:r>
    </w:p>
    <w:p w:rsidR="00952E6F" w:rsidRDefault="00952E6F">
      <w:pPr>
        <w:ind w:left="540" w:firstLine="720"/>
        <w:jc w:val="both"/>
        <w:rPr>
          <w:rFonts w:ascii="Tahoma" w:hAnsi="Tahoma" w:cs="Tahoma"/>
        </w:rPr>
      </w:pPr>
    </w:p>
    <w:p w:rsidR="00952E6F" w:rsidRDefault="000D2292">
      <w:pPr>
        <w:tabs>
          <w:tab w:val="left" w:pos="540"/>
        </w:tabs>
        <w:jc w:val="both"/>
        <w:rPr>
          <w:rFonts w:ascii="Tahoma" w:hAnsi="Tahoma" w:cs="Tahoma"/>
          <w:b/>
        </w:rPr>
      </w:pPr>
      <w:r>
        <w:rPr>
          <w:rFonts w:ascii="Tahoma" w:hAnsi="Tahoma" w:cs="Tahoma"/>
          <w:b/>
        </w:rPr>
        <w:tab/>
      </w:r>
    </w:p>
    <w:p w:rsidR="00952E6F" w:rsidRDefault="00952E6F">
      <w:pPr>
        <w:ind w:left="540" w:firstLine="720"/>
        <w:jc w:val="both"/>
        <w:rPr>
          <w:rFonts w:ascii="Tahoma" w:hAnsi="Tahoma" w:cs="Tahoma"/>
        </w:rPr>
      </w:pPr>
    </w:p>
    <w:p w:rsidR="00952E6F" w:rsidRDefault="000D2292">
      <w:pPr>
        <w:ind w:left="540" w:firstLine="720"/>
        <w:jc w:val="both"/>
        <w:rPr>
          <w:rFonts w:ascii="Tahoma" w:hAnsi="Tahoma" w:cs="Tahoma"/>
          <w:lang w:val="id-ID"/>
        </w:rPr>
      </w:pPr>
      <w:r>
        <w:rPr>
          <w:rFonts w:ascii="Tahoma" w:hAnsi="Tahoma" w:cs="Tahoma"/>
        </w:rPr>
        <w:t xml:space="preserve">Rencana Pembangunan Jangka Menengah Provinsi Sulawesi Barat merupakan pedoman bagi SKPD dalam menyusun Rencana Kerja dan menjadi bahan pertimbangan bagi pemerintah daerah Provinsi Sulbar dalam menyusun dan menyesuaikan rencana pembangunan yang diprioritaskan untuk mencapai tujuan dan sasaran pembangunan daerah. </w:t>
      </w:r>
    </w:p>
    <w:p w:rsidR="00952E6F" w:rsidRDefault="000D2292">
      <w:pPr>
        <w:ind w:left="540" w:firstLine="720"/>
        <w:jc w:val="both"/>
        <w:rPr>
          <w:rFonts w:ascii="Tahoma" w:hAnsi="Tahoma" w:cs="Tahoma"/>
        </w:rPr>
      </w:pPr>
      <w:r>
        <w:rPr>
          <w:rFonts w:ascii="Tahoma" w:hAnsi="Tahoma" w:cs="Tahoma"/>
        </w:rPr>
        <w:t>Program dalam RPJMD ini kemudian d</w:t>
      </w:r>
      <w:r>
        <w:rPr>
          <w:rFonts w:ascii="Tahoma" w:hAnsi="Tahoma" w:cs="Tahoma"/>
          <w:lang w:val="id-ID"/>
        </w:rPr>
        <w:t>i</w:t>
      </w:r>
      <w:r>
        <w:rPr>
          <w:rFonts w:ascii="Tahoma" w:hAnsi="Tahoma" w:cs="Tahoma"/>
        </w:rPr>
        <w:t>jabarkan setiap tahunnya kedalam Rencana Kerja Pemerintah Daerah (RKPD). Arah kebijakan pembangunan provinsi Sulawesi Barat sebagaimana termuat dalam RPJMD tahun 2021-2026, meliputi : Tata kelola pemerintahan dan profesionalisme aparatur, pengentasan kemiskinan, sarana dan prasarana ekonomi vital daerah, meningkatkan kualitas SDM dan pendidikan berkualitas, kualitas dan derajat kesehatan, sarana dan prasarana ekonomi vital daerah dan Pemanfaatan sumberdaya alam secara berkelanjutan.</w:t>
      </w:r>
    </w:p>
    <w:p w:rsidR="00952E6F" w:rsidRDefault="000D2292">
      <w:pPr>
        <w:ind w:left="540" w:firstLine="720"/>
        <w:jc w:val="both"/>
        <w:rPr>
          <w:rFonts w:ascii="Tahoma" w:hAnsi="Tahoma" w:cs="Tahoma"/>
        </w:rPr>
      </w:pPr>
      <w:r>
        <w:rPr>
          <w:rFonts w:ascii="Tahoma" w:hAnsi="Tahoma" w:cs="Tahoma"/>
        </w:rPr>
        <w:t>Program kegiatan harus dilaksanakan secara komprehensif sesuai dengan arah kebijakan pembangunan Provinsi Sulawesi Barat serta pencapaian target dan sasaran Agenda Prioritas Pembangunan pada RPJMD Provinsi Sulawesi Barat. Usulan program kegiatan perlu dilakukan secara terpadu dan terintegrasi, baik lintas sektor, lintas SKPD, maupun lintas Kabupaten. Dalam hal ini diperlukan upaya pengintegrasian berbagai Program Prioritas dan Kegiatan Prioritas Provinsi ke dalam satu tujuan yang jelas dan terukur dengan usulan kegiatan dan pendanaan.</w:t>
      </w:r>
    </w:p>
    <w:p w:rsidR="00952E6F" w:rsidRDefault="00952E6F">
      <w:pPr>
        <w:ind w:left="540" w:firstLine="720"/>
        <w:jc w:val="both"/>
        <w:rPr>
          <w:rFonts w:ascii="Tahoma" w:hAnsi="Tahoma" w:cs="Tahoma"/>
        </w:rPr>
      </w:pPr>
    </w:p>
    <w:p w:rsidR="00952E6F" w:rsidRDefault="00952E6F">
      <w:pPr>
        <w:ind w:left="540" w:firstLine="720"/>
        <w:jc w:val="both"/>
        <w:rPr>
          <w:rFonts w:ascii="Tahoma" w:hAnsi="Tahoma" w:cs="Tahoma"/>
        </w:rPr>
      </w:pPr>
    </w:p>
    <w:p w:rsidR="00952E6F" w:rsidRDefault="000D2292">
      <w:pPr>
        <w:spacing w:line="276" w:lineRule="auto"/>
        <w:ind w:right="-3" w:firstLine="672"/>
        <w:jc w:val="both"/>
        <w:rPr>
          <w:rFonts w:ascii="Tahoma" w:eastAsia="Arial Narrow" w:hAnsi="Tahoma" w:cs="Tahoma"/>
          <w:color w:val="000000" w:themeColor="text1"/>
          <w:w w:val="115"/>
        </w:rPr>
      </w:pPr>
      <w:r>
        <w:rPr>
          <w:rFonts w:ascii="Tahoma" w:eastAsia="Arial Narrow" w:hAnsi="Tahoma" w:cs="Tahoma"/>
          <w:color w:val="000000" w:themeColor="text1"/>
          <w:w w:val="115"/>
        </w:rPr>
        <w:t>Dalam perumusan tujuan dan  sasaran Perangkat Daerah selain didasarkan pada rumusan  isu-isu penting  penyelenggaraan  tugas  dan   fungsi Perangkat  Daerah  yang dikaitkan dengan sasaran target kinerja Renstra Perangkat Daerah juga  dilakukan penelaahan terhadap Kebijakan Nasional.</w:t>
      </w:r>
    </w:p>
    <w:p w:rsidR="00952E6F" w:rsidRDefault="00952E6F">
      <w:pPr>
        <w:spacing w:line="276" w:lineRule="auto"/>
        <w:ind w:right="-3" w:firstLine="672"/>
        <w:jc w:val="both"/>
        <w:rPr>
          <w:rFonts w:ascii="Tahoma" w:eastAsia="Arial Narrow" w:hAnsi="Tahoma" w:cs="Tahoma"/>
          <w:color w:val="000000" w:themeColor="text1"/>
          <w:w w:val="115"/>
        </w:rPr>
      </w:pPr>
    </w:p>
    <w:p w:rsidR="00952E6F" w:rsidRDefault="00952E6F">
      <w:pPr>
        <w:pStyle w:val="ListParagraph"/>
        <w:numPr>
          <w:ilvl w:val="0"/>
          <w:numId w:val="7"/>
        </w:numPr>
        <w:rPr>
          <w:rFonts w:ascii="Tahoma" w:eastAsia="Arial Narrow" w:hAnsi="Tahoma" w:cs="Tahoma"/>
          <w:vanish/>
          <w:color w:val="000000" w:themeColor="text1"/>
          <w:w w:val="115"/>
        </w:rPr>
      </w:pPr>
    </w:p>
    <w:p w:rsidR="00952E6F" w:rsidRDefault="00952E6F">
      <w:pPr>
        <w:pStyle w:val="ListParagraph"/>
        <w:numPr>
          <w:ilvl w:val="0"/>
          <w:numId w:val="7"/>
        </w:numPr>
        <w:rPr>
          <w:rFonts w:ascii="Tahoma" w:eastAsia="Arial Narrow" w:hAnsi="Tahoma" w:cs="Tahoma"/>
          <w:vanish/>
          <w:color w:val="000000" w:themeColor="text1"/>
          <w:w w:val="115"/>
        </w:rPr>
      </w:pPr>
    </w:p>
    <w:p w:rsidR="00952E6F" w:rsidRDefault="00952E6F">
      <w:pPr>
        <w:pStyle w:val="ListParagraph"/>
        <w:numPr>
          <w:ilvl w:val="0"/>
          <w:numId w:val="7"/>
        </w:numPr>
        <w:rPr>
          <w:rFonts w:ascii="Tahoma" w:eastAsia="Arial Narrow" w:hAnsi="Tahoma" w:cs="Tahoma"/>
          <w:vanish/>
          <w:color w:val="000000" w:themeColor="text1"/>
          <w:w w:val="115"/>
        </w:rPr>
      </w:pPr>
    </w:p>
    <w:p w:rsidR="00952E6F" w:rsidRDefault="000D2292">
      <w:pPr>
        <w:pStyle w:val="ListParagraph"/>
        <w:numPr>
          <w:ilvl w:val="1"/>
          <w:numId w:val="7"/>
        </w:numPr>
        <w:ind w:left="714" w:hanging="714"/>
        <w:rPr>
          <w:rFonts w:ascii="Tahoma" w:eastAsia="Arial Narrow" w:hAnsi="Tahoma" w:cs="Tahoma"/>
          <w:color w:val="2E5395"/>
          <w:w w:val="114"/>
        </w:rPr>
      </w:pPr>
      <w:r>
        <w:rPr>
          <w:rFonts w:ascii="Tahoma" w:eastAsia="Arial Narrow" w:hAnsi="Tahoma" w:cs="Tahoma"/>
          <w:color w:val="2E5395"/>
          <w:w w:val="114"/>
        </w:rPr>
        <w:t xml:space="preserve">Telaahan terhadap Kebijakan Nasional </w:t>
      </w:r>
    </w:p>
    <w:p w:rsidR="00952E6F" w:rsidRDefault="00952E6F">
      <w:pPr>
        <w:pStyle w:val="ListParagraph"/>
        <w:ind w:left="714"/>
        <w:jc w:val="both"/>
        <w:rPr>
          <w:rFonts w:ascii="Tahoma" w:eastAsia="Arial Narrow" w:hAnsi="Tahoma" w:cs="Tahoma"/>
          <w:color w:val="2E5395"/>
          <w:w w:val="114"/>
        </w:rPr>
      </w:pPr>
    </w:p>
    <w:p w:rsidR="00952E6F" w:rsidRDefault="000D2292">
      <w:pPr>
        <w:spacing w:line="276" w:lineRule="auto"/>
        <w:ind w:right="-3" w:firstLine="672"/>
        <w:jc w:val="both"/>
        <w:rPr>
          <w:rFonts w:ascii="Tahoma" w:eastAsia="Arial Narrow" w:hAnsi="Tahoma" w:cs="Tahoma"/>
          <w:color w:val="000000" w:themeColor="text1"/>
          <w:w w:val="114"/>
        </w:rPr>
      </w:pPr>
      <w:r>
        <w:rPr>
          <w:rFonts w:ascii="Tahoma" w:eastAsia="Arial Narrow" w:hAnsi="Tahoma" w:cs="Tahoma"/>
          <w:w w:val="116"/>
        </w:rPr>
        <w:t>Kebijakan Nasioanal sebagaimana tertuang dalam Rencana K</w:t>
      </w:r>
      <w:r w:rsidR="00D35E90">
        <w:rPr>
          <w:rFonts w:ascii="Tahoma" w:eastAsia="Arial Narrow" w:hAnsi="Tahoma" w:cs="Tahoma"/>
          <w:w w:val="116"/>
        </w:rPr>
        <w:t>erja Pemerintah (RKP) Tahun 2025</w:t>
      </w:r>
      <w:r>
        <w:rPr>
          <w:rFonts w:ascii="Tahoma" w:eastAsia="Arial Narrow" w:hAnsi="Tahoma" w:cs="Tahoma"/>
          <w:w w:val="116"/>
        </w:rPr>
        <w:t>, Sebagai Berikut</w:t>
      </w:r>
      <w:r>
        <w:rPr>
          <w:rFonts w:ascii="Tahoma" w:eastAsia="Arial Narrow" w:hAnsi="Tahoma" w:cs="Tahoma"/>
          <w:color w:val="000000" w:themeColor="text1"/>
          <w:w w:val="114"/>
        </w:rPr>
        <w:t xml:space="preserve"> :</w:t>
      </w:r>
    </w:p>
    <w:p w:rsidR="00952E6F" w:rsidRDefault="00952E6F">
      <w:pPr>
        <w:pStyle w:val="ListParagraph"/>
        <w:ind w:left="714"/>
        <w:jc w:val="both"/>
        <w:rPr>
          <w:rFonts w:ascii="Tahoma" w:eastAsia="Arial Narrow" w:hAnsi="Tahoma" w:cs="Tahoma"/>
          <w:color w:val="2E5395"/>
          <w:w w:val="114"/>
        </w:rPr>
      </w:pPr>
    </w:p>
    <w:p w:rsidR="00952E6F" w:rsidRDefault="000D2292">
      <w:pPr>
        <w:pStyle w:val="ListParagraph"/>
        <w:numPr>
          <w:ilvl w:val="0"/>
          <w:numId w:val="8"/>
        </w:numPr>
        <w:ind w:left="709" w:hanging="709"/>
        <w:jc w:val="both"/>
        <w:rPr>
          <w:rFonts w:ascii="Tahoma" w:eastAsia="Arial Narrow" w:hAnsi="Tahoma" w:cs="Tahoma"/>
          <w:b/>
          <w:bCs/>
          <w:color w:val="000000" w:themeColor="text1"/>
          <w:w w:val="114"/>
          <w:u w:val="single"/>
        </w:rPr>
      </w:pPr>
      <w:r>
        <w:rPr>
          <w:rFonts w:ascii="Tahoma" w:eastAsia="Arial Narrow" w:hAnsi="Tahoma" w:cs="Tahoma"/>
          <w:b/>
          <w:bCs/>
          <w:color w:val="000000" w:themeColor="text1"/>
          <w:w w:val="114"/>
          <w:u w:val="single"/>
        </w:rPr>
        <w:t xml:space="preserve">Tema Pembangunan </w:t>
      </w:r>
    </w:p>
    <w:p w:rsidR="00952E6F" w:rsidRDefault="000D2292">
      <w:pPr>
        <w:spacing w:line="290" w:lineRule="auto"/>
        <w:ind w:left="709" w:right="76"/>
        <w:jc w:val="both"/>
        <w:rPr>
          <w:rFonts w:ascii="Tahoma" w:eastAsia="Arial Narrow" w:hAnsi="Tahoma" w:cs="Tahoma"/>
          <w:w w:val="116"/>
        </w:rPr>
      </w:pPr>
      <w:r>
        <w:rPr>
          <w:rFonts w:ascii="Tahoma" w:eastAsia="Arial Narrow" w:hAnsi="Tahoma" w:cs="Tahoma"/>
          <w:w w:val="116"/>
        </w:rPr>
        <w:t>Peningkatan Produktivitas untuk Trasnformasi Ekonomi yang Inklusif Berkelanjutan</w:t>
      </w:r>
    </w:p>
    <w:p w:rsidR="00952E6F" w:rsidRDefault="00952E6F">
      <w:pPr>
        <w:pStyle w:val="ListParagraph"/>
        <w:ind w:left="714"/>
        <w:jc w:val="both"/>
        <w:rPr>
          <w:rFonts w:ascii="Tahoma" w:eastAsia="Arial Narrow" w:hAnsi="Tahoma" w:cs="Tahoma"/>
          <w:b/>
          <w:bCs/>
          <w:color w:val="000000" w:themeColor="text1"/>
          <w:w w:val="114"/>
          <w:u w:val="single"/>
        </w:rPr>
      </w:pPr>
    </w:p>
    <w:p w:rsidR="00952E6F" w:rsidRDefault="000D2292">
      <w:pPr>
        <w:pStyle w:val="ListParagraph"/>
        <w:numPr>
          <w:ilvl w:val="0"/>
          <w:numId w:val="8"/>
        </w:numPr>
        <w:ind w:left="709" w:hanging="709"/>
        <w:jc w:val="both"/>
        <w:rPr>
          <w:rFonts w:ascii="Tahoma" w:hAnsi="Tahoma" w:cs="Tahoma"/>
          <w:color w:val="262626"/>
          <w:shd w:val="clear" w:color="auto" w:fill="FFFFFF"/>
        </w:rPr>
      </w:pPr>
      <w:r>
        <w:rPr>
          <w:rFonts w:ascii="Tahoma" w:eastAsia="Arial Narrow" w:hAnsi="Tahoma" w:cs="Tahoma"/>
          <w:b/>
          <w:bCs/>
          <w:color w:val="000000" w:themeColor="text1"/>
          <w:w w:val="114"/>
          <w:u w:val="single"/>
        </w:rPr>
        <w:t>Prioritas Nasional</w:t>
      </w:r>
    </w:p>
    <w:p w:rsidR="00952E6F" w:rsidRDefault="00952E6F">
      <w:pPr>
        <w:pStyle w:val="ListParagraph"/>
        <w:ind w:left="714"/>
        <w:jc w:val="both"/>
        <w:rPr>
          <w:rFonts w:ascii="Tahoma" w:hAnsi="Tahoma" w:cs="Tahoma"/>
          <w:color w:val="262626"/>
          <w:shd w:val="clear" w:color="auto" w:fill="FFFFFF"/>
        </w:rPr>
      </w:pPr>
    </w:p>
    <w:p w:rsidR="00952E6F" w:rsidRDefault="000D2292">
      <w:pPr>
        <w:pStyle w:val="ListParagraph"/>
        <w:numPr>
          <w:ilvl w:val="0"/>
          <w:numId w:val="9"/>
        </w:numPr>
        <w:ind w:left="1134" w:hanging="425"/>
        <w:jc w:val="both"/>
        <w:rPr>
          <w:rFonts w:ascii="Tahoma" w:eastAsia="Arial Narrow" w:hAnsi="Tahoma" w:cs="Tahoma"/>
          <w:b/>
          <w:bCs/>
          <w:color w:val="4F81BD" w:themeColor="accent1"/>
          <w:w w:val="114"/>
        </w:rPr>
      </w:pPr>
      <w:r>
        <w:rPr>
          <w:rFonts w:ascii="Tahoma" w:eastAsia="Arial Narrow" w:hAnsi="Tahoma" w:cs="Tahoma"/>
          <w:b/>
          <w:bCs/>
          <w:color w:val="4F81BD" w:themeColor="accent1"/>
          <w:w w:val="114"/>
        </w:rPr>
        <w:t xml:space="preserve">Prioritas Nasional 5 : </w:t>
      </w:r>
    </w:p>
    <w:p w:rsidR="00952E6F" w:rsidRDefault="000D2292">
      <w:pPr>
        <w:spacing w:line="290" w:lineRule="auto"/>
        <w:ind w:left="1148" w:right="76" w:hanging="14"/>
        <w:jc w:val="both"/>
        <w:rPr>
          <w:rFonts w:ascii="Tahoma" w:eastAsia="Arial Narrow" w:hAnsi="Tahoma" w:cs="Tahoma"/>
          <w:w w:val="116"/>
        </w:rPr>
      </w:pPr>
      <w:r>
        <w:rPr>
          <w:rFonts w:ascii="Tahoma" w:eastAsia="Arial Narrow" w:hAnsi="Tahoma" w:cs="Tahoma"/>
          <w:w w:val="116"/>
        </w:rPr>
        <w:tab/>
        <w:t>Memperkuat Infrastruktur Untuk Mendukung Pengembangan Ekonomi Dasar hal ini dikarenakan dalam fungsi  sebagai anggota DPRD</w:t>
      </w:r>
    </w:p>
    <w:p w:rsidR="00952E6F" w:rsidRDefault="00952E6F">
      <w:pPr>
        <w:pStyle w:val="ListParagraph"/>
        <w:ind w:left="714"/>
        <w:jc w:val="both"/>
        <w:rPr>
          <w:rFonts w:ascii="Tahoma" w:hAnsi="Tahoma" w:cs="Tahoma"/>
          <w:color w:val="262626"/>
          <w:shd w:val="clear" w:color="auto" w:fill="FFFFFF"/>
        </w:rPr>
      </w:pPr>
    </w:p>
    <w:p w:rsidR="00952E6F" w:rsidRDefault="000D2292">
      <w:pPr>
        <w:pStyle w:val="ListParagraph"/>
        <w:numPr>
          <w:ilvl w:val="0"/>
          <w:numId w:val="9"/>
        </w:numPr>
        <w:ind w:left="1134" w:hanging="425"/>
        <w:jc w:val="both"/>
        <w:rPr>
          <w:rFonts w:ascii="Tahoma" w:eastAsia="Arial Narrow" w:hAnsi="Tahoma" w:cs="Tahoma"/>
          <w:b/>
          <w:bCs/>
          <w:color w:val="4F81BD" w:themeColor="accent1"/>
          <w:w w:val="114"/>
        </w:rPr>
      </w:pPr>
      <w:r>
        <w:rPr>
          <w:rFonts w:ascii="Tahoma" w:eastAsia="Arial Narrow" w:hAnsi="Tahoma" w:cs="Tahoma"/>
          <w:b/>
          <w:bCs/>
          <w:color w:val="4F81BD" w:themeColor="accent1"/>
          <w:w w:val="114"/>
        </w:rPr>
        <w:t xml:space="preserve">Prioritas Nasional 7 : </w:t>
      </w:r>
    </w:p>
    <w:p w:rsidR="00952E6F" w:rsidRDefault="000D2292">
      <w:pPr>
        <w:spacing w:line="290" w:lineRule="auto"/>
        <w:ind w:left="1148" w:right="76" w:hanging="14"/>
        <w:jc w:val="both"/>
        <w:rPr>
          <w:rFonts w:ascii="Tahoma" w:eastAsia="Arial Narrow" w:hAnsi="Tahoma" w:cs="Tahoma"/>
          <w:w w:val="116"/>
        </w:rPr>
      </w:pPr>
      <w:r>
        <w:rPr>
          <w:rFonts w:ascii="Tahoma" w:eastAsia="Arial Narrow" w:hAnsi="Tahoma" w:cs="Tahoma"/>
          <w:w w:val="116"/>
        </w:rPr>
        <w:t>Memperkuat Stabilitas Polhukhankam Dan Transformasi Pelayanan Publik</w:t>
      </w:r>
    </w:p>
    <w:p w:rsidR="00952E6F" w:rsidRDefault="00952E6F">
      <w:pPr>
        <w:pStyle w:val="ListParagraph"/>
        <w:tabs>
          <w:tab w:val="left" w:pos="1134"/>
        </w:tabs>
        <w:ind w:left="714"/>
        <w:jc w:val="both"/>
        <w:rPr>
          <w:rFonts w:ascii="Tahoma" w:hAnsi="Tahoma" w:cs="Tahoma"/>
          <w:color w:val="262626"/>
          <w:shd w:val="clear" w:color="auto" w:fill="FFFFFF"/>
        </w:rPr>
      </w:pPr>
    </w:p>
    <w:p w:rsidR="00952E6F" w:rsidRDefault="000D2292">
      <w:pPr>
        <w:spacing w:line="276" w:lineRule="auto"/>
        <w:ind w:right="-3" w:firstLine="672"/>
        <w:jc w:val="both"/>
        <w:rPr>
          <w:rFonts w:ascii="Tahoma" w:eastAsia="Arial Narrow" w:hAnsi="Tahoma" w:cs="Tahoma"/>
          <w:w w:val="116"/>
        </w:rPr>
      </w:pPr>
      <w:r>
        <w:rPr>
          <w:rFonts w:ascii="Tahoma" w:eastAsia="Arial Narrow" w:hAnsi="Tahoma" w:cs="Tahoma"/>
          <w:w w:val="116"/>
        </w:rPr>
        <w:t>Memperhatikan  arah  kebijakan  Nasional, Pro</w:t>
      </w:r>
      <w:r w:rsidR="00D35E90">
        <w:rPr>
          <w:rFonts w:ascii="Tahoma" w:eastAsia="Arial Narrow" w:hAnsi="Tahoma" w:cs="Tahoma"/>
          <w:w w:val="116"/>
        </w:rPr>
        <w:t>vinsi dan Kabupaten  Tahun  2025</w:t>
      </w:r>
      <w:r>
        <w:rPr>
          <w:rFonts w:ascii="Tahoma" w:eastAsia="Arial Narrow" w:hAnsi="Tahoma" w:cs="Tahoma"/>
          <w:w w:val="116"/>
        </w:rPr>
        <w:t xml:space="preserve">,  Renja </w:t>
      </w:r>
      <w:r w:rsidR="002564E0">
        <w:rPr>
          <w:rFonts w:ascii="Tahoma" w:eastAsia="Arial Narrow" w:hAnsi="Tahoma" w:cs="Tahoma"/>
          <w:w w:val="116"/>
        </w:rPr>
        <w:t xml:space="preserve"> Perubahan </w:t>
      </w:r>
      <w:r>
        <w:rPr>
          <w:rFonts w:ascii="Tahoma" w:eastAsia="Arial Narrow" w:hAnsi="Tahoma" w:cs="Tahoma"/>
          <w:w w:val="116"/>
        </w:rPr>
        <w:t>Sekret</w:t>
      </w:r>
      <w:r w:rsidR="00D35E90">
        <w:rPr>
          <w:rFonts w:ascii="Tahoma" w:eastAsia="Arial Narrow" w:hAnsi="Tahoma" w:cs="Tahoma"/>
          <w:w w:val="116"/>
        </w:rPr>
        <w:t>ariat DPRD Kabupaten Tahun 2025</w:t>
      </w:r>
      <w:r>
        <w:rPr>
          <w:rFonts w:ascii="Tahoma" w:eastAsia="Arial Narrow" w:hAnsi="Tahoma" w:cs="Tahoma"/>
          <w:w w:val="116"/>
        </w:rPr>
        <w:t xml:space="preserve"> tidak mendukung secara langsung prioritas Pembangunan Nasional maupun Provinsi, namun sesuai dengan tugas </w:t>
      </w:r>
      <w:r>
        <w:rPr>
          <w:rFonts w:ascii="Tahoma" w:eastAsia="Arial Narrow" w:hAnsi="Tahoma" w:cs="Tahoma"/>
          <w:w w:val="116"/>
        </w:rPr>
        <w:lastRenderedPageBreak/>
        <w:t>pokok dan fungsi Sekretariat DPRD  yaitu mengoordinasikan penyusunan, pengendalian,   dan    evaluasi  pelaksanaan   rencana   pembangunan   Daerah,   maka dukungan Badan Perencanaan Pembangunan Daerah dalam pencapaian arah kebijakan N</w:t>
      </w:r>
      <w:r w:rsidR="002564E0">
        <w:rPr>
          <w:rFonts w:ascii="Tahoma" w:eastAsia="Arial Narrow" w:hAnsi="Tahoma" w:cs="Tahoma"/>
          <w:w w:val="116"/>
        </w:rPr>
        <w:t>asional dan  Provinsi tahun 2025</w:t>
      </w:r>
      <w:r>
        <w:rPr>
          <w:rFonts w:ascii="Tahoma" w:eastAsia="Arial Narrow" w:hAnsi="Tahoma" w:cs="Tahoma"/>
          <w:w w:val="116"/>
        </w:rPr>
        <w:t xml:space="preserve"> adalah melakukan sinkronisasi, sinergitas, dan harmonisasi perencanaan pembangunan Pusat dan  Daerah yang dituangkan dokumen Rencana kerja Pemerintah Daerah (RKPD) yang merupakan penjabaran dari  RPJMD dan Rencana Kerja Pemerintah yang memuat rencangan kerangka ekonomi, rencana kerja dan  pendanaan, baik  dilaksanakan secara langsung oleh  pemerintah daerah maupun ditempuh dengan mendorong partisipasi masyarakat.</w:t>
      </w:r>
    </w:p>
    <w:p w:rsidR="00952E6F" w:rsidRDefault="00952E6F">
      <w:pPr>
        <w:pStyle w:val="ListParagraph"/>
        <w:ind w:left="714"/>
        <w:rPr>
          <w:rFonts w:ascii="Tahoma" w:eastAsia="Arial Narrow" w:hAnsi="Tahoma" w:cs="Tahoma"/>
          <w:color w:val="2E5395"/>
          <w:w w:val="114"/>
        </w:rPr>
      </w:pPr>
    </w:p>
    <w:p w:rsidR="00952E6F" w:rsidRDefault="000D2292">
      <w:pPr>
        <w:tabs>
          <w:tab w:val="left" w:pos="540"/>
        </w:tabs>
        <w:jc w:val="both"/>
        <w:rPr>
          <w:rFonts w:ascii="Tahoma" w:hAnsi="Tahoma" w:cs="Tahoma"/>
          <w:b/>
        </w:rPr>
      </w:pPr>
      <w:r>
        <w:rPr>
          <w:rFonts w:ascii="Tahoma" w:hAnsi="Tahoma" w:cs="Tahoma"/>
          <w:b/>
        </w:rPr>
        <w:t>3.2</w:t>
      </w:r>
      <w:r>
        <w:rPr>
          <w:rFonts w:ascii="Tahoma" w:hAnsi="Tahoma" w:cs="Tahoma"/>
          <w:b/>
        </w:rPr>
        <w:tab/>
        <w:t xml:space="preserve">Tujuan dan Sasaran Renja Sekretariat DPRD </w:t>
      </w:r>
    </w:p>
    <w:p w:rsidR="00952E6F" w:rsidRDefault="00952E6F">
      <w:pPr>
        <w:tabs>
          <w:tab w:val="left" w:pos="540"/>
        </w:tabs>
        <w:jc w:val="both"/>
        <w:rPr>
          <w:rFonts w:ascii="Tahoma" w:hAnsi="Tahoma" w:cs="Tahoma"/>
          <w:b/>
        </w:rPr>
      </w:pPr>
    </w:p>
    <w:p w:rsidR="00952E6F" w:rsidRDefault="000D2292">
      <w:pPr>
        <w:spacing w:line="276" w:lineRule="auto"/>
        <w:ind w:right="-3" w:firstLine="672"/>
        <w:jc w:val="both"/>
        <w:rPr>
          <w:rFonts w:ascii="Tahoma" w:eastAsia="Arial Narrow" w:hAnsi="Tahoma" w:cs="Tahoma"/>
          <w:w w:val="116"/>
        </w:rPr>
      </w:pPr>
      <w:r>
        <w:rPr>
          <w:rFonts w:ascii="Tahoma" w:hAnsi="Tahoma" w:cs="Tahoma"/>
        </w:rPr>
        <w:t>Penetapan tujuan pada umumnya didasarkan pada faktor-faktor kunci keberhasilan yang ditetapkan setelah penetapan Visi dan Misi. Tujuan akan mengarahkan pada perumusan sasaran, kebijakan, program dan kegiatan. Adapun tujuan yang akan dicapai dalam pelaksanaan Rencana Kerja 2024</w:t>
      </w:r>
      <w:r>
        <w:rPr>
          <w:rFonts w:ascii="Tahoma" w:eastAsia="Arial Narrow" w:hAnsi="Tahoma" w:cs="Tahoma"/>
          <w:w w:val="116"/>
        </w:rPr>
        <w:t xml:space="preserve">, adalah Sebagai Berikut : </w:t>
      </w:r>
    </w:p>
    <w:p w:rsidR="00952E6F" w:rsidRDefault="00952E6F">
      <w:pPr>
        <w:pStyle w:val="ListParagraph"/>
        <w:ind w:left="714"/>
        <w:jc w:val="both"/>
        <w:rPr>
          <w:rFonts w:ascii="Tahoma" w:eastAsia="Arial Narrow" w:hAnsi="Tahoma" w:cs="Tahoma"/>
          <w:color w:val="000000" w:themeColor="text1"/>
          <w:w w:val="114"/>
        </w:rPr>
      </w:pPr>
    </w:p>
    <w:p w:rsidR="00952E6F" w:rsidRDefault="000D2292">
      <w:pPr>
        <w:pStyle w:val="ListParagraph"/>
        <w:numPr>
          <w:ilvl w:val="0"/>
          <w:numId w:val="10"/>
        </w:numPr>
        <w:ind w:left="709" w:hanging="709"/>
        <w:jc w:val="both"/>
        <w:rPr>
          <w:rFonts w:ascii="Tahoma" w:eastAsia="Arial Narrow" w:hAnsi="Tahoma" w:cs="Tahoma"/>
          <w:b/>
          <w:bCs/>
          <w:color w:val="000000" w:themeColor="text1"/>
          <w:w w:val="114"/>
          <w:u w:val="single"/>
        </w:rPr>
      </w:pPr>
      <w:r>
        <w:rPr>
          <w:rFonts w:ascii="Tahoma" w:eastAsia="Arial Narrow" w:hAnsi="Tahoma" w:cs="Tahoma"/>
          <w:b/>
          <w:bCs/>
          <w:color w:val="000000" w:themeColor="text1"/>
          <w:w w:val="114"/>
          <w:u w:val="single"/>
        </w:rPr>
        <w:t xml:space="preserve">Tujuan : </w:t>
      </w:r>
    </w:p>
    <w:p w:rsidR="00952E6F" w:rsidRDefault="00952E6F">
      <w:pPr>
        <w:pStyle w:val="ListParagraph"/>
        <w:ind w:left="709"/>
        <w:jc w:val="both"/>
        <w:rPr>
          <w:rFonts w:ascii="Tahoma" w:eastAsia="Arial Narrow" w:hAnsi="Tahoma" w:cs="Tahoma"/>
          <w:b/>
          <w:bCs/>
          <w:color w:val="000000" w:themeColor="text1"/>
          <w:w w:val="114"/>
          <w:u w:val="single"/>
        </w:rPr>
      </w:pPr>
    </w:p>
    <w:p w:rsidR="00952E6F" w:rsidRDefault="000D2292">
      <w:pPr>
        <w:pStyle w:val="ListParagraph"/>
        <w:ind w:left="714"/>
        <w:jc w:val="both"/>
        <w:rPr>
          <w:rFonts w:ascii="Tahoma" w:hAnsi="Tahoma" w:cs="Tahoma"/>
        </w:rPr>
      </w:pPr>
      <w:r>
        <w:rPr>
          <w:rFonts w:ascii="Tahoma" w:hAnsi="Tahoma" w:cs="Tahoma"/>
        </w:rPr>
        <w:t>TERWUJUDNYA HUBUNGAN HARMONIS ANTARA LEGISLATIF DAN EKSEKUTIF SERTA PENINGKATAN PELAYANAN SETWAN BAGI KINERJA DPRD.</w:t>
      </w:r>
    </w:p>
    <w:p w:rsidR="00952E6F" w:rsidRDefault="00952E6F">
      <w:pPr>
        <w:pStyle w:val="ListParagraph"/>
        <w:ind w:left="714"/>
        <w:jc w:val="both"/>
        <w:rPr>
          <w:rFonts w:ascii="Tahoma" w:eastAsia="Calibri" w:hAnsi="Tahoma" w:cs="Tahoma"/>
        </w:rPr>
      </w:pPr>
    </w:p>
    <w:p w:rsidR="00952E6F" w:rsidRDefault="000D2292">
      <w:pPr>
        <w:pStyle w:val="ListParagraph"/>
        <w:numPr>
          <w:ilvl w:val="0"/>
          <w:numId w:val="10"/>
        </w:numPr>
        <w:ind w:left="709" w:hanging="709"/>
        <w:jc w:val="both"/>
        <w:rPr>
          <w:rFonts w:ascii="Tahoma" w:eastAsia="Arial Narrow" w:hAnsi="Tahoma" w:cs="Tahoma"/>
          <w:b/>
          <w:bCs/>
          <w:color w:val="000000" w:themeColor="text1"/>
          <w:w w:val="114"/>
          <w:u w:val="single"/>
        </w:rPr>
      </w:pPr>
      <w:r>
        <w:rPr>
          <w:rFonts w:ascii="Tahoma" w:eastAsia="Arial Narrow" w:hAnsi="Tahoma" w:cs="Tahoma"/>
          <w:b/>
          <w:bCs/>
          <w:color w:val="000000" w:themeColor="text1"/>
          <w:w w:val="114"/>
          <w:u w:val="single"/>
        </w:rPr>
        <w:t xml:space="preserve">Sasaran : </w:t>
      </w:r>
    </w:p>
    <w:p w:rsidR="00952E6F" w:rsidRDefault="00952E6F">
      <w:pPr>
        <w:spacing w:line="276" w:lineRule="auto"/>
        <w:ind w:right="-3"/>
        <w:jc w:val="both"/>
        <w:rPr>
          <w:rFonts w:ascii="Tahoma" w:eastAsia="Arial Narrow" w:hAnsi="Tahoma" w:cs="Tahoma"/>
          <w:w w:val="116"/>
        </w:rPr>
      </w:pPr>
      <w:bookmarkStart w:id="0" w:name="_Hlk89955674"/>
    </w:p>
    <w:p w:rsidR="00952E6F" w:rsidRDefault="000D2292">
      <w:pPr>
        <w:pStyle w:val="ListParagraph"/>
        <w:tabs>
          <w:tab w:val="left" w:pos="0"/>
          <w:tab w:val="left" w:pos="993"/>
          <w:tab w:val="left" w:pos="2127"/>
        </w:tabs>
        <w:spacing w:before="120"/>
        <w:ind w:left="540" w:firstLine="720"/>
        <w:jc w:val="both"/>
        <w:rPr>
          <w:rFonts w:ascii="Tahoma" w:hAnsi="Tahoma" w:cs="Tahoma"/>
        </w:rPr>
      </w:pPr>
      <w:r>
        <w:rPr>
          <w:rFonts w:ascii="Tahoma" w:hAnsi="Tahoma" w:cs="Tahoma"/>
        </w:rPr>
        <w:t>Meningkatnya pelayanan bagi peningkatan kinerja DPRD Kab. Mamuju.</w:t>
      </w:r>
    </w:p>
    <w:bookmarkEnd w:id="0"/>
    <w:p w:rsidR="00952E6F" w:rsidRDefault="00952E6F">
      <w:pPr>
        <w:tabs>
          <w:tab w:val="left" w:pos="0"/>
          <w:tab w:val="left" w:pos="993"/>
          <w:tab w:val="left" w:pos="2127"/>
        </w:tabs>
        <w:spacing w:before="120"/>
        <w:jc w:val="both"/>
        <w:rPr>
          <w:rFonts w:ascii="Tahoma" w:hAnsi="Tahoma" w:cs="Tahoma"/>
        </w:rPr>
      </w:pPr>
    </w:p>
    <w:p w:rsidR="00952E6F" w:rsidRDefault="00952E6F">
      <w:pPr>
        <w:tabs>
          <w:tab w:val="left" w:pos="540"/>
        </w:tabs>
        <w:jc w:val="both"/>
        <w:rPr>
          <w:rFonts w:ascii="Tahoma" w:hAnsi="Tahoma" w:cs="Tahoma"/>
          <w:b/>
        </w:rPr>
      </w:pPr>
    </w:p>
    <w:p w:rsidR="00952E6F" w:rsidRDefault="000D2292">
      <w:pPr>
        <w:tabs>
          <w:tab w:val="left" w:pos="540"/>
        </w:tabs>
        <w:jc w:val="both"/>
        <w:rPr>
          <w:rFonts w:ascii="Tahoma" w:hAnsi="Tahoma" w:cs="Tahoma"/>
        </w:rPr>
      </w:pPr>
      <w:r>
        <w:rPr>
          <w:rFonts w:ascii="Tahoma" w:hAnsi="Tahoma" w:cs="Tahoma"/>
          <w:b/>
        </w:rPr>
        <w:t>3.3</w:t>
      </w:r>
      <w:r>
        <w:rPr>
          <w:rFonts w:ascii="Tahoma" w:hAnsi="Tahoma" w:cs="Tahoma"/>
          <w:b/>
        </w:rPr>
        <w:tab/>
        <w:t>Program, Kegiatan dan Sub Kegiatan</w:t>
      </w:r>
    </w:p>
    <w:p w:rsidR="00952E6F" w:rsidRDefault="00952E6F">
      <w:pPr>
        <w:tabs>
          <w:tab w:val="left" w:pos="540"/>
        </w:tabs>
        <w:ind w:left="540" w:hanging="540"/>
        <w:jc w:val="both"/>
        <w:rPr>
          <w:rFonts w:ascii="Tahoma" w:hAnsi="Tahoma" w:cs="Tahoma"/>
        </w:rPr>
      </w:pPr>
    </w:p>
    <w:tbl>
      <w:tblPr>
        <w:tblW w:w="8523" w:type="dxa"/>
        <w:tblInd w:w="675" w:type="dxa"/>
        <w:tblLook w:val="04A0"/>
      </w:tblPr>
      <w:tblGrid>
        <w:gridCol w:w="8523"/>
      </w:tblGrid>
      <w:tr w:rsidR="00952E6F">
        <w:trPr>
          <w:trHeight w:val="620"/>
        </w:trPr>
        <w:tc>
          <w:tcPr>
            <w:tcW w:w="8523" w:type="dxa"/>
            <w:shd w:val="clear" w:color="auto" w:fill="auto"/>
            <w:vAlign w:val="center"/>
          </w:tcPr>
          <w:p w:rsidR="00952E6F" w:rsidRDefault="000D2292">
            <w:pPr>
              <w:ind w:left="-135"/>
              <w:jc w:val="both"/>
              <w:rPr>
                <w:rFonts w:ascii="Tahoma" w:hAnsi="Tahoma" w:cs="Tahoma"/>
                <w:b/>
                <w:bCs/>
                <w:color w:val="000000"/>
              </w:rPr>
            </w:pPr>
            <w:r>
              <w:rPr>
                <w:rFonts w:ascii="Tahoma" w:hAnsi="Tahoma" w:cs="Tahoma"/>
              </w:rPr>
              <w:tab/>
              <w:t xml:space="preserve">Berdasarkan Peraturan Menteri Dalam Negeri Nomor 90 tahun 2019 tentang </w:t>
            </w:r>
            <w:r>
              <w:rPr>
                <w:rFonts w:ascii="Tahoma" w:eastAsia="Book Antiqua" w:hAnsi="Tahoma" w:cs="Tahoma"/>
              </w:rPr>
              <w:t xml:space="preserve">Klasifikasi, Kodefikasi dan Nomenklatur Perencanaan Pembangunan Keuangan Daerah, dan dimuktahirkan dengan Keputusan Menteri Dalam Negeri Nomor 900.1.15.5-1317 Tahun 2023 tentang perubahan keputusan mentri dalam negeri no 050-5889  Tahun 2021 Tentang Pemuktahiran Klasifikasi, kodefikasi dan Nomenklatur Perencanaan Pembangunan Keuangan Daerah; </w:t>
            </w:r>
            <w:r>
              <w:rPr>
                <w:rFonts w:ascii="Tahoma" w:hAnsi="Tahoma" w:cs="Tahoma"/>
              </w:rPr>
              <w:t>yang menjadi acuan terdapat uraian Program, Kegiatan dan sub kegiatan, dengan uraian untuk Sekretariat DPRD sebagai berikut :</w:t>
            </w:r>
          </w:p>
        </w:tc>
      </w:tr>
      <w:tr w:rsidR="00952E6F">
        <w:trPr>
          <w:trHeight w:val="620"/>
        </w:trPr>
        <w:tc>
          <w:tcPr>
            <w:tcW w:w="8523" w:type="dxa"/>
            <w:shd w:val="clear" w:color="auto" w:fill="auto"/>
            <w:vAlign w:val="center"/>
          </w:tcPr>
          <w:p w:rsidR="00952E6F" w:rsidRDefault="000D2292">
            <w:pPr>
              <w:rPr>
                <w:rFonts w:ascii="Tahoma" w:hAnsi="Tahoma" w:cs="Tahoma"/>
                <w:b/>
                <w:bCs/>
              </w:rPr>
            </w:pPr>
            <w:r>
              <w:rPr>
                <w:rFonts w:ascii="Tahoma" w:hAnsi="Tahoma" w:cs="Tahoma"/>
                <w:b/>
                <w:bCs/>
              </w:rPr>
              <w:t>PROGRAM PENUNJANG URUSAN PEMERINTAHAN DAERAH KABUPATEN/KOTA</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Perencanaan, Penganggaran, dan Evaluasi Kinerja Perangkat Daerah</w:t>
            </w:r>
          </w:p>
        </w:tc>
      </w:tr>
      <w:tr w:rsidR="00952E6F">
        <w:trPr>
          <w:trHeight w:val="297"/>
        </w:trPr>
        <w:tc>
          <w:tcPr>
            <w:tcW w:w="8523" w:type="dxa"/>
            <w:shd w:val="clear" w:color="auto" w:fill="auto"/>
            <w:vAlign w:val="center"/>
          </w:tcPr>
          <w:p w:rsidR="00952E6F" w:rsidRDefault="000D2292">
            <w:pPr>
              <w:pStyle w:val="ListParagraph"/>
              <w:numPr>
                <w:ilvl w:val="0"/>
                <w:numId w:val="12"/>
              </w:numPr>
              <w:rPr>
                <w:rFonts w:ascii="Tahoma" w:hAnsi="Tahoma" w:cs="Tahoma"/>
              </w:rPr>
            </w:pPr>
            <w:r>
              <w:rPr>
                <w:rFonts w:ascii="Tahoma" w:hAnsi="Tahoma" w:cs="Tahoma"/>
              </w:rPr>
              <w:t>Penyusunan Dokumen Perencanaan Perangkat Daerah</w:t>
            </w:r>
          </w:p>
        </w:tc>
      </w:tr>
      <w:tr w:rsidR="00952E6F">
        <w:trPr>
          <w:trHeight w:val="360"/>
        </w:trPr>
        <w:tc>
          <w:tcPr>
            <w:tcW w:w="8523" w:type="dxa"/>
            <w:shd w:val="clear" w:color="auto" w:fill="auto"/>
            <w:vAlign w:val="center"/>
          </w:tcPr>
          <w:p w:rsidR="00952E6F" w:rsidRDefault="000D2292">
            <w:pPr>
              <w:pStyle w:val="ListParagraph"/>
              <w:numPr>
                <w:ilvl w:val="0"/>
                <w:numId w:val="12"/>
              </w:numPr>
              <w:rPr>
                <w:rFonts w:ascii="Tahoma" w:hAnsi="Tahoma" w:cs="Tahoma"/>
              </w:rPr>
            </w:pPr>
            <w:r>
              <w:rPr>
                <w:rFonts w:ascii="Tahoma" w:hAnsi="Tahoma" w:cs="Tahoma"/>
              </w:rPr>
              <w:t>Koordinasi dan Penyusunan Dokumen RKA-SKPD</w:t>
            </w:r>
          </w:p>
        </w:tc>
      </w:tr>
      <w:tr w:rsidR="00952E6F">
        <w:trPr>
          <w:trHeight w:val="360"/>
        </w:trPr>
        <w:tc>
          <w:tcPr>
            <w:tcW w:w="8523" w:type="dxa"/>
            <w:shd w:val="clear" w:color="auto" w:fill="auto"/>
            <w:vAlign w:val="center"/>
          </w:tcPr>
          <w:p w:rsidR="00952E6F" w:rsidRDefault="000D2292">
            <w:pPr>
              <w:pStyle w:val="ListParagraph"/>
              <w:numPr>
                <w:ilvl w:val="0"/>
                <w:numId w:val="12"/>
              </w:numPr>
              <w:rPr>
                <w:rFonts w:ascii="Tahoma" w:hAnsi="Tahoma" w:cs="Tahoma"/>
              </w:rPr>
            </w:pPr>
            <w:r>
              <w:rPr>
                <w:rFonts w:ascii="Tahoma" w:hAnsi="Tahoma" w:cs="Tahoma"/>
              </w:rPr>
              <w:t>Koordinasi dan Penyusunan Dokumen Perubahan RKA-SKPD</w:t>
            </w:r>
          </w:p>
        </w:tc>
      </w:tr>
      <w:tr w:rsidR="00952E6F">
        <w:trPr>
          <w:trHeight w:val="310"/>
        </w:trPr>
        <w:tc>
          <w:tcPr>
            <w:tcW w:w="8523" w:type="dxa"/>
            <w:shd w:val="clear" w:color="auto" w:fill="auto"/>
            <w:vAlign w:val="center"/>
          </w:tcPr>
          <w:p w:rsidR="00952E6F" w:rsidRDefault="000D2292">
            <w:pPr>
              <w:pStyle w:val="ListParagraph"/>
              <w:numPr>
                <w:ilvl w:val="0"/>
                <w:numId w:val="12"/>
              </w:numPr>
              <w:rPr>
                <w:rFonts w:ascii="Tahoma" w:hAnsi="Tahoma" w:cs="Tahoma"/>
              </w:rPr>
            </w:pPr>
            <w:r>
              <w:rPr>
                <w:rFonts w:ascii="Tahoma" w:hAnsi="Tahoma" w:cs="Tahoma"/>
              </w:rPr>
              <w:t>Koordinasi dan Penyusunan DPA-SKPD</w:t>
            </w:r>
          </w:p>
        </w:tc>
      </w:tr>
      <w:tr w:rsidR="00952E6F">
        <w:trPr>
          <w:trHeight w:val="310"/>
        </w:trPr>
        <w:tc>
          <w:tcPr>
            <w:tcW w:w="8523" w:type="dxa"/>
            <w:shd w:val="clear" w:color="auto" w:fill="auto"/>
            <w:vAlign w:val="center"/>
          </w:tcPr>
          <w:p w:rsidR="00952E6F" w:rsidRDefault="000D2292">
            <w:pPr>
              <w:pStyle w:val="ListParagraph"/>
              <w:numPr>
                <w:ilvl w:val="0"/>
                <w:numId w:val="12"/>
              </w:numPr>
              <w:rPr>
                <w:rFonts w:ascii="Tahoma" w:hAnsi="Tahoma" w:cs="Tahoma"/>
              </w:rPr>
            </w:pPr>
            <w:r>
              <w:rPr>
                <w:rFonts w:ascii="Tahoma" w:hAnsi="Tahoma" w:cs="Tahoma"/>
              </w:rPr>
              <w:t>Koordinasi dan Penyusunan Perubahan DPA- SKPD</w:t>
            </w:r>
          </w:p>
        </w:tc>
      </w:tr>
      <w:tr w:rsidR="00952E6F">
        <w:trPr>
          <w:trHeight w:val="310"/>
        </w:trPr>
        <w:tc>
          <w:tcPr>
            <w:tcW w:w="8523" w:type="dxa"/>
            <w:shd w:val="clear" w:color="auto" w:fill="auto"/>
            <w:vAlign w:val="center"/>
          </w:tcPr>
          <w:p w:rsidR="00952E6F" w:rsidRDefault="000D2292">
            <w:pPr>
              <w:pStyle w:val="ListParagraph"/>
              <w:numPr>
                <w:ilvl w:val="0"/>
                <w:numId w:val="12"/>
              </w:numPr>
              <w:rPr>
                <w:rFonts w:ascii="Tahoma" w:hAnsi="Tahoma" w:cs="Tahoma"/>
              </w:rPr>
            </w:pPr>
            <w:r>
              <w:rPr>
                <w:rFonts w:ascii="Tahoma" w:hAnsi="Tahoma" w:cs="Tahoma"/>
              </w:rPr>
              <w:t>Koordinasi dan Penyusunan Laporan Capaian Kinerja dan Ikhtisar Realisasi Kinerja SKPD</w:t>
            </w:r>
          </w:p>
        </w:tc>
      </w:tr>
      <w:tr w:rsidR="00952E6F">
        <w:trPr>
          <w:trHeight w:val="310"/>
        </w:trPr>
        <w:tc>
          <w:tcPr>
            <w:tcW w:w="8523" w:type="dxa"/>
            <w:shd w:val="clear" w:color="auto" w:fill="auto"/>
            <w:vAlign w:val="center"/>
          </w:tcPr>
          <w:p w:rsidR="00952E6F" w:rsidRDefault="000D2292">
            <w:pPr>
              <w:pStyle w:val="ListParagraph"/>
              <w:numPr>
                <w:ilvl w:val="0"/>
                <w:numId w:val="12"/>
              </w:numPr>
              <w:rPr>
                <w:rFonts w:ascii="Tahoma" w:hAnsi="Tahoma" w:cs="Tahoma"/>
              </w:rPr>
            </w:pPr>
            <w:r>
              <w:rPr>
                <w:rFonts w:ascii="Tahoma" w:hAnsi="Tahoma" w:cs="Tahoma"/>
              </w:rPr>
              <w:t>Evaluasi Kinerja Perangkat Daerah</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Administrasi Keuangan Perangkat Daerah</w:t>
            </w:r>
          </w:p>
        </w:tc>
      </w:tr>
      <w:tr w:rsidR="00952E6F">
        <w:trPr>
          <w:trHeight w:val="310"/>
        </w:trPr>
        <w:tc>
          <w:tcPr>
            <w:tcW w:w="8523" w:type="dxa"/>
            <w:shd w:val="clear" w:color="auto" w:fill="auto"/>
            <w:vAlign w:val="center"/>
          </w:tcPr>
          <w:p w:rsidR="00952E6F" w:rsidRDefault="000D2292">
            <w:pPr>
              <w:pStyle w:val="ListParagraph"/>
              <w:numPr>
                <w:ilvl w:val="0"/>
                <w:numId w:val="13"/>
              </w:numPr>
              <w:rPr>
                <w:rFonts w:ascii="Tahoma" w:hAnsi="Tahoma" w:cs="Tahoma"/>
              </w:rPr>
            </w:pPr>
            <w:r>
              <w:rPr>
                <w:rFonts w:ascii="Tahoma" w:hAnsi="Tahoma" w:cs="Tahoma"/>
              </w:rPr>
              <w:t>Penyediaan Gaji dan Tunjangan ASN</w:t>
            </w:r>
          </w:p>
        </w:tc>
      </w:tr>
      <w:tr w:rsidR="00952E6F">
        <w:trPr>
          <w:trHeight w:val="297"/>
        </w:trPr>
        <w:tc>
          <w:tcPr>
            <w:tcW w:w="8523" w:type="dxa"/>
            <w:shd w:val="clear" w:color="auto" w:fill="auto"/>
            <w:vAlign w:val="center"/>
          </w:tcPr>
          <w:p w:rsidR="00952E6F" w:rsidRDefault="000D2292">
            <w:pPr>
              <w:pStyle w:val="ListParagraph"/>
              <w:numPr>
                <w:ilvl w:val="0"/>
                <w:numId w:val="13"/>
              </w:numPr>
              <w:rPr>
                <w:rFonts w:ascii="Tahoma" w:hAnsi="Tahoma" w:cs="Tahoma"/>
              </w:rPr>
            </w:pPr>
            <w:r>
              <w:rPr>
                <w:rFonts w:ascii="Tahoma" w:hAnsi="Tahoma" w:cs="Tahoma"/>
              </w:rPr>
              <w:t>Penyediaan Administrasi Pelaksanaan Tugas ASN</w:t>
            </w:r>
          </w:p>
        </w:tc>
      </w:tr>
      <w:tr w:rsidR="00952E6F">
        <w:trPr>
          <w:trHeight w:val="360"/>
        </w:trPr>
        <w:tc>
          <w:tcPr>
            <w:tcW w:w="8523" w:type="dxa"/>
            <w:shd w:val="clear" w:color="auto" w:fill="auto"/>
            <w:vAlign w:val="center"/>
          </w:tcPr>
          <w:p w:rsidR="00952E6F" w:rsidRDefault="000D2292">
            <w:pPr>
              <w:pStyle w:val="ListParagraph"/>
              <w:numPr>
                <w:ilvl w:val="0"/>
                <w:numId w:val="13"/>
              </w:numPr>
              <w:rPr>
                <w:rFonts w:ascii="Tahoma" w:hAnsi="Tahoma" w:cs="Tahoma"/>
              </w:rPr>
            </w:pPr>
            <w:r>
              <w:rPr>
                <w:rFonts w:ascii="Tahoma" w:hAnsi="Tahoma" w:cs="Tahoma"/>
              </w:rPr>
              <w:t>Pelaksanaan Penatausahaan dan Pengujian/Verifikasi Keuangan SKPD</w:t>
            </w:r>
          </w:p>
        </w:tc>
      </w:tr>
      <w:tr w:rsidR="00952E6F">
        <w:trPr>
          <w:trHeight w:val="180"/>
        </w:trPr>
        <w:tc>
          <w:tcPr>
            <w:tcW w:w="8523" w:type="dxa"/>
            <w:shd w:val="clear" w:color="auto" w:fill="auto"/>
            <w:vAlign w:val="center"/>
          </w:tcPr>
          <w:p w:rsidR="00952E6F" w:rsidRDefault="000D2292">
            <w:pPr>
              <w:pStyle w:val="ListParagraph"/>
              <w:numPr>
                <w:ilvl w:val="0"/>
                <w:numId w:val="13"/>
              </w:numPr>
              <w:rPr>
                <w:rFonts w:ascii="Tahoma" w:hAnsi="Tahoma" w:cs="Tahoma"/>
              </w:rPr>
            </w:pPr>
            <w:r>
              <w:rPr>
                <w:rFonts w:ascii="Tahoma" w:hAnsi="Tahoma" w:cs="Tahoma"/>
              </w:rPr>
              <w:t>Koordinasi dan Pelaksanaan Akuntansi SKPD</w:t>
            </w:r>
          </w:p>
        </w:tc>
      </w:tr>
      <w:tr w:rsidR="00952E6F">
        <w:trPr>
          <w:trHeight w:val="387"/>
        </w:trPr>
        <w:tc>
          <w:tcPr>
            <w:tcW w:w="8523" w:type="dxa"/>
            <w:shd w:val="clear" w:color="auto" w:fill="auto"/>
            <w:vAlign w:val="center"/>
          </w:tcPr>
          <w:p w:rsidR="00952E6F" w:rsidRDefault="000D2292">
            <w:pPr>
              <w:pStyle w:val="ListParagraph"/>
              <w:numPr>
                <w:ilvl w:val="0"/>
                <w:numId w:val="13"/>
              </w:numPr>
              <w:rPr>
                <w:rFonts w:ascii="Tahoma" w:hAnsi="Tahoma" w:cs="Tahoma"/>
              </w:rPr>
            </w:pPr>
            <w:r>
              <w:rPr>
                <w:rFonts w:ascii="Tahoma" w:hAnsi="Tahoma" w:cs="Tahoma"/>
              </w:rPr>
              <w:t>Koordinasi dan Penyusunan Laporan Keuangan Akhir Tahun SKPD</w:t>
            </w:r>
          </w:p>
        </w:tc>
      </w:tr>
      <w:tr w:rsidR="00952E6F">
        <w:trPr>
          <w:trHeight w:val="310"/>
        </w:trPr>
        <w:tc>
          <w:tcPr>
            <w:tcW w:w="8523" w:type="dxa"/>
            <w:shd w:val="clear" w:color="auto" w:fill="auto"/>
            <w:vAlign w:val="center"/>
          </w:tcPr>
          <w:p w:rsidR="00952E6F" w:rsidRDefault="000D2292">
            <w:pPr>
              <w:pStyle w:val="ListParagraph"/>
              <w:numPr>
                <w:ilvl w:val="0"/>
                <w:numId w:val="13"/>
              </w:numPr>
              <w:rPr>
                <w:rFonts w:ascii="Tahoma" w:hAnsi="Tahoma" w:cs="Tahoma"/>
              </w:rPr>
            </w:pPr>
            <w:r>
              <w:rPr>
                <w:rFonts w:ascii="Tahoma" w:hAnsi="Tahoma" w:cs="Tahoma"/>
              </w:rPr>
              <w:t>Pengelolaan dan Penyiapan Bahan Tanggapan Pemeriksaan</w:t>
            </w:r>
          </w:p>
        </w:tc>
      </w:tr>
      <w:tr w:rsidR="00952E6F">
        <w:trPr>
          <w:trHeight w:val="310"/>
        </w:trPr>
        <w:tc>
          <w:tcPr>
            <w:tcW w:w="8523" w:type="dxa"/>
            <w:shd w:val="clear" w:color="auto" w:fill="auto"/>
            <w:vAlign w:val="center"/>
          </w:tcPr>
          <w:p w:rsidR="00952E6F" w:rsidRDefault="000D2292">
            <w:pPr>
              <w:pStyle w:val="ListParagraph"/>
              <w:numPr>
                <w:ilvl w:val="0"/>
                <w:numId w:val="13"/>
              </w:numPr>
              <w:rPr>
                <w:rFonts w:ascii="Tahoma" w:hAnsi="Tahoma" w:cs="Tahoma"/>
              </w:rPr>
            </w:pPr>
            <w:r>
              <w:rPr>
                <w:rFonts w:ascii="Tahoma" w:hAnsi="Tahoma" w:cs="Tahoma"/>
              </w:rPr>
              <w:t>Koordinasi dan Penyusunan Laporan Keuangan Bulanan/Triwulanan/Semesteran SKPD</w:t>
            </w:r>
          </w:p>
        </w:tc>
      </w:tr>
      <w:tr w:rsidR="00952E6F">
        <w:trPr>
          <w:trHeight w:val="310"/>
        </w:trPr>
        <w:tc>
          <w:tcPr>
            <w:tcW w:w="8523" w:type="dxa"/>
            <w:shd w:val="clear" w:color="auto" w:fill="auto"/>
            <w:vAlign w:val="center"/>
          </w:tcPr>
          <w:p w:rsidR="00952E6F" w:rsidRDefault="000D2292">
            <w:pPr>
              <w:pStyle w:val="ListParagraph"/>
              <w:numPr>
                <w:ilvl w:val="0"/>
                <w:numId w:val="13"/>
              </w:numPr>
              <w:rPr>
                <w:rFonts w:ascii="Tahoma" w:hAnsi="Tahoma" w:cs="Tahoma"/>
              </w:rPr>
            </w:pPr>
            <w:r>
              <w:rPr>
                <w:rFonts w:ascii="Tahoma" w:hAnsi="Tahoma" w:cs="Tahoma"/>
              </w:rPr>
              <w:t>Penyusunan Pelaporan dan Analisis Prognosis Realisasi Anggaran</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Administrasi Barang Milik Daerah pada Perangkat Daerah</w:t>
            </w:r>
          </w:p>
        </w:tc>
      </w:tr>
      <w:tr w:rsidR="00952E6F">
        <w:trPr>
          <w:trHeight w:val="288"/>
        </w:trPr>
        <w:tc>
          <w:tcPr>
            <w:tcW w:w="8523" w:type="dxa"/>
            <w:shd w:val="clear" w:color="auto" w:fill="auto"/>
            <w:vAlign w:val="center"/>
          </w:tcPr>
          <w:p w:rsidR="00952E6F" w:rsidRDefault="000D2292">
            <w:pPr>
              <w:pStyle w:val="ListParagraph"/>
              <w:numPr>
                <w:ilvl w:val="0"/>
                <w:numId w:val="14"/>
              </w:numPr>
              <w:rPr>
                <w:rFonts w:ascii="Tahoma" w:hAnsi="Tahoma" w:cs="Tahoma"/>
              </w:rPr>
            </w:pPr>
            <w:r>
              <w:rPr>
                <w:rFonts w:ascii="Tahoma" w:hAnsi="Tahoma" w:cs="Tahoma"/>
              </w:rPr>
              <w:t>Penyusunan Perencanaan Kebutuhan Barang Milik Daerah SKPD</w:t>
            </w:r>
          </w:p>
        </w:tc>
      </w:tr>
      <w:tr w:rsidR="00952E6F">
        <w:trPr>
          <w:trHeight w:val="270"/>
        </w:trPr>
        <w:tc>
          <w:tcPr>
            <w:tcW w:w="8523" w:type="dxa"/>
            <w:shd w:val="clear" w:color="auto" w:fill="auto"/>
            <w:vAlign w:val="center"/>
          </w:tcPr>
          <w:p w:rsidR="00952E6F" w:rsidRDefault="000D2292">
            <w:pPr>
              <w:pStyle w:val="ListParagraph"/>
              <w:numPr>
                <w:ilvl w:val="0"/>
                <w:numId w:val="14"/>
              </w:numPr>
              <w:rPr>
                <w:rFonts w:ascii="Tahoma" w:hAnsi="Tahoma" w:cs="Tahoma"/>
              </w:rPr>
            </w:pPr>
            <w:r>
              <w:rPr>
                <w:rFonts w:ascii="Tahoma" w:hAnsi="Tahoma" w:cs="Tahoma"/>
              </w:rPr>
              <w:t>Pengamanan Barang Milik Daerah SKPD</w:t>
            </w:r>
          </w:p>
        </w:tc>
      </w:tr>
      <w:tr w:rsidR="00952E6F">
        <w:trPr>
          <w:trHeight w:val="310"/>
        </w:trPr>
        <w:tc>
          <w:tcPr>
            <w:tcW w:w="8523" w:type="dxa"/>
            <w:shd w:val="clear" w:color="auto" w:fill="auto"/>
            <w:vAlign w:val="center"/>
          </w:tcPr>
          <w:p w:rsidR="00952E6F" w:rsidRDefault="000D2292">
            <w:pPr>
              <w:pStyle w:val="ListParagraph"/>
              <w:numPr>
                <w:ilvl w:val="0"/>
                <w:numId w:val="14"/>
              </w:numPr>
              <w:rPr>
                <w:rFonts w:ascii="Tahoma" w:hAnsi="Tahoma" w:cs="Tahoma"/>
              </w:rPr>
            </w:pPr>
            <w:r>
              <w:rPr>
                <w:rFonts w:ascii="Tahoma" w:hAnsi="Tahoma" w:cs="Tahoma"/>
              </w:rPr>
              <w:t>Koordinasi dan Penilaian Barang Milik Daerah SKPD</w:t>
            </w:r>
          </w:p>
        </w:tc>
      </w:tr>
      <w:tr w:rsidR="00952E6F">
        <w:trPr>
          <w:trHeight w:val="315"/>
        </w:trPr>
        <w:tc>
          <w:tcPr>
            <w:tcW w:w="8523" w:type="dxa"/>
            <w:shd w:val="clear" w:color="auto" w:fill="auto"/>
            <w:vAlign w:val="center"/>
          </w:tcPr>
          <w:p w:rsidR="00952E6F" w:rsidRDefault="000D2292">
            <w:pPr>
              <w:pStyle w:val="ListParagraph"/>
              <w:numPr>
                <w:ilvl w:val="0"/>
                <w:numId w:val="14"/>
              </w:numPr>
              <w:rPr>
                <w:rFonts w:ascii="Tahoma" w:hAnsi="Tahoma" w:cs="Tahoma"/>
              </w:rPr>
            </w:pPr>
            <w:r>
              <w:rPr>
                <w:rFonts w:ascii="Tahoma" w:hAnsi="Tahoma" w:cs="Tahoma"/>
              </w:rPr>
              <w:t>Pembinaan, Pengawasan, dan Pengendalian Barang Milik Daerah pada SKPD</w:t>
            </w:r>
          </w:p>
        </w:tc>
      </w:tr>
      <w:tr w:rsidR="00952E6F">
        <w:trPr>
          <w:trHeight w:val="310"/>
        </w:trPr>
        <w:tc>
          <w:tcPr>
            <w:tcW w:w="8523" w:type="dxa"/>
            <w:shd w:val="clear" w:color="auto" w:fill="auto"/>
            <w:vAlign w:val="center"/>
          </w:tcPr>
          <w:p w:rsidR="00952E6F" w:rsidRDefault="000D2292">
            <w:pPr>
              <w:pStyle w:val="ListParagraph"/>
              <w:numPr>
                <w:ilvl w:val="0"/>
                <w:numId w:val="14"/>
              </w:numPr>
              <w:rPr>
                <w:rFonts w:ascii="Tahoma" w:hAnsi="Tahoma" w:cs="Tahoma"/>
                <w:color w:val="000000"/>
              </w:rPr>
            </w:pPr>
            <w:r>
              <w:rPr>
                <w:rFonts w:ascii="Tahoma" w:hAnsi="Tahoma" w:cs="Tahoma"/>
                <w:color w:val="000000"/>
              </w:rPr>
              <w:t>Rekonsiliasi dan Penyusunan Laporan BarangMilik Daerah pada SKPD</w:t>
            </w:r>
          </w:p>
        </w:tc>
      </w:tr>
      <w:tr w:rsidR="00952E6F">
        <w:trPr>
          <w:trHeight w:val="310"/>
        </w:trPr>
        <w:tc>
          <w:tcPr>
            <w:tcW w:w="8523" w:type="dxa"/>
            <w:shd w:val="clear" w:color="auto" w:fill="auto"/>
            <w:vAlign w:val="center"/>
          </w:tcPr>
          <w:p w:rsidR="00952E6F" w:rsidRDefault="000D2292">
            <w:pPr>
              <w:pStyle w:val="ListParagraph"/>
              <w:numPr>
                <w:ilvl w:val="0"/>
                <w:numId w:val="14"/>
              </w:numPr>
              <w:rPr>
                <w:rFonts w:ascii="Tahoma" w:hAnsi="Tahoma" w:cs="Tahoma"/>
              </w:rPr>
            </w:pPr>
            <w:r>
              <w:rPr>
                <w:rFonts w:ascii="Tahoma" w:hAnsi="Tahoma" w:cs="Tahoma"/>
              </w:rPr>
              <w:lastRenderedPageBreak/>
              <w:t>Penatausahaan Barang Milik Daerah pada SKPD</w:t>
            </w:r>
          </w:p>
        </w:tc>
      </w:tr>
      <w:tr w:rsidR="00952E6F">
        <w:trPr>
          <w:trHeight w:val="310"/>
        </w:trPr>
        <w:tc>
          <w:tcPr>
            <w:tcW w:w="8523" w:type="dxa"/>
            <w:shd w:val="clear" w:color="auto" w:fill="auto"/>
            <w:vAlign w:val="center"/>
          </w:tcPr>
          <w:p w:rsidR="00952E6F" w:rsidRDefault="000D2292">
            <w:pPr>
              <w:pStyle w:val="ListParagraph"/>
              <w:numPr>
                <w:ilvl w:val="0"/>
                <w:numId w:val="14"/>
              </w:numPr>
              <w:rPr>
                <w:rFonts w:ascii="Tahoma" w:hAnsi="Tahoma" w:cs="Tahoma"/>
              </w:rPr>
            </w:pPr>
            <w:r>
              <w:rPr>
                <w:rFonts w:ascii="Tahoma" w:hAnsi="Tahoma" w:cs="Tahoma"/>
              </w:rPr>
              <w:t>Pemanfaatan Barang Milik Daerah SKPD</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Administrasi Kepegawaian Perangkat Daerah</w:t>
            </w:r>
          </w:p>
        </w:tc>
      </w:tr>
      <w:tr w:rsidR="00952E6F">
        <w:trPr>
          <w:trHeight w:val="310"/>
        </w:trPr>
        <w:tc>
          <w:tcPr>
            <w:tcW w:w="8523" w:type="dxa"/>
            <w:shd w:val="clear" w:color="auto" w:fill="auto"/>
            <w:vAlign w:val="center"/>
          </w:tcPr>
          <w:p w:rsidR="00952E6F" w:rsidRDefault="000D2292">
            <w:pPr>
              <w:pStyle w:val="ListParagraph"/>
              <w:numPr>
                <w:ilvl w:val="0"/>
                <w:numId w:val="15"/>
              </w:numPr>
              <w:rPr>
                <w:rFonts w:ascii="Tahoma" w:hAnsi="Tahoma" w:cs="Tahoma"/>
              </w:rPr>
            </w:pPr>
            <w:r>
              <w:rPr>
                <w:rFonts w:ascii="Tahoma" w:hAnsi="Tahoma" w:cs="Tahoma"/>
              </w:rPr>
              <w:t>Peningkatan Sarana dan Prasarana Disiplin Pegawai</w:t>
            </w:r>
          </w:p>
        </w:tc>
      </w:tr>
      <w:tr w:rsidR="00952E6F">
        <w:trPr>
          <w:trHeight w:val="270"/>
        </w:trPr>
        <w:tc>
          <w:tcPr>
            <w:tcW w:w="8523" w:type="dxa"/>
            <w:shd w:val="clear" w:color="auto" w:fill="auto"/>
            <w:vAlign w:val="center"/>
          </w:tcPr>
          <w:p w:rsidR="00952E6F" w:rsidRDefault="000D2292">
            <w:pPr>
              <w:pStyle w:val="ListParagraph"/>
              <w:numPr>
                <w:ilvl w:val="0"/>
                <w:numId w:val="15"/>
              </w:numPr>
              <w:rPr>
                <w:rFonts w:ascii="Tahoma" w:hAnsi="Tahoma" w:cs="Tahoma"/>
                <w:color w:val="000000"/>
              </w:rPr>
            </w:pPr>
            <w:r>
              <w:rPr>
                <w:rFonts w:ascii="Tahoma" w:hAnsi="Tahoma" w:cs="Tahoma"/>
                <w:color w:val="000000"/>
              </w:rPr>
              <w:t>Pengadaan Pakaian Dinas Beserta AtributKelengkapannya</w:t>
            </w:r>
          </w:p>
        </w:tc>
      </w:tr>
      <w:tr w:rsidR="00952E6F">
        <w:trPr>
          <w:trHeight w:val="310"/>
        </w:trPr>
        <w:tc>
          <w:tcPr>
            <w:tcW w:w="8523" w:type="dxa"/>
            <w:shd w:val="clear" w:color="auto" w:fill="auto"/>
            <w:vAlign w:val="center"/>
          </w:tcPr>
          <w:p w:rsidR="00952E6F" w:rsidRDefault="000D2292">
            <w:pPr>
              <w:pStyle w:val="ListParagraph"/>
              <w:numPr>
                <w:ilvl w:val="0"/>
                <w:numId w:val="15"/>
              </w:numPr>
              <w:rPr>
                <w:rFonts w:ascii="Tahoma" w:hAnsi="Tahoma" w:cs="Tahoma"/>
                <w:color w:val="000000"/>
              </w:rPr>
            </w:pPr>
            <w:r>
              <w:rPr>
                <w:rFonts w:ascii="Tahoma" w:hAnsi="Tahoma" w:cs="Tahoma"/>
                <w:color w:val="000000"/>
              </w:rPr>
              <w:t>Pendataan dan Pengolahan AdministrasiKepegawaian</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color w:val="000000"/>
              </w:rPr>
            </w:pPr>
            <w:r>
              <w:rPr>
                <w:rFonts w:ascii="Tahoma" w:hAnsi="Tahoma" w:cs="Tahoma"/>
                <w:color w:val="000000"/>
              </w:rPr>
              <w:t>Koordinasi dan Pelaksanaan Sistem Informasi Kepegawaian</w:t>
            </w:r>
          </w:p>
        </w:tc>
      </w:tr>
      <w:tr w:rsidR="00952E6F">
        <w:trPr>
          <w:trHeight w:val="288"/>
        </w:trPr>
        <w:tc>
          <w:tcPr>
            <w:tcW w:w="8523" w:type="dxa"/>
            <w:shd w:val="clear" w:color="auto" w:fill="auto"/>
            <w:vAlign w:val="center"/>
          </w:tcPr>
          <w:p w:rsidR="00952E6F" w:rsidRDefault="000D2292">
            <w:pPr>
              <w:pStyle w:val="ListParagraph"/>
              <w:numPr>
                <w:ilvl w:val="0"/>
                <w:numId w:val="16"/>
              </w:numPr>
              <w:rPr>
                <w:rFonts w:ascii="Tahoma" w:hAnsi="Tahoma" w:cs="Tahoma"/>
                <w:color w:val="000000"/>
              </w:rPr>
            </w:pPr>
            <w:r>
              <w:rPr>
                <w:rFonts w:ascii="Tahoma" w:hAnsi="Tahoma" w:cs="Tahoma"/>
                <w:color w:val="000000"/>
              </w:rPr>
              <w:t>Monitoring, Evaluasi, dan Penilaian KinerjaPegawai</w:t>
            </w:r>
          </w:p>
        </w:tc>
      </w:tr>
      <w:tr w:rsidR="00952E6F">
        <w:trPr>
          <w:trHeight w:val="310"/>
        </w:trPr>
        <w:tc>
          <w:tcPr>
            <w:tcW w:w="8523" w:type="dxa"/>
            <w:shd w:val="clear" w:color="auto" w:fill="auto"/>
            <w:vAlign w:val="center"/>
          </w:tcPr>
          <w:p w:rsidR="00952E6F" w:rsidRDefault="000D2292">
            <w:pPr>
              <w:pStyle w:val="ListParagraph"/>
              <w:numPr>
                <w:ilvl w:val="0"/>
                <w:numId w:val="16"/>
              </w:numPr>
              <w:rPr>
                <w:rFonts w:ascii="Tahoma" w:hAnsi="Tahoma" w:cs="Tahoma"/>
              </w:rPr>
            </w:pPr>
            <w:r>
              <w:rPr>
                <w:rFonts w:ascii="Tahoma" w:hAnsi="Tahoma" w:cs="Tahoma"/>
              </w:rPr>
              <w:t>Pemulangan Pegawai yang Pensiun</w:t>
            </w:r>
          </w:p>
        </w:tc>
      </w:tr>
      <w:tr w:rsidR="00952E6F">
        <w:trPr>
          <w:trHeight w:val="310"/>
        </w:trPr>
        <w:tc>
          <w:tcPr>
            <w:tcW w:w="8523" w:type="dxa"/>
            <w:shd w:val="clear" w:color="auto" w:fill="auto"/>
            <w:vAlign w:val="center"/>
          </w:tcPr>
          <w:p w:rsidR="00952E6F" w:rsidRDefault="000D2292">
            <w:pPr>
              <w:pStyle w:val="ListParagraph"/>
              <w:numPr>
                <w:ilvl w:val="0"/>
                <w:numId w:val="16"/>
              </w:numPr>
              <w:rPr>
                <w:rFonts w:ascii="Tahoma" w:hAnsi="Tahoma" w:cs="Tahoma"/>
              </w:rPr>
            </w:pPr>
            <w:r>
              <w:rPr>
                <w:rFonts w:ascii="Tahoma" w:hAnsi="Tahoma" w:cs="Tahoma"/>
              </w:rPr>
              <w:t>Pemulangan Pegawai yang Meninggal dalam Melaksanakan Tugas</w:t>
            </w:r>
          </w:p>
        </w:tc>
      </w:tr>
      <w:tr w:rsidR="00952E6F">
        <w:trPr>
          <w:trHeight w:val="270"/>
        </w:trPr>
        <w:tc>
          <w:tcPr>
            <w:tcW w:w="8523" w:type="dxa"/>
            <w:shd w:val="clear" w:color="auto" w:fill="auto"/>
            <w:vAlign w:val="center"/>
          </w:tcPr>
          <w:p w:rsidR="00952E6F" w:rsidRDefault="000D2292">
            <w:pPr>
              <w:pStyle w:val="ListParagraph"/>
              <w:numPr>
                <w:ilvl w:val="0"/>
                <w:numId w:val="16"/>
              </w:numPr>
              <w:rPr>
                <w:rFonts w:ascii="Tahoma" w:hAnsi="Tahoma" w:cs="Tahoma"/>
              </w:rPr>
            </w:pPr>
            <w:r>
              <w:rPr>
                <w:rFonts w:ascii="Tahoma" w:hAnsi="Tahoma" w:cs="Tahoma"/>
              </w:rPr>
              <w:t>Pemindahan Tugas ASN</w:t>
            </w:r>
          </w:p>
        </w:tc>
      </w:tr>
      <w:tr w:rsidR="00952E6F">
        <w:trPr>
          <w:trHeight w:val="310"/>
        </w:trPr>
        <w:tc>
          <w:tcPr>
            <w:tcW w:w="8523" w:type="dxa"/>
            <w:shd w:val="clear" w:color="auto" w:fill="auto"/>
            <w:vAlign w:val="center"/>
          </w:tcPr>
          <w:p w:rsidR="00952E6F" w:rsidRDefault="000D2292">
            <w:pPr>
              <w:pStyle w:val="ListParagraph"/>
              <w:numPr>
                <w:ilvl w:val="0"/>
                <w:numId w:val="16"/>
              </w:numPr>
              <w:rPr>
                <w:rFonts w:ascii="Tahoma" w:hAnsi="Tahoma" w:cs="Tahoma"/>
                <w:color w:val="000000"/>
              </w:rPr>
            </w:pPr>
            <w:r>
              <w:rPr>
                <w:rFonts w:ascii="Tahoma" w:hAnsi="Tahoma" w:cs="Tahoma"/>
                <w:color w:val="000000"/>
              </w:rPr>
              <w:t>Pendidikan dan Pelatihan Pegawai BerdasarkanTugas dan Fungsi</w:t>
            </w:r>
          </w:p>
        </w:tc>
      </w:tr>
      <w:tr w:rsidR="00952E6F">
        <w:trPr>
          <w:trHeight w:val="310"/>
        </w:trPr>
        <w:tc>
          <w:tcPr>
            <w:tcW w:w="8523" w:type="dxa"/>
            <w:shd w:val="clear" w:color="auto" w:fill="auto"/>
            <w:vAlign w:val="center"/>
          </w:tcPr>
          <w:p w:rsidR="00952E6F" w:rsidRDefault="000D2292">
            <w:pPr>
              <w:pStyle w:val="ListParagraph"/>
              <w:numPr>
                <w:ilvl w:val="0"/>
                <w:numId w:val="16"/>
              </w:numPr>
              <w:rPr>
                <w:rFonts w:ascii="Tahoma" w:hAnsi="Tahoma" w:cs="Tahoma"/>
              </w:rPr>
            </w:pPr>
            <w:r>
              <w:rPr>
                <w:rFonts w:ascii="Tahoma" w:hAnsi="Tahoma" w:cs="Tahoma"/>
              </w:rPr>
              <w:t>Sosialisasi Peraturan Perundang-Undangan</w:t>
            </w:r>
          </w:p>
        </w:tc>
      </w:tr>
      <w:tr w:rsidR="00952E6F">
        <w:trPr>
          <w:trHeight w:val="310"/>
        </w:trPr>
        <w:tc>
          <w:tcPr>
            <w:tcW w:w="8523" w:type="dxa"/>
            <w:shd w:val="clear" w:color="auto" w:fill="auto"/>
            <w:vAlign w:val="center"/>
          </w:tcPr>
          <w:p w:rsidR="00952E6F" w:rsidRDefault="000D2292">
            <w:pPr>
              <w:pStyle w:val="ListParagraph"/>
              <w:numPr>
                <w:ilvl w:val="0"/>
                <w:numId w:val="16"/>
              </w:numPr>
              <w:rPr>
                <w:rFonts w:ascii="Tahoma" w:hAnsi="Tahoma" w:cs="Tahoma"/>
              </w:rPr>
            </w:pPr>
            <w:r>
              <w:rPr>
                <w:rFonts w:ascii="Tahoma" w:hAnsi="Tahoma" w:cs="Tahoma"/>
              </w:rPr>
              <w:t>Bimbingan Teknis Implementasi Peraturan Perundang-Undangan</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Administrasi Umum Perangkat Daerah</w:t>
            </w:r>
          </w:p>
        </w:tc>
      </w:tr>
      <w:tr w:rsidR="00952E6F">
        <w:trPr>
          <w:trHeight w:val="31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Penyediaan Komponen Instalasi Listrik/Penerangan Bangunan Kantor</w:t>
            </w:r>
          </w:p>
        </w:tc>
      </w:tr>
      <w:tr w:rsidR="00952E6F">
        <w:trPr>
          <w:trHeight w:val="31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Penyediaan Peralatan dan Perlengkapan Kantor</w:t>
            </w:r>
          </w:p>
        </w:tc>
      </w:tr>
      <w:tr w:rsidR="00952E6F">
        <w:trPr>
          <w:trHeight w:val="31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Penyediaan Peralatan Rumah Tangga</w:t>
            </w:r>
          </w:p>
        </w:tc>
      </w:tr>
      <w:tr w:rsidR="00952E6F">
        <w:trPr>
          <w:trHeight w:val="31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Penyediaan Bahan Logistik Kantor</w:t>
            </w:r>
          </w:p>
        </w:tc>
      </w:tr>
      <w:tr w:rsidR="00952E6F">
        <w:trPr>
          <w:trHeight w:val="31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Penyediaan Barang Cetakan dan Penggandaan</w:t>
            </w:r>
          </w:p>
        </w:tc>
      </w:tr>
      <w:tr w:rsidR="00952E6F">
        <w:trPr>
          <w:trHeight w:val="31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Penyediaan Bahan Bacaan dan Peraturan Perundang-undangan</w:t>
            </w:r>
          </w:p>
        </w:tc>
      </w:tr>
      <w:tr w:rsidR="00952E6F">
        <w:trPr>
          <w:trHeight w:val="31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Penyediaan Bahan/Material</w:t>
            </w:r>
          </w:p>
        </w:tc>
      </w:tr>
      <w:tr w:rsidR="00952E6F">
        <w:trPr>
          <w:trHeight w:val="288"/>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Fasilitasi Kunjungan Tamu</w:t>
            </w:r>
          </w:p>
        </w:tc>
      </w:tr>
      <w:tr w:rsidR="00952E6F">
        <w:trPr>
          <w:trHeight w:val="36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Penyelenggaraan Rapat Koordinasi dan Konsultasi SKPD</w:t>
            </w:r>
          </w:p>
        </w:tc>
      </w:tr>
      <w:tr w:rsidR="00952E6F">
        <w:trPr>
          <w:trHeight w:val="27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Penatausahaan Arsip Dinamis pada SKPD</w:t>
            </w:r>
          </w:p>
        </w:tc>
      </w:tr>
      <w:tr w:rsidR="00952E6F">
        <w:trPr>
          <w:trHeight w:val="270"/>
        </w:trPr>
        <w:tc>
          <w:tcPr>
            <w:tcW w:w="8523" w:type="dxa"/>
            <w:shd w:val="clear" w:color="auto" w:fill="auto"/>
            <w:vAlign w:val="center"/>
          </w:tcPr>
          <w:p w:rsidR="00952E6F" w:rsidRDefault="000D2292">
            <w:pPr>
              <w:pStyle w:val="ListParagraph"/>
              <w:numPr>
                <w:ilvl w:val="0"/>
                <w:numId w:val="17"/>
              </w:numPr>
              <w:rPr>
                <w:rFonts w:ascii="Tahoma" w:hAnsi="Tahoma" w:cs="Tahoma"/>
              </w:rPr>
            </w:pPr>
            <w:r>
              <w:rPr>
                <w:rFonts w:ascii="Tahoma" w:hAnsi="Tahoma" w:cs="Tahoma"/>
              </w:rPr>
              <w:t>Dukungan Pelaksanaan Sistem Pemerintahan Berbasis Elektronik pada SKPD</w:t>
            </w:r>
          </w:p>
        </w:tc>
      </w:tr>
      <w:tr w:rsidR="00952E6F">
        <w:trPr>
          <w:trHeight w:val="27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Pengadaan Barang Milik Daerah Penunjang Urusan Pemerintah Daerah</w:t>
            </w:r>
          </w:p>
        </w:tc>
      </w:tr>
      <w:tr w:rsidR="00952E6F">
        <w:trPr>
          <w:trHeight w:val="310"/>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Kendaraan Perorangan Dinas atau Kendaraan Dinas Jabatan</w:t>
            </w:r>
          </w:p>
        </w:tc>
      </w:tr>
      <w:tr w:rsidR="00952E6F">
        <w:trPr>
          <w:trHeight w:val="310"/>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Kendaraan Dinas Operasional atau Lapangan</w:t>
            </w:r>
          </w:p>
        </w:tc>
      </w:tr>
      <w:tr w:rsidR="00952E6F">
        <w:trPr>
          <w:trHeight w:val="310"/>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Alat Besar</w:t>
            </w:r>
          </w:p>
        </w:tc>
      </w:tr>
      <w:tr w:rsidR="00952E6F">
        <w:trPr>
          <w:trHeight w:val="310"/>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Alat Angkutan Darat Tak Bermotor</w:t>
            </w:r>
          </w:p>
        </w:tc>
      </w:tr>
      <w:tr w:rsidR="00952E6F">
        <w:trPr>
          <w:trHeight w:val="310"/>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Mebel</w:t>
            </w:r>
          </w:p>
        </w:tc>
      </w:tr>
      <w:tr w:rsidR="00952E6F">
        <w:trPr>
          <w:trHeight w:val="243"/>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Peralatan dan Mesin Lainnya</w:t>
            </w:r>
          </w:p>
        </w:tc>
      </w:tr>
      <w:tr w:rsidR="00952E6F">
        <w:trPr>
          <w:trHeight w:val="342"/>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Aset Tetap Lainnya</w:t>
            </w:r>
          </w:p>
        </w:tc>
      </w:tr>
      <w:tr w:rsidR="00952E6F">
        <w:trPr>
          <w:trHeight w:val="310"/>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Aset Tak Berwujud</w:t>
            </w:r>
          </w:p>
        </w:tc>
      </w:tr>
      <w:tr w:rsidR="00952E6F">
        <w:trPr>
          <w:trHeight w:val="333"/>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Gedung Kantor atau Bangunan Lainnya</w:t>
            </w:r>
          </w:p>
        </w:tc>
      </w:tr>
      <w:tr w:rsidR="00952E6F">
        <w:trPr>
          <w:trHeight w:val="310"/>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Sarana dan Prasarana Gedung Kantor atau Bangunan Lainnya</w:t>
            </w:r>
          </w:p>
        </w:tc>
      </w:tr>
      <w:tr w:rsidR="00952E6F">
        <w:trPr>
          <w:trHeight w:val="310"/>
        </w:trPr>
        <w:tc>
          <w:tcPr>
            <w:tcW w:w="8523" w:type="dxa"/>
            <w:shd w:val="clear" w:color="auto" w:fill="auto"/>
            <w:vAlign w:val="center"/>
          </w:tcPr>
          <w:p w:rsidR="00952E6F" w:rsidRDefault="000D2292">
            <w:pPr>
              <w:pStyle w:val="ListParagraph"/>
              <w:numPr>
                <w:ilvl w:val="0"/>
                <w:numId w:val="18"/>
              </w:numPr>
              <w:rPr>
                <w:rFonts w:ascii="Tahoma" w:hAnsi="Tahoma" w:cs="Tahoma"/>
              </w:rPr>
            </w:pPr>
            <w:r>
              <w:rPr>
                <w:rFonts w:ascii="Tahoma" w:hAnsi="Tahoma" w:cs="Tahoma"/>
              </w:rPr>
              <w:t>Pengadaan Sarana dan Prasarana Pendukung Gedung Kantor atau Bangunan Lainnya</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Penyediaan Jasa Penunjang Urusan Pemerintahan Daerah</w:t>
            </w:r>
          </w:p>
        </w:tc>
      </w:tr>
      <w:tr w:rsidR="00952E6F">
        <w:trPr>
          <w:trHeight w:val="310"/>
        </w:trPr>
        <w:tc>
          <w:tcPr>
            <w:tcW w:w="8523" w:type="dxa"/>
            <w:shd w:val="clear" w:color="auto" w:fill="auto"/>
            <w:vAlign w:val="center"/>
          </w:tcPr>
          <w:p w:rsidR="00952E6F" w:rsidRDefault="000D2292">
            <w:pPr>
              <w:pStyle w:val="ListParagraph"/>
              <w:numPr>
                <w:ilvl w:val="0"/>
                <w:numId w:val="19"/>
              </w:numPr>
              <w:rPr>
                <w:rFonts w:ascii="Tahoma" w:hAnsi="Tahoma" w:cs="Tahoma"/>
              </w:rPr>
            </w:pPr>
            <w:r>
              <w:rPr>
                <w:rFonts w:ascii="Tahoma" w:hAnsi="Tahoma" w:cs="Tahoma"/>
              </w:rPr>
              <w:t>Penyediaan Jasa Surat Menyurat</w:t>
            </w:r>
          </w:p>
        </w:tc>
      </w:tr>
      <w:tr w:rsidR="00952E6F">
        <w:trPr>
          <w:trHeight w:val="288"/>
        </w:trPr>
        <w:tc>
          <w:tcPr>
            <w:tcW w:w="8523" w:type="dxa"/>
            <w:shd w:val="clear" w:color="auto" w:fill="auto"/>
            <w:vAlign w:val="center"/>
          </w:tcPr>
          <w:p w:rsidR="00952E6F" w:rsidRDefault="000D2292">
            <w:pPr>
              <w:pStyle w:val="ListParagraph"/>
              <w:numPr>
                <w:ilvl w:val="0"/>
                <w:numId w:val="19"/>
              </w:numPr>
              <w:rPr>
                <w:rFonts w:ascii="Tahoma" w:hAnsi="Tahoma" w:cs="Tahoma"/>
              </w:rPr>
            </w:pPr>
            <w:r>
              <w:rPr>
                <w:rFonts w:ascii="Tahoma" w:hAnsi="Tahoma" w:cs="Tahoma"/>
              </w:rPr>
              <w:t>Penyediaan Jasa Komunikasi, Sumber Daya Air dan Listrik</w:t>
            </w:r>
          </w:p>
        </w:tc>
      </w:tr>
      <w:tr w:rsidR="00952E6F">
        <w:trPr>
          <w:trHeight w:val="310"/>
        </w:trPr>
        <w:tc>
          <w:tcPr>
            <w:tcW w:w="8523" w:type="dxa"/>
            <w:shd w:val="clear" w:color="auto" w:fill="auto"/>
            <w:vAlign w:val="center"/>
          </w:tcPr>
          <w:p w:rsidR="00952E6F" w:rsidRDefault="000D2292">
            <w:pPr>
              <w:pStyle w:val="ListParagraph"/>
              <w:numPr>
                <w:ilvl w:val="0"/>
                <w:numId w:val="19"/>
              </w:numPr>
              <w:rPr>
                <w:rFonts w:ascii="Tahoma" w:hAnsi="Tahoma" w:cs="Tahoma"/>
              </w:rPr>
            </w:pPr>
            <w:r>
              <w:rPr>
                <w:rFonts w:ascii="Tahoma" w:hAnsi="Tahoma" w:cs="Tahoma"/>
              </w:rPr>
              <w:t>Penyediaan Jasa Peralatan dan Perlengkapan Kantor</w:t>
            </w:r>
          </w:p>
        </w:tc>
      </w:tr>
      <w:tr w:rsidR="00952E6F">
        <w:trPr>
          <w:trHeight w:val="310"/>
        </w:trPr>
        <w:tc>
          <w:tcPr>
            <w:tcW w:w="8523" w:type="dxa"/>
            <w:shd w:val="clear" w:color="auto" w:fill="auto"/>
            <w:vAlign w:val="center"/>
          </w:tcPr>
          <w:p w:rsidR="00952E6F" w:rsidRDefault="000D2292">
            <w:pPr>
              <w:pStyle w:val="ListParagraph"/>
              <w:numPr>
                <w:ilvl w:val="0"/>
                <w:numId w:val="19"/>
              </w:numPr>
              <w:rPr>
                <w:rFonts w:ascii="Tahoma" w:hAnsi="Tahoma" w:cs="Tahoma"/>
              </w:rPr>
            </w:pPr>
            <w:r>
              <w:rPr>
                <w:rFonts w:ascii="Tahoma" w:hAnsi="Tahoma" w:cs="Tahoma"/>
              </w:rPr>
              <w:t>Penyediaan Jasa Pelayanan Umum Kantor</w:t>
            </w:r>
          </w:p>
        </w:tc>
      </w:tr>
      <w:tr w:rsidR="00952E6F">
        <w:trPr>
          <w:trHeight w:val="310"/>
        </w:trPr>
        <w:tc>
          <w:tcPr>
            <w:tcW w:w="8523" w:type="dxa"/>
            <w:shd w:val="clear" w:color="auto" w:fill="auto"/>
            <w:vAlign w:val="center"/>
          </w:tcPr>
          <w:p w:rsidR="00952E6F" w:rsidRDefault="000D2292">
            <w:pPr>
              <w:pStyle w:val="ListParagraph"/>
              <w:numPr>
                <w:ilvl w:val="0"/>
                <w:numId w:val="19"/>
              </w:numPr>
              <w:rPr>
                <w:rFonts w:ascii="Tahoma" w:hAnsi="Tahoma" w:cs="Tahoma"/>
              </w:rPr>
            </w:pPr>
            <w:r>
              <w:rPr>
                <w:rFonts w:ascii="Tahoma" w:hAnsi="Tahoma" w:cs="Tahoma"/>
              </w:rPr>
              <w:t>Pemeliharaan Barang Milik Daerah Penunjang Urusan Pemerintahan Daerah</w:t>
            </w:r>
          </w:p>
        </w:tc>
      </w:tr>
      <w:tr w:rsidR="00952E6F">
        <w:trPr>
          <w:trHeight w:val="333"/>
        </w:trPr>
        <w:tc>
          <w:tcPr>
            <w:tcW w:w="8523" w:type="dxa"/>
            <w:shd w:val="clear" w:color="auto" w:fill="auto"/>
            <w:vAlign w:val="center"/>
          </w:tcPr>
          <w:p w:rsidR="00952E6F" w:rsidRDefault="000D2292">
            <w:pPr>
              <w:pStyle w:val="ListParagraph"/>
              <w:numPr>
                <w:ilvl w:val="0"/>
                <w:numId w:val="19"/>
              </w:numPr>
              <w:rPr>
                <w:rFonts w:ascii="Tahoma" w:hAnsi="Tahoma" w:cs="Tahoma"/>
              </w:rPr>
            </w:pPr>
            <w:r>
              <w:rPr>
                <w:rFonts w:ascii="Tahoma" w:hAnsi="Tahoma" w:cs="Tahoma"/>
              </w:rPr>
              <w:t>Penyediaan Jasa Pemeliharaan, Biaya Pemeliharaan, dan Pajak Kendaraan Perorangan Dinas atau Kendaraan Dinas Jabatan</w:t>
            </w:r>
          </w:p>
        </w:tc>
      </w:tr>
      <w:tr w:rsidR="00952E6F">
        <w:trPr>
          <w:trHeight w:val="45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Penyediaan Jasa Pemeliharaan, Biaya Pemeliharaan, Pajak dan Perizinan Kendaraan Dinas Operasional atau Lapangan</w:t>
            </w:r>
          </w:p>
        </w:tc>
      </w:tr>
      <w:tr w:rsidR="00952E6F">
        <w:trPr>
          <w:trHeight w:val="310"/>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Penyediaan Jasa Pemeliharaan, Biaya Pemeliharaan dan Perizinan Alat Besar</w:t>
            </w:r>
          </w:p>
        </w:tc>
      </w:tr>
      <w:tr w:rsidR="00952E6F">
        <w:trPr>
          <w:trHeight w:val="270"/>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Penyediaan Jasa Pemeliharaan, Biaya Pemeliharaan dan Perizinan Alat Angkutan Darat Tak Bermotor</w:t>
            </w:r>
          </w:p>
        </w:tc>
      </w:tr>
      <w:tr w:rsidR="00952E6F">
        <w:trPr>
          <w:trHeight w:val="310"/>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Pemeliharaan Mebel</w:t>
            </w:r>
          </w:p>
        </w:tc>
      </w:tr>
      <w:tr w:rsidR="00952E6F">
        <w:trPr>
          <w:trHeight w:val="310"/>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Pemeliharaan Peralatan dan Mesin Lainnya</w:t>
            </w:r>
          </w:p>
        </w:tc>
      </w:tr>
      <w:tr w:rsidR="00952E6F">
        <w:trPr>
          <w:trHeight w:val="288"/>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Pemeliharaan Aset Tetap Lainnya</w:t>
            </w:r>
          </w:p>
        </w:tc>
      </w:tr>
      <w:tr w:rsidR="00952E6F">
        <w:trPr>
          <w:trHeight w:val="252"/>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Pemeliharaan Aset Tak Berwujud</w:t>
            </w:r>
          </w:p>
        </w:tc>
      </w:tr>
      <w:tr w:rsidR="00952E6F">
        <w:trPr>
          <w:trHeight w:val="288"/>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Pemeliharaan/Rehabilitasi Gedung Kantor dan Bangunan Lainnya</w:t>
            </w:r>
          </w:p>
        </w:tc>
      </w:tr>
      <w:tr w:rsidR="00952E6F">
        <w:trPr>
          <w:trHeight w:val="310"/>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Pemeliharaan/Rehabilitasi Sarana dan Prasarana Gedung Kantor atau Bangunan Lainnya</w:t>
            </w:r>
          </w:p>
        </w:tc>
      </w:tr>
      <w:tr w:rsidR="00952E6F">
        <w:trPr>
          <w:trHeight w:val="310"/>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t>Pemeliharaan/Rehabilitasi Sarana dan Prasarana Pendukung Gedung Kantor atau Bangunan Lainnya</w:t>
            </w:r>
          </w:p>
        </w:tc>
      </w:tr>
      <w:tr w:rsidR="00952E6F">
        <w:trPr>
          <w:trHeight w:val="310"/>
        </w:trPr>
        <w:tc>
          <w:tcPr>
            <w:tcW w:w="8523" w:type="dxa"/>
            <w:shd w:val="clear" w:color="auto" w:fill="auto"/>
            <w:vAlign w:val="center"/>
          </w:tcPr>
          <w:p w:rsidR="00952E6F" w:rsidRDefault="000D2292">
            <w:pPr>
              <w:pStyle w:val="ListParagraph"/>
              <w:numPr>
                <w:ilvl w:val="0"/>
                <w:numId w:val="20"/>
              </w:numPr>
              <w:rPr>
                <w:rFonts w:ascii="Tahoma" w:hAnsi="Tahoma" w:cs="Tahoma"/>
              </w:rPr>
            </w:pPr>
            <w:r>
              <w:rPr>
                <w:rFonts w:ascii="Tahoma" w:hAnsi="Tahoma" w:cs="Tahoma"/>
              </w:rPr>
              <w:lastRenderedPageBreak/>
              <w:t>Pemeliharaan/Rehabilitasi Tanah</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Pelaksanaan Protokol dan Komunikasi Pimpinan</w:t>
            </w:r>
          </w:p>
        </w:tc>
      </w:tr>
      <w:tr w:rsidR="00952E6F">
        <w:trPr>
          <w:trHeight w:val="108"/>
        </w:trPr>
        <w:tc>
          <w:tcPr>
            <w:tcW w:w="8523" w:type="dxa"/>
            <w:shd w:val="clear" w:color="auto" w:fill="auto"/>
            <w:vAlign w:val="center"/>
          </w:tcPr>
          <w:p w:rsidR="00952E6F" w:rsidRDefault="00952E6F">
            <w:pPr>
              <w:rPr>
                <w:rFonts w:ascii="Tahoma" w:hAnsi="Tahoma" w:cs="Tahoma"/>
              </w:rPr>
            </w:pPr>
          </w:p>
        </w:tc>
      </w:tr>
      <w:tr w:rsidR="00952E6F">
        <w:trPr>
          <w:trHeight w:val="310"/>
        </w:trPr>
        <w:tc>
          <w:tcPr>
            <w:tcW w:w="8523" w:type="dxa"/>
            <w:shd w:val="clear" w:color="auto" w:fill="auto"/>
            <w:vAlign w:val="center"/>
          </w:tcPr>
          <w:p w:rsidR="00952E6F" w:rsidRDefault="000D2292">
            <w:pPr>
              <w:pStyle w:val="ListParagraph"/>
              <w:numPr>
                <w:ilvl w:val="0"/>
                <w:numId w:val="21"/>
              </w:numPr>
              <w:rPr>
                <w:rFonts w:ascii="Tahoma" w:hAnsi="Tahoma" w:cs="Tahoma"/>
              </w:rPr>
            </w:pPr>
            <w:r>
              <w:rPr>
                <w:rFonts w:ascii="Tahoma" w:hAnsi="Tahoma" w:cs="Tahoma"/>
              </w:rPr>
              <w:t>Fasilitasi Keprotokolan</w:t>
            </w:r>
          </w:p>
        </w:tc>
      </w:tr>
      <w:tr w:rsidR="00952E6F">
        <w:trPr>
          <w:trHeight w:val="252"/>
        </w:trPr>
        <w:tc>
          <w:tcPr>
            <w:tcW w:w="8523" w:type="dxa"/>
            <w:shd w:val="clear" w:color="auto" w:fill="auto"/>
            <w:vAlign w:val="center"/>
          </w:tcPr>
          <w:p w:rsidR="00952E6F" w:rsidRDefault="000D2292">
            <w:pPr>
              <w:pStyle w:val="ListParagraph"/>
              <w:numPr>
                <w:ilvl w:val="0"/>
                <w:numId w:val="21"/>
              </w:numPr>
              <w:rPr>
                <w:rFonts w:ascii="Tahoma" w:hAnsi="Tahoma" w:cs="Tahoma"/>
              </w:rPr>
            </w:pPr>
            <w:r>
              <w:rPr>
                <w:rFonts w:ascii="Tahoma" w:hAnsi="Tahoma" w:cs="Tahoma"/>
              </w:rPr>
              <w:t>Fasilitasi Komunikasi Pimpinan</w:t>
            </w:r>
          </w:p>
        </w:tc>
      </w:tr>
      <w:tr w:rsidR="00952E6F">
        <w:trPr>
          <w:trHeight w:val="310"/>
        </w:trPr>
        <w:tc>
          <w:tcPr>
            <w:tcW w:w="8523" w:type="dxa"/>
            <w:shd w:val="clear" w:color="auto" w:fill="auto"/>
            <w:vAlign w:val="center"/>
          </w:tcPr>
          <w:p w:rsidR="00952E6F" w:rsidRDefault="000D2292">
            <w:pPr>
              <w:pStyle w:val="ListParagraph"/>
              <w:numPr>
                <w:ilvl w:val="0"/>
                <w:numId w:val="21"/>
              </w:numPr>
              <w:rPr>
                <w:rFonts w:ascii="Tahoma" w:hAnsi="Tahoma" w:cs="Tahoma"/>
              </w:rPr>
            </w:pPr>
            <w:r>
              <w:rPr>
                <w:rFonts w:ascii="Tahoma" w:hAnsi="Tahoma" w:cs="Tahoma"/>
              </w:rPr>
              <w:t>Pendokumentasian Tugas Pimpinan</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Layanan Keuangan dan Kesejahteraan DPRD</w:t>
            </w:r>
          </w:p>
        </w:tc>
      </w:tr>
      <w:tr w:rsidR="00952E6F">
        <w:trPr>
          <w:trHeight w:val="310"/>
        </w:trPr>
        <w:tc>
          <w:tcPr>
            <w:tcW w:w="8523" w:type="dxa"/>
            <w:shd w:val="clear" w:color="auto" w:fill="auto"/>
            <w:vAlign w:val="center"/>
          </w:tcPr>
          <w:p w:rsidR="00952E6F" w:rsidRDefault="000D2292">
            <w:pPr>
              <w:ind w:left="720"/>
              <w:rPr>
                <w:rFonts w:ascii="Tahoma" w:hAnsi="Tahoma" w:cs="Tahoma"/>
                <w:color w:val="000000"/>
              </w:rPr>
            </w:pPr>
            <w:r>
              <w:rPr>
                <w:rFonts w:ascii="Tahoma" w:hAnsi="Tahoma" w:cs="Tahoma"/>
                <w:color w:val="000000"/>
              </w:rPr>
              <w:t>(Kegiatan dan Sub Kegiatan hanya digunakan olehSekretariat DPRD)</w:t>
            </w:r>
          </w:p>
        </w:tc>
      </w:tr>
      <w:tr w:rsidR="00952E6F">
        <w:trPr>
          <w:trHeight w:val="310"/>
        </w:trPr>
        <w:tc>
          <w:tcPr>
            <w:tcW w:w="8523" w:type="dxa"/>
            <w:shd w:val="clear" w:color="auto" w:fill="auto"/>
            <w:vAlign w:val="center"/>
          </w:tcPr>
          <w:p w:rsidR="00952E6F" w:rsidRDefault="000D2292">
            <w:pPr>
              <w:pStyle w:val="ListParagraph"/>
              <w:numPr>
                <w:ilvl w:val="0"/>
                <w:numId w:val="22"/>
              </w:numPr>
              <w:rPr>
                <w:rFonts w:ascii="Tahoma" w:hAnsi="Tahoma" w:cs="Tahoma"/>
              </w:rPr>
            </w:pPr>
            <w:r>
              <w:rPr>
                <w:rFonts w:ascii="Tahoma" w:hAnsi="Tahoma" w:cs="Tahoma"/>
              </w:rPr>
              <w:t>Penyelenggaraan Administrasi Keuangan DPRD</w:t>
            </w:r>
          </w:p>
        </w:tc>
      </w:tr>
      <w:tr w:rsidR="00952E6F">
        <w:trPr>
          <w:trHeight w:val="310"/>
        </w:trPr>
        <w:tc>
          <w:tcPr>
            <w:tcW w:w="8523" w:type="dxa"/>
            <w:shd w:val="clear" w:color="auto" w:fill="auto"/>
            <w:vAlign w:val="center"/>
          </w:tcPr>
          <w:p w:rsidR="00952E6F" w:rsidRDefault="000D2292">
            <w:pPr>
              <w:pStyle w:val="ListParagraph"/>
              <w:numPr>
                <w:ilvl w:val="0"/>
                <w:numId w:val="22"/>
              </w:numPr>
              <w:rPr>
                <w:rFonts w:ascii="Tahoma" w:hAnsi="Tahoma" w:cs="Tahoma"/>
              </w:rPr>
            </w:pPr>
            <w:r>
              <w:rPr>
                <w:rFonts w:ascii="Tahoma" w:hAnsi="Tahoma" w:cs="Tahoma"/>
              </w:rPr>
              <w:t>Penyediaan Pakaian Dinas dan Atribut DPRD</w:t>
            </w:r>
          </w:p>
        </w:tc>
      </w:tr>
      <w:tr w:rsidR="00952E6F">
        <w:trPr>
          <w:trHeight w:val="310"/>
        </w:trPr>
        <w:tc>
          <w:tcPr>
            <w:tcW w:w="8523" w:type="dxa"/>
            <w:shd w:val="clear" w:color="auto" w:fill="auto"/>
            <w:vAlign w:val="center"/>
          </w:tcPr>
          <w:p w:rsidR="00952E6F" w:rsidRDefault="000D2292">
            <w:pPr>
              <w:pStyle w:val="ListParagraph"/>
              <w:numPr>
                <w:ilvl w:val="0"/>
                <w:numId w:val="22"/>
              </w:numPr>
              <w:rPr>
                <w:rFonts w:ascii="Tahoma" w:hAnsi="Tahoma" w:cs="Tahoma"/>
                <w:color w:val="000000"/>
              </w:rPr>
            </w:pPr>
            <w:r>
              <w:rPr>
                <w:rFonts w:ascii="Tahoma" w:hAnsi="Tahoma" w:cs="Tahoma"/>
                <w:color w:val="000000"/>
              </w:rPr>
              <w:t>Pelaksanaan Medical Check Up DPRD</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Layanan Administrasi DPRD</w:t>
            </w:r>
          </w:p>
        </w:tc>
      </w:tr>
      <w:tr w:rsidR="00952E6F">
        <w:trPr>
          <w:trHeight w:val="310"/>
        </w:trPr>
        <w:tc>
          <w:tcPr>
            <w:tcW w:w="8523" w:type="dxa"/>
            <w:shd w:val="clear" w:color="auto" w:fill="auto"/>
            <w:vAlign w:val="center"/>
          </w:tcPr>
          <w:p w:rsidR="00952E6F" w:rsidRDefault="000D2292">
            <w:pPr>
              <w:ind w:left="720"/>
              <w:rPr>
                <w:rFonts w:ascii="Tahoma" w:hAnsi="Tahoma" w:cs="Tahoma"/>
              </w:rPr>
            </w:pPr>
            <w:r>
              <w:rPr>
                <w:rFonts w:ascii="Tahoma" w:hAnsi="Tahoma" w:cs="Tahoma"/>
              </w:rPr>
              <w:t>(Kegiatan dan Sub Kegiatan hanya digunakan oleh Sekretariat DPRD)</w:t>
            </w:r>
          </w:p>
        </w:tc>
      </w:tr>
      <w:tr w:rsidR="00952E6F">
        <w:trPr>
          <w:trHeight w:val="310"/>
        </w:trPr>
        <w:tc>
          <w:tcPr>
            <w:tcW w:w="8523" w:type="dxa"/>
            <w:shd w:val="clear" w:color="auto" w:fill="auto"/>
            <w:vAlign w:val="center"/>
          </w:tcPr>
          <w:p w:rsidR="00952E6F" w:rsidRDefault="000D2292">
            <w:pPr>
              <w:pStyle w:val="ListParagraph"/>
              <w:numPr>
                <w:ilvl w:val="0"/>
                <w:numId w:val="23"/>
              </w:numPr>
              <w:rPr>
                <w:rFonts w:ascii="Tahoma" w:hAnsi="Tahoma" w:cs="Tahoma"/>
              </w:rPr>
            </w:pPr>
            <w:r>
              <w:rPr>
                <w:rFonts w:ascii="Tahoma" w:hAnsi="Tahoma" w:cs="Tahoma"/>
              </w:rPr>
              <w:t>Penyelenggaraan Administrasi Keanggotan DPRD</w:t>
            </w:r>
          </w:p>
        </w:tc>
      </w:tr>
      <w:tr w:rsidR="00952E6F">
        <w:trPr>
          <w:trHeight w:val="310"/>
        </w:trPr>
        <w:tc>
          <w:tcPr>
            <w:tcW w:w="8523" w:type="dxa"/>
            <w:shd w:val="clear" w:color="auto" w:fill="auto"/>
            <w:vAlign w:val="center"/>
          </w:tcPr>
          <w:p w:rsidR="00952E6F" w:rsidRDefault="000D2292">
            <w:pPr>
              <w:pStyle w:val="ListParagraph"/>
              <w:numPr>
                <w:ilvl w:val="0"/>
                <w:numId w:val="23"/>
              </w:numPr>
              <w:rPr>
                <w:rFonts w:ascii="Tahoma" w:hAnsi="Tahoma" w:cs="Tahoma"/>
              </w:rPr>
            </w:pPr>
            <w:r>
              <w:rPr>
                <w:rFonts w:ascii="Tahoma" w:hAnsi="Tahoma" w:cs="Tahoma"/>
              </w:rPr>
              <w:t>Fasilitasi Fraksi DPRD</w:t>
            </w:r>
          </w:p>
        </w:tc>
      </w:tr>
      <w:tr w:rsidR="00952E6F">
        <w:trPr>
          <w:trHeight w:val="310"/>
        </w:trPr>
        <w:tc>
          <w:tcPr>
            <w:tcW w:w="8523" w:type="dxa"/>
            <w:shd w:val="clear" w:color="auto" w:fill="auto"/>
            <w:vAlign w:val="center"/>
          </w:tcPr>
          <w:p w:rsidR="00952E6F" w:rsidRDefault="000D2292">
            <w:pPr>
              <w:pStyle w:val="ListParagraph"/>
              <w:numPr>
                <w:ilvl w:val="0"/>
                <w:numId w:val="23"/>
              </w:numPr>
              <w:rPr>
                <w:rFonts w:ascii="Tahoma" w:hAnsi="Tahoma" w:cs="Tahoma"/>
              </w:rPr>
            </w:pPr>
            <w:r>
              <w:rPr>
                <w:rFonts w:ascii="Tahoma" w:hAnsi="Tahoma" w:cs="Tahoma"/>
              </w:rPr>
              <w:t>Fasilitasi Rapat Koordinasi dan Konsultasi DPRD</w:t>
            </w:r>
          </w:p>
        </w:tc>
      </w:tr>
      <w:tr w:rsidR="00952E6F">
        <w:trPr>
          <w:trHeight w:val="310"/>
        </w:trPr>
        <w:tc>
          <w:tcPr>
            <w:tcW w:w="8523" w:type="dxa"/>
            <w:shd w:val="clear" w:color="auto" w:fill="auto"/>
            <w:vAlign w:val="center"/>
          </w:tcPr>
          <w:p w:rsidR="00952E6F" w:rsidRDefault="000D2292">
            <w:pPr>
              <w:pStyle w:val="ListParagraph"/>
              <w:numPr>
                <w:ilvl w:val="0"/>
                <w:numId w:val="23"/>
              </w:numPr>
              <w:rPr>
                <w:rFonts w:ascii="Tahoma" w:hAnsi="Tahoma" w:cs="Tahoma"/>
              </w:rPr>
            </w:pPr>
            <w:r>
              <w:rPr>
                <w:rFonts w:ascii="Tahoma" w:hAnsi="Tahoma" w:cs="Tahoma"/>
              </w:rPr>
              <w:t>Penyediaan Kebutuhan Rumah Tangga DPRD</w:t>
            </w:r>
          </w:p>
          <w:p w:rsidR="00952E6F" w:rsidRDefault="00952E6F">
            <w:pPr>
              <w:pStyle w:val="ListParagraph"/>
              <w:rPr>
                <w:rFonts w:ascii="Tahoma" w:hAnsi="Tahoma" w:cs="Tahoma"/>
              </w:rPr>
            </w:pPr>
          </w:p>
          <w:p w:rsidR="00952E6F" w:rsidRDefault="00952E6F">
            <w:pPr>
              <w:pStyle w:val="ListParagraph"/>
              <w:rPr>
                <w:rFonts w:ascii="Tahoma" w:hAnsi="Tahoma" w:cs="Tahoma"/>
              </w:rPr>
            </w:pPr>
          </w:p>
        </w:tc>
      </w:tr>
      <w:tr w:rsidR="00952E6F">
        <w:trPr>
          <w:trHeight w:val="310"/>
        </w:trPr>
        <w:tc>
          <w:tcPr>
            <w:tcW w:w="8523" w:type="dxa"/>
            <w:shd w:val="clear" w:color="auto" w:fill="auto"/>
            <w:vAlign w:val="center"/>
          </w:tcPr>
          <w:p w:rsidR="00952E6F" w:rsidRDefault="000D2292">
            <w:pPr>
              <w:rPr>
                <w:rFonts w:ascii="Tahoma" w:hAnsi="Tahoma" w:cs="Tahoma"/>
                <w:b/>
              </w:rPr>
            </w:pPr>
            <w:r>
              <w:rPr>
                <w:rFonts w:ascii="Tahoma" w:hAnsi="Tahoma" w:cs="Tahoma"/>
                <w:b/>
              </w:rPr>
              <w:t>PROGRAM DUKUNGAN PELAKSANAAN TUGAS DAN FUNGSI DPRD</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Pembentukan Peraturan Daerah dan Peraturan DPRD</w:t>
            </w:r>
          </w:p>
        </w:tc>
      </w:tr>
      <w:tr w:rsidR="00952E6F">
        <w:trPr>
          <w:trHeight w:val="310"/>
        </w:trPr>
        <w:tc>
          <w:tcPr>
            <w:tcW w:w="8523" w:type="dxa"/>
            <w:shd w:val="clear" w:color="auto" w:fill="auto"/>
            <w:vAlign w:val="center"/>
          </w:tcPr>
          <w:p w:rsidR="00952E6F" w:rsidRDefault="000D2292">
            <w:pPr>
              <w:pStyle w:val="ListParagraph"/>
              <w:numPr>
                <w:ilvl w:val="0"/>
                <w:numId w:val="24"/>
              </w:numPr>
              <w:rPr>
                <w:rFonts w:ascii="Tahoma" w:hAnsi="Tahoma" w:cs="Tahoma"/>
              </w:rPr>
            </w:pPr>
            <w:r>
              <w:rPr>
                <w:rFonts w:ascii="Tahoma" w:hAnsi="Tahoma" w:cs="Tahoma"/>
              </w:rPr>
              <w:t>Penyusunan dan Pembahasan Program Pembentukan Peraturan Daerah</w:t>
            </w:r>
          </w:p>
        </w:tc>
      </w:tr>
      <w:tr w:rsidR="00952E6F">
        <w:trPr>
          <w:trHeight w:val="310"/>
        </w:trPr>
        <w:tc>
          <w:tcPr>
            <w:tcW w:w="8523" w:type="dxa"/>
            <w:shd w:val="clear" w:color="auto" w:fill="auto"/>
            <w:vAlign w:val="center"/>
          </w:tcPr>
          <w:p w:rsidR="00952E6F" w:rsidRDefault="000D2292">
            <w:pPr>
              <w:pStyle w:val="ListParagraph"/>
              <w:numPr>
                <w:ilvl w:val="0"/>
                <w:numId w:val="24"/>
              </w:numPr>
              <w:rPr>
                <w:rFonts w:ascii="Tahoma" w:hAnsi="Tahoma" w:cs="Tahoma"/>
              </w:rPr>
            </w:pPr>
            <w:r>
              <w:rPr>
                <w:rFonts w:ascii="Tahoma" w:hAnsi="Tahoma" w:cs="Tahoma"/>
              </w:rPr>
              <w:t>Pembahasan Rancangan Perda</w:t>
            </w:r>
          </w:p>
        </w:tc>
      </w:tr>
      <w:tr w:rsidR="00952E6F">
        <w:trPr>
          <w:trHeight w:val="310"/>
        </w:trPr>
        <w:tc>
          <w:tcPr>
            <w:tcW w:w="8523" w:type="dxa"/>
            <w:shd w:val="clear" w:color="auto" w:fill="auto"/>
            <w:vAlign w:val="center"/>
          </w:tcPr>
          <w:p w:rsidR="00952E6F" w:rsidRDefault="000D2292">
            <w:pPr>
              <w:pStyle w:val="ListParagraph"/>
              <w:numPr>
                <w:ilvl w:val="0"/>
                <w:numId w:val="24"/>
              </w:numPr>
              <w:rPr>
                <w:rFonts w:ascii="Tahoma" w:hAnsi="Tahoma" w:cs="Tahoma"/>
              </w:rPr>
            </w:pPr>
            <w:r>
              <w:rPr>
                <w:rFonts w:ascii="Tahoma" w:hAnsi="Tahoma" w:cs="Tahoma"/>
              </w:rPr>
              <w:t>Penyelenggaraan Kajian Perundang-Undangan</w:t>
            </w:r>
          </w:p>
        </w:tc>
      </w:tr>
      <w:tr w:rsidR="00952E6F">
        <w:trPr>
          <w:trHeight w:val="310"/>
        </w:trPr>
        <w:tc>
          <w:tcPr>
            <w:tcW w:w="8523" w:type="dxa"/>
            <w:shd w:val="clear" w:color="auto" w:fill="auto"/>
            <w:vAlign w:val="center"/>
          </w:tcPr>
          <w:p w:rsidR="00952E6F" w:rsidRDefault="000D2292">
            <w:pPr>
              <w:pStyle w:val="ListParagraph"/>
              <w:numPr>
                <w:ilvl w:val="0"/>
                <w:numId w:val="24"/>
              </w:numPr>
              <w:rPr>
                <w:rFonts w:ascii="Tahoma" w:hAnsi="Tahoma" w:cs="Tahoma"/>
              </w:rPr>
            </w:pPr>
            <w:r>
              <w:rPr>
                <w:rFonts w:ascii="Tahoma" w:hAnsi="Tahoma" w:cs="Tahoma"/>
              </w:rPr>
              <w:t>Fasilitasi Penyusunan Penjelasan/Keterangan Naskah Akademik</w:t>
            </w:r>
          </w:p>
        </w:tc>
      </w:tr>
      <w:tr w:rsidR="00952E6F">
        <w:trPr>
          <w:trHeight w:val="310"/>
        </w:trPr>
        <w:tc>
          <w:tcPr>
            <w:tcW w:w="8523" w:type="dxa"/>
            <w:shd w:val="clear" w:color="auto" w:fill="auto"/>
            <w:vAlign w:val="center"/>
          </w:tcPr>
          <w:p w:rsidR="00952E6F" w:rsidRDefault="000D2292">
            <w:pPr>
              <w:pStyle w:val="ListParagraph"/>
              <w:numPr>
                <w:ilvl w:val="0"/>
                <w:numId w:val="24"/>
              </w:numPr>
              <w:rPr>
                <w:rFonts w:ascii="Tahoma" w:hAnsi="Tahoma" w:cs="Tahoma"/>
              </w:rPr>
            </w:pPr>
            <w:r>
              <w:rPr>
                <w:rFonts w:ascii="Tahoma" w:hAnsi="Tahoma" w:cs="Tahoma"/>
              </w:rPr>
              <w:t>Penyusunan Tata Tertib DPRD</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Pembahasan Kebijakan Anggaran</w:t>
            </w:r>
          </w:p>
        </w:tc>
      </w:tr>
      <w:tr w:rsidR="00952E6F">
        <w:trPr>
          <w:trHeight w:val="310"/>
        </w:trPr>
        <w:tc>
          <w:tcPr>
            <w:tcW w:w="8523" w:type="dxa"/>
            <w:shd w:val="clear" w:color="auto" w:fill="auto"/>
            <w:vAlign w:val="center"/>
          </w:tcPr>
          <w:p w:rsidR="00952E6F" w:rsidRDefault="000D2292">
            <w:pPr>
              <w:pStyle w:val="ListParagraph"/>
              <w:numPr>
                <w:ilvl w:val="0"/>
                <w:numId w:val="25"/>
              </w:numPr>
              <w:rPr>
                <w:rFonts w:ascii="Tahoma" w:hAnsi="Tahoma" w:cs="Tahoma"/>
              </w:rPr>
            </w:pPr>
            <w:r>
              <w:rPr>
                <w:rFonts w:ascii="Tahoma" w:hAnsi="Tahoma" w:cs="Tahoma"/>
              </w:rPr>
              <w:t>Pembahasan KUA dan PPAS</w:t>
            </w:r>
          </w:p>
        </w:tc>
      </w:tr>
      <w:tr w:rsidR="00952E6F">
        <w:trPr>
          <w:trHeight w:val="310"/>
        </w:trPr>
        <w:tc>
          <w:tcPr>
            <w:tcW w:w="8523" w:type="dxa"/>
            <w:shd w:val="clear" w:color="auto" w:fill="auto"/>
            <w:vAlign w:val="center"/>
          </w:tcPr>
          <w:p w:rsidR="00952E6F" w:rsidRDefault="000D2292">
            <w:pPr>
              <w:pStyle w:val="ListParagraph"/>
              <w:numPr>
                <w:ilvl w:val="0"/>
                <w:numId w:val="25"/>
              </w:numPr>
              <w:rPr>
                <w:rFonts w:ascii="Tahoma" w:hAnsi="Tahoma" w:cs="Tahoma"/>
              </w:rPr>
            </w:pPr>
            <w:r>
              <w:rPr>
                <w:rFonts w:ascii="Tahoma" w:hAnsi="Tahoma" w:cs="Tahoma"/>
              </w:rPr>
              <w:t>Pembahasan Perubahan KUA dan Perubahan PPAS</w:t>
            </w:r>
          </w:p>
        </w:tc>
      </w:tr>
      <w:tr w:rsidR="00952E6F">
        <w:trPr>
          <w:trHeight w:val="310"/>
        </w:trPr>
        <w:tc>
          <w:tcPr>
            <w:tcW w:w="8523" w:type="dxa"/>
            <w:shd w:val="clear" w:color="auto" w:fill="auto"/>
            <w:vAlign w:val="center"/>
          </w:tcPr>
          <w:p w:rsidR="00952E6F" w:rsidRDefault="000D2292">
            <w:pPr>
              <w:pStyle w:val="ListParagraph"/>
              <w:numPr>
                <w:ilvl w:val="0"/>
                <w:numId w:val="25"/>
              </w:numPr>
              <w:rPr>
                <w:rFonts w:ascii="Tahoma" w:hAnsi="Tahoma" w:cs="Tahoma"/>
              </w:rPr>
            </w:pPr>
            <w:r>
              <w:rPr>
                <w:rFonts w:ascii="Tahoma" w:hAnsi="Tahoma" w:cs="Tahoma"/>
              </w:rPr>
              <w:t>Pembahasan APBD</w:t>
            </w:r>
          </w:p>
        </w:tc>
      </w:tr>
      <w:tr w:rsidR="00952E6F">
        <w:trPr>
          <w:trHeight w:val="310"/>
        </w:trPr>
        <w:tc>
          <w:tcPr>
            <w:tcW w:w="8523" w:type="dxa"/>
            <w:shd w:val="clear" w:color="auto" w:fill="auto"/>
            <w:vAlign w:val="center"/>
          </w:tcPr>
          <w:p w:rsidR="00952E6F" w:rsidRDefault="000D2292">
            <w:pPr>
              <w:pStyle w:val="ListParagraph"/>
              <w:numPr>
                <w:ilvl w:val="0"/>
                <w:numId w:val="25"/>
              </w:numPr>
              <w:rPr>
                <w:rFonts w:ascii="Tahoma" w:hAnsi="Tahoma" w:cs="Tahoma"/>
              </w:rPr>
            </w:pPr>
            <w:r>
              <w:rPr>
                <w:rFonts w:ascii="Tahoma" w:hAnsi="Tahoma" w:cs="Tahoma"/>
              </w:rPr>
              <w:t>Pembahasan APBD Perubahan</w:t>
            </w:r>
          </w:p>
        </w:tc>
      </w:tr>
      <w:tr w:rsidR="00952E6F">
        <w:trPr>
          <w:trHeight w:val="310"/>
        </w:trPr>
        <w:tc>
          <w:tcPr>
            <w:tcW w:w="8523" w:type="dxa"/>
            <w:shd w:val="clear" w:color="auto" w:fill="auto"/>
            <w:vAlign w:val="center"/>
          </w:tcPr>
          <w:p w:rsidR="00952E6F" w:rsidRDefault="000D2292">
            <w:pPr>
              <w:pStyle w:val="ListParagraph"/>
              <w:numPr>
                <w:ilvl w:val="0"/>
                <w:numId w:val="25"/>
              </w:numPr>
              <w:rPr>
                <w:rFonts w:ascii="Tahoma" w:hAnsi="Tahoma" w:cs="Tahoma"/>
              </w:rPr>
            </w:pPr>
            <w:r>
              <w:rPr>
                <w:rFonts w:ascii="Tahoma" w:hAnsi="Tahoma" w:cs="Tahoma"/>
              </w:rPr>
              <w:t>Pembahasan Laporan Semester</w:t>
            </w:r>
          </w:p>
        </w:tc>
      </w:tr>
      <w:tr w:rsidR="00952E6F">
        <w:trPr>
          <w:trHeight w:val="310"/>
        </w:trPr>
        <w:tc>
          <w:tcPr>
            <w:tcW w:w="8523" w:type="dxa"/>
            <w:shd w:val="clear" w:color="auto" w:fill="auto"/>
            <w:vAlign w:val="center"/>
          </w:tcPr>
          <w:p w:rsidR="00952E6F" w:rsidRDefault="000D2292">
            <w:pPr>
              <w:pStyle w:val="ListParagraph"/>
              <w:numPr>
                <w:ilvl w:val="0"/>
                <w:numId w:val="25"/>
              </w:numPr>
              <w:rPr>
                <w:rFonts w:ascii="Tahoma" w:hAnsi="Tahoma" w:cs="Tahoma"/>
              </w:rPr>
            </w:pPr>
            <w:r>
              <w:rPr>
                <w:rFonts w:ascii="Tahoma" w:hAnsi="Tahoma" w:cs="Tahoma"/>
              </w:rPr>
              <w:t>Pembahasan Pertanggungjawaban APBD</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Pengawasan Penyelenggaraan Pemerintahan</w:t>
            </w:r>
          </w:p>
        </w:tc>
      </w:tr>
      <w:tr w:rsidR="00952E6F">
        <w:trPr>
          <w:trHeight w:val="310"/>
        </w:trPr>
        <w:tc>
          <w:tcPr>
            <w:tcW w:w="8523" w:type="dxa"/>
            <w:shd w:val="clear" w:color="auto" w:fill="auto"/>
            <w:vAlign w:val="center"/>
          </w:tcPr>
          <w:p w:rsidR="00952E6F" w:rsidRDefault="000D2292">
            <w:pPr>
              <w:pStyle w:val="ListParagraph"/>
              <w:numPr>
                <w:ilvl w:val="0"/>
                <w:numId w:val="26"/>
              </w:numPr>
              <w:rPr>
                <w:rFonts w:ascii="Tahoma" w:hAnsi="Tahoma" w:cs="Tahoma"/>
              </w:rPr>
            </w:pPr>
            <w:r>
              <w:rPr>
                <w:rFonts w:ascii="Tahoma" w:hAnsi="Tahoma" w:cs="Tahoma"/>
              </w:rPr>
              <w:t>Pengawasan Urusan Pemerintahan bidang Pemerintahan dan Hukum</w:t>
            </w:r>
          </w:p>
        </w:tc>
      </w:tr>
      <w:tr w:rsidR="00952E6F">
        <w:trPr>
          <w:trHeight w:val="310"/>
        </w:trPr>
        <w:tc>
          <w:tcPr>
            <w:tcW w:w="8523" w:type="dxa"/>
            <w:shd w:val="clear" w:color="auto" w:fill="auto"/>
            <w:vAlign w:val="center"/>
          </w:tcPr>
          <w:p w:rsidR="00952E6F" w:rsidRDefault="000D2292">
            <w:pPr>
              <w:pStyle w:val="ListParagraph"/>
              <w:numPr>
                <w:ilvl w:val="0"/>
                <w:numId w:val="26"/>
              </w:numPr>
              <w:rPr>
                <w:rFonts w:ascii="Tahoma" w:hAnsi="Tahoma" w:cs="Tahoma"/>
              </w:rPr>
            </w:pPr>
            <w:r>
              <w:rPr>
                <w:rFonts w:ascii="Tahoma" w:hAnsi="Tahoma" w:cs="Tahoma"/>
              </w:rPr>
              <w:t>Pengawasan Urusan Pemerintahan Bidang Infrastruktur</w:t>
            </w:r>
          </w:p>
        </w:tc>
      </w:tr>
      <w:tr w:rsidR="00952E6F">
        <w:trPr>
          <w:trHeight w:val="310"/>
        </w:trPr>
        <w:tc>
          <w:tcPr>
            <w:tcW w:w="8523" w:type="dxa"/>
            <w:shd w:val="clear" w:color="auto" w:fill="auto"/>
            <w:vAlign w:val="center"/>
          </w:tcPr>
          <w:p w:rsidR="00952E6F" w:rsidRDefault="000D2292">
            <w:pPr>
              <w:pStyle w:val="ListParagraph"/>
              <w:numPr>
                <w:ilvl w:val="0"/>
                <w:numId w:val="26"/>
              </w:numPr>
              <w:rPr>
                <w:rFonts w:ascii="Tahoma" w:hAnsi="Tahoma" w:cs="Tahoma"/>
              </w:rPr>
            </w:pPr>
            <w:r>
              <w:rPr>
                <w:rFonts w:ascii="Tahoma" w:hAnsi="Tahoma" w:cs="Tahoma"/>
              </w:rPr>
              <w:t>Pengawasan Urusan Pemerintahan Bidang Kesejahteraan Rakyat</w:t>
            </w:r>
          </w:p>
        </w:tc>
      </w:tr>
      <w:tr w:rsidR="00952E6F">
        <w:trPr>
          <w:trHeight w:val="310"/>
        </w:trPr>
        <w:tc>
          <w:tcPr>
            <w:tcW w:w="8523" w:type="dxa"/>
            <w:shd w:val="clear" w:color="auto" w:fill="auto"/>
            <w:vAlign w:val="center"/>
          </w:tcPr>
          <w:p w:rsidR="00952E6F" w:rsidRDefault="000D2292">
            <w:pPr>
              <w:pStyle w:val="ListParagraph"/>
              <w:numPr>
                <w:ilvl w:val="0"/>
                <w:numId w:val="26"/>
              </w:numPr>
              <w:rPr>
                <w:rFonts w:ascii="Tahoma" w:hAnsi="Tahoma" w:cs="Tahoma"/>
              </w:rPr>
            </w:pPr>
            <w:r>
              <w:rPr>
                <w:rFonts w:ascii="Tahoma" w:hAnsi="Tahoma" w:cs="Tahoma"/>
              </w:rPr>
              <w:t>Pengawasan Urusan Pemerintahan Bidang Perekonomian</w:t>
            </w:r>
          </w:p>
        </w:tc>
      </w:tr>
      <w:tr w:rsidR="00952E6F">
        <w:trPr>
          <w:trHeight w:val="310"/>
        </w:trPr>
        <w:tc>
          <w:tcPr>
            <w:tcW w:w="8523" w:type="dxa"/>
            <w:shd w:val="clear" w:color="auto" w:fill="auto"/>
            <w:vAlign w:val="center"/>
          </w:tcPr>
          <w:p w:rsidR="00952E6F" w:rsidRDefault="000D2292">
            <w:pPr>
              <w:pStyle w:val="ListParagraph"/>
              <w:numPr>
                <w:ilvl w:val="0"/>
                <w:numId w:val="26"/>
              </w:numPr>
              <w:rPr>
                <w:rFonts w:ascii="Tahoma" w:hAnsi="Tahoma" w:cs="Tahoma"/>
              </w:rPr>
            </w:pPr>
            <w:r>
              <w:rPr>
                <w:rFonts w:ascii="Tahoma" w:hAnsi="Tahoma" w:cs="Tahoma"/>
              </w:rPr>
              <w:t>Pengawasan Urusan Pemerintahan Bidang Sumber Daya Alam</w:t>
            </w:r>
          </w:p>
        </w:tc>
      </w:tr>
      <w:tr w:rsidR="00952E6F">
        <w:trPr>
          <w:trHeight w:val="310"/>
        </w:trPr>
        <w:tc>
          <w:tcPr>
            <w:tcW w:w="8523" w:type="dxa"/>
            <w:shd w:val="clear" w:color="auto" w:fill="auto"/>
            <w:vAlign w:val="center"/>
          </w:tcPr>
          <w:p w:rsidR="00952E6F" w:rsidRDefault="000D2292">
            <w:pPr>
              <w:pStyle w:val="ListParagraph"/>
              <w:numPr>
                <w:ilvl w:val="0"/>
                <w:numId w:val="26"/>
              </w:numPr>
              <w:rPr>
                <w:rFonts w:ascii="Tahoma" w:hAnsi="Tahoma" w:cs="Tahoma"/>
              </w:rPr>
            </w:pPr>
            <w:r>
              <w:rPr>
                <w:rFonts w:ascii="Tahoma" w:hAnsi="Tahoma" w:cs="Tahoma"/>
              </w:rPr>
              <w:t>Pengawasan Tindak Lanjut Hasil Pemeriksaan Laporan Keuangan oleh Badan Pemeriksa Keuangan</w:t>
            </w:r>
          </w:p>
        </w:tc>
      </w:tr>
      <w:tr w:rsidR="00952E6F">
        <w:trPr>
          <w:trHeight w:val="310"/>
        </w:trPr>
        <w:tc>
          <w:tcPr>
            <w:tcW w:w="8523" w:type="dxa"/>
            <w:shd w:val="clear" w:color="auto" w:fill="auto"/>
            <w:vAlign w:val="center"/>
          </w:tcPr>
          <w:p w:rsidR="00952E6F" w:rsidRDefault="000D2292">
            <w:pPr>
              <w:pStyle w:val="ListParagraph"/>
              <w:numPr>
                <w:ilvl w:val="0"/>
                <w:numId w:val="26"/>
              </w:numPr>
              <w:rPr>
                <w:rFonts w:ascii="Tahoma" w:hAnsi="Tahoma" w:cs="Tahoma"/>
              </w:rPr>
            </w:pPr>
            <w:r>
              <w:rPr>
                <w:rFonts w:ascii="Tahoma" w:hAnsi="Tahoma" w:cs="Tahoma"/>
              </w:rPr>
              <w:t>Pengawasan Penggunaan Anggaran</w:t>
            </w:r>
          </w:p>
        </w:tc>
      </w:tr>
      <w:tr w:rsidR="00952E6F">
        <w:trPr>
          <w:trHeight w:val="310"/>
        </w:trPr>
        <w:tc>
          <w:tcPr>
            <w:tcW w:w="8523" w:type="dxa"/>
            <w:shd w:val="clear" w:color="auto" w:fill="auto"/>
            <w:vAlign w:val="center"/>
          </w:tcPr>
          <w:p w:rsidR="00952E6F" w:rsidRDefault="000D2292">
            <w:pPr>
              <w:pStyle w:val="ListParagraph"/>
              <w:numPr>
                <w:ilvl w:val="0"/>
                <w:numId w:val="26"/>
              </w:numPr>
              <w:rPr>
                <w:rFonts w:ascii="Tahoma" w:hAnsi="Tahoma" w:cs="Tahoma"/>
              </w:rPr>
            </w:pPr>
            <w:r>
              <w:rPr>
                <w:rFonts w:ascii="Tahoma" w:hAnsi="Tahoma" w:cs="Tahoma"/>
              </w:rPr>
              <w:t>Pembahasan Laporan Keterangan Pertanggungjawaban Kepala Daerah</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Peningkatan Kapasitas DPRD</w:t>
            </w:r>
          </w:p>
        </w:tc>
      </w:tr>
      <w:tr w:rsidR="00952E6F">
        <w:trPr>
          <w:trHeight w:val="310"/>
        </w:trPr>
        <w:tc>
          <w:tcPr>
            <w:tcW w:w="8523" w:type="dxa"/>
            <w:shd w:val="clear" w:color="auto" w:fill="auto"/>
            <w:vAlign w:val="center"/>
          </w:tcPr>
          <w:p w:rsidR="00952E6F" w:rsidRDefault="000D2292">
            <w:pPr>
              <w:pStyle w:val="ListParagraph"/>
              <w:numPr>
                <w:ilvl w:val="0"/>
                <w:numId w:val="27"/>
              </w:numPr>
              <w:rPr>
                <w:rFonts w:ascii="Tahoma" w:hAnsi="Tahoma" w:cs="Tahoma"/>
              </w:rPr>
            </w:pPr>
            <w:r>
              <w:rPr>
                <w:rFonts w:ascii="Tahoma" w:hAnsi="Tahoma" w:cs="Tahoma"/>
              </w:rPr>
              <w:t>Orientasi DPRD</w:t>
            </w:r>
          </w:p>
        </w:tc>
      </w:tr>
      <w:tr w:rsidR="00952E6F">
        <w:trPr>
          <w:trHeight w:val="310"/>
        </w:trPr>
        <w:tc>
          <w:tcPr>
            <w:tcW w:w="8523" w:type="dxa"/>
            <w:shd w:val="clear" w:color="auto" w:fill="auto"/>
            <w:vAlign w:val="center"/>
          </w:tcPr>
          <w:p w:rsidR="00952E6F" w:rsidRDefault="000D2292">
            <w:pPr>
              <w:pStyle w:val="ListParagraph"/>
              <w:numPr>
                <w:ilvl w:val="0"/>
                <w:numId w:val="27"/>
              </w:numPr>
              <w:rPr>
                <w:rFonts w:ascii="Tahoma" w:hAnsi="Tahoma" w:cs="Tahoma"/>
              </w:rPr>
            </w:pPr>
            <w:r>
              <w:rPr>
                <w:rFonts w:ascii="Tahoma" w:hAnsi="Tahoma" w:cs="Tahoma"/>
              </w:rPr>
              <w:t>Pendalaman Tugas DPRD</w:t>
            </w:r>
          </w:p>
        </w:tc>
      </w:tr>
      <w:tr w:rsidR="00952E6F">
        <w:trPr>
          <w:trHeight w:val="310"/>
        </w:trPr>
        <w:tc>
          <w:tcPr>
            <w:tcW w:w="8523" w:type="dxa"/>
            <w:shd w:val="clear" w:color="auto" w:fill="auto"/>
            <w:vAlign w:val="center"/>
          </w:tcPr>
          <w:p w:rsidR="00952E6F" w:rsidRDefault="000D2292">
            <w:pPr>
              <w:pStyle w:val="ListParagraph"/>
              <w:numPr>
                <w:ilvl w:val="0"/>
                <w:numId w:val="27"/>
              </w:numPr>
              <w:rPr>
                <w:rFonts w:ascii="Tahoma" w:hAnsi="Tahoma" w:cs="Tahoma"/>
              </w:rPr>
            </w:pPr>
            <w:r>
              <w:rPr>
                <w:rFonts w:ascii="Tahoma" w:hAnsi="Tahoma" w:cs="Tahoma"/>
              </w:rPr>
              <w:t>Publikasi dan Dokumentasi Dewan</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Penyediaan Kelompok Pakar dan Tim Ahli</w:t>
            </w:r>
          </w:p>
        </w:tc>
      </w:tr>
      <w:tr w:rsidR="00952E6F">
        <w:trPr>
          <w:trHeight w:val="310"/>
        </w:trPr>
        <w:tc>
          <w:tcPr>
            <w:tcW w:w="8523" w:type="dxa"/>
            <w:shd w:val="clear" w:color="auto" w:fill="auto"/>
            <w:vAlign w:val="center"/>
          </w:tcPr>
          <w:p w:rsidR="00952E6F" w:rsidRDefault="000D2292">
            <w:pPr>
              <w:pStyle w:val="ListParagraph"/>
              <w:numPr>
                <w:ilvl w:val="0"/>
                <w:numId w:val="28"/>
              </w:numPr>
              <w:rPr>
                <w:rFonts w:ascii="Tahoma" w:hAnsi="Tahoma" w:cs="Tahoma"/>
              </w:rPr>
            </w:pPr>
            <w:r>
              <w:rPr>
                <w:rFonts w:ascii="Tahoma" w:hAnsi="Tahoma" w:cs="Tahoma"/>
              </w:rPr>
              <w:t>Penyediaan Tenaga Ahli Fraksi</w:t>
            </w:r>
          </w:p>
        </w:tc>
      </w:tr>
      <w:tr w:rsidR="00952E6F">
        <w:trPr>
          <w:trHeight w:val="310"/>
        </w:trPr>
        <w:tc>
          <w:tcPr>
            <w:tcW w:w="8523" w:type="dxa"/>
            <w:shd w:val="clear" w:color="auto" w:fill="auto"/>
            <w:vAlign w:val="center"/>
          </w:tcPr>
          <w:p w:rsidR="00952E6F" w:rsidRDefault="000D2292">
            <w:pPr>
              <w:pStyle w:val="ListParagraph"/>
              <w:numPr>
                <w:ilvl w:val="0"/>
                <w:numId w:val="28"/>
              </w:numPr>
              <w:rPr>
                <w:rFonts w:ascii="Tahoma" w:hAnsi="Tahoma" w:cs="Tahoma"/>
              </w:rPr>
            </w:pPr>
            <w:r>
              <w:rPr>
                <w:rFonts w:ascii="Tahoma" w:hAnsi="Tahoma" w:cs="Tahoma"/>
              </w:rPr>
              <w:t>Penyelenggaraan Hubungan Masyarakat</w:t>
            </w:r>
          </w:p>
        </w:tc>
      </w:tr>
      <w:tr w:rsidR="00952E6F">
        <w:trPr>
          <w:trHeight w:val="310"/>
        </w:trPr>
        <w:tc>
          <w:tcPr>
            <w:tcW w:w="8523" w:type="dxa"/>
            <w:shd w:val="clear" w:color="auto" w:fill="auto"/>
            <w:vAlign w:val="center"/>
          </w:tcPr>
          <w:p w:rsidR="00952E6F" w:rsidRDefault="000D2292">
            <w:pPr>
              <w:pStyle w:val="ListParagraph"/>
              <w:numPr>
                <w:ilvl w:val="0"/>
                <w:numId w:val="28"/>
              </w:numPr>
              <w:rPr>
                <w:rFonts w:ascii="Tahoma" w:hAnsi="Tahoma" w:cs="Tahoma"/>
              </w:rPr>
            </w:pPr>
            <w:r>
              <w:rPr>
                <w:rFonts w:ascii="Tahoma" w:hAnsi="Tahoma" w:cs="Tahoma"/>
              </w:rPr>
              <w:t>Penyusunan Program Kerja DPRD</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Penyerapan dan Penghimpunan AspirasiMasyarakat</w:t>
            </w:r>
          </w:p>
        </w:tc>
      </w:tr>
      <w:tr w:rsidR="00952E6F">
        <w:trPr>
          <w:trHeight w:val="310"/>
        </w:trPr>
        <w:tc>
          <w:tcPr>
            <w:tcW w:w="8523" w:type="dxa"/>
            <w:shd w:val="clear" w:color="auto" w:fill="auto"/>
            <w:vAlign w:val="center"/>
          </w:tcPr>
          <w:p w:rsidR="00952E6F" w:rsidRDefault="000D2292">
            <w:pPr>
              <w:pStyle w:val="ListParagraph"/>
              <w:numPr>
                <w:ilvl w:val="0"/>
                <w:numId w:val="29"/>
              </w:numPr>
              <w:rPr>
                <w:rFonts w:ascii="Tahoma" w:hAnsi="Tahoma" w:cs="Tahoma"/>
              </w:rPr>
            </w:pPr>
            <w:r>
              <w:rPr>
                <w:rFonts w:ascii="Tahoma" w:hAnsi="Tahoma" w:cs="Tahoma"/>
              </w:rPr>
              <w:t>Kunjungan Kerja dalam Daerah</w:t>
            </w:r>
          </w:p>
        </w:tc>
      </w:tr>
      <w:tr w:rsidR="00952E6F">
        <w:trPr>
          <w:trHeight w:val="310"/>
        </w:trPr>
        <w:tc>
          <w:tcPr>
            <w:tcW w:w="8523" w:type="dxa"/>
            <w:shd w:val="clear" w:color="auto" w:fill="auto"/>
            <w:vAlign w:val="center"/>
          </w:tcPr>
          <w:p w:rsidR="00952E6F" w:rsidRDefault="000D2292">
            <w:pPr>
              <w:pStyle w:val="ListParagraph"/>
              <w:numPr>
                <w:ilvl w:val="0"/>
                <w:numId w:val="29"/>
              </w:numPr>
              <w:rPr>
                <w:rFonts w:ascii="Tahoma" w:hAnsi="Tahoma" w:cs="Tahoma"/>
              </w:rPr>
            </w:pPr>
            <w:r>
              <w:rPr>
                <w:rFonts w:ascii="Tahoma" w:hAnsi="Tahoma" w:cs="Tahoma"/>
              </w:rPr>
              <w:t>Penyusunan Pokok-Pokok Pikiran DPRD</w:t>
            </w:r>
          </w:p>
        </w:tc>
      </w:tr>
      <w:tr w:rsidR="00952E6F">
        <w:trPr>
          <w:trHeight w:val="310"/>
        </w:trPr>
        <w:tc>
          <w:tcPr>
            <w:tcW w:w="8523" w:type="dxa"/>
            <w:shd w:val="clear" w:color="auto" w:fill="auto"/>
            <w:vAlign w:val="center"/>
          </w:tcPr>
          <w:p w:rsidR="00952E6F" w:rsidRDefault="000D2292">
            <w:pPr>
              <w:pStyle w:val="ListParagraph"/>
              <w:numPr>
                <w:ilvl w:val="0"/>
                <w:numId w:val="29"/>
              </w:numPr>
              <w:rPr>
                <w:rFonts w:ascii="Tahoma" w:hAnsi="Tahoma" w:cs="Tahoma"/>
              </w:rPr>
            </w:pPr>
            <w:r>
              <w:rPr>
                <w:rFonts w:ascii="Tahoma" w:hAnsi="Tahoma" w:cs="Tahoma"/>
              </w:rPr>
              <w:t>Pelaksanaan Reses</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Pelaksanaan dan Pengawasan Kode Etik DPRD</w:t>
            </w:r>
          </w:p>
        </w:tc>
      </w:tr>
      <w:tr w:rsidR="00952E6F">
        <w:trPr>
          <w:trHeight w:val="310"/>
        </w:trPr>
        <w:tc>
          <w:tcPr>
            <w:tcW w:w="8523" w:type="dxa"/>
            <w:shd w:val="clear" w:color="auto" w:fill="auto"/>
            <w:vAlign w:val="center"/>
          </w:tcPr>
          <w:p w:rsidR="00952E6F" w:rsidRDefault="000D2292">
            <w:pPr>
              <w:pStyle w:val="ListParagraph"/>
              <w:numPr>
                <w:ilvl w:val="0"/>
                <w:numId w:val="30"/>
              </w:numPr>
              <w:rPr>
                <w:rFonts w:ascii="Tahoma" w:hAnsi="Tahoma" w:cs="Tahoma"/>
              </w:rPr>
            </w:pPr>
            <w:r>
              <w:rPr>
                <w:rFonts w:ascii="Tahoma" w:hAnsi="Tahoma" w:cs="Tahoma"/>
              </w:rPr>
              <w:t>Penyusunan Kode Etik DPRD</w:t>
            </w:r>
          </w:p>
        </w:tc>
      </w:tr>
      <w:tr w:rsidR="00952E6F">
        <w:trPr>
          <w:trHeight w:val="310"/>
        </w:trPr>
        <w:tc>
          <w:tcPr>
            <w:tcW w:w="8523" w:type="dxa"/>
            <w:shd w:val="clear" w:color="auto" w:fill="auto"/>
            <w:vAlign w:val="center"/>
          </w:tcPr>
          <w:p w:rsidR="00952E6F" w:rsidRDefault="000D2292">
            <w:pPr>
              <w:pStyle w:val="ListParagraph"/>
              <w:numPr>
                <w:ilvl w:val="0"/>
                <w:numId w:val="30"/>
              </w:numPr>
              <w:rPr>
                <w:rFonts w:ascii="Tahoma" w:hAnsi="Tahoma" w:cs="Tahoma"/>
              </w:rPr>
            </w:pPr>
            <w:r>
              <w:rPr>
                <w:rFonts w:ascii="Tahoma" w:hAnsi="Tahoma" w:cs="Tahoma"/>
              </w:rPr>
              <w:t>Pengawasan Kode Etik DPRD</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lastRenderedPageBreak/>
              <w:t>Pembahasan Kerja Sama Daerah</w:t>
            </w:r>
          </w:p>
        </w:tc>
      </w:tr>
      <w:tr w:rsidR="00952E6F">
        <w:trPr>
          <w:trHeight w:val="310"/>
        </w:trPr>
        <w:tc>
          <w:tcPr>
            <w:tcW w:w="8523" w:type="dxa"/>
            <w:shd w:val="clear" w:color="auto" w:fill="auto"/>
            <w:vAlign w:val="center"/>
          </w:tcPr>
          <w:p w:rsidR="00952E6F" w:rsidRDefault="000D2292">
            <w:pPr>
              <w:pStyle w:val="ListParagraph"/>
              <w:numPr>
                <w:ilvl w:val="0"/>
                <w:numId w:val="31"/>
              </w:numPr>
              <w:rPr>
                <w:rFonts w:ascii="Tahoma" w:hAnsi="Tahoma" w:cs="Tahoma"/>
              </w:rPr>
            </w:pPr>
            <w:r>
              <w:rPr>
                <w:rFonts w:ascii="Tahoma" w:hAnsi="Tahoma" w:cs="Tahoma"/>
              </w:rPr>
              <w:t>Fasilitasi, Verifikasi, dan Koordinasi PersetujuanKerjasama Daerah</w:t>
            </w:r>
          </w:p>
        </w:tc>
      </w:tr>
      <w:tr w:rsidR="00952E6F">
        <w:trPr>
          <w:trHeight w:val="310"/>
        </w:trPr>
        <w:tc>
          <w:tcPr>
            <w:tcW w:w="8523" w:type="dxa"/>
            <w:shd w:val="clear" w:color="auto" w:fill="auto"/>
            <w:vAlign w:val="center"/>
          </w:tcPr>
          <w:p w:rsidR="00952E6F" w:rsidRDefault="000D2292">
            <w:pPr>
              <w:pStyle w:val="ListParagraph"/>
              <w:numPr>
                <w:ilvl w:val="0"/>
                <w:numId w:val="31"/>
              </w:numPr>
              <w:rPr>
                <w:rFonts w:ascii="Tahoma" w:hAnsi="Tahoma" w:cs="Tahoma"/>
              </w:rPr>
            </w:pPr>
            <w:r>
              <w:rPr>
                <w:rFonts w:ascii="Tahoma" w:hAnsi="Tahoma" w:cs="Tahoma"/>
              </w:rPr>
              <w:t>Penyusunan Bahan Komunikasi dan Publikasi</w:t>
            </w:r>
          </w:p>
        </w:tc>
      </w:tr>
      <w:tr w:rsidR="00952E6F">
        <w:trPr>
          <w:trHeight w:val="310"/>
        </w:trPr>
        <w:tc>
          <w:tcPr>
            <w:tcW w:w="8523" w:type="dxa"/>
            <w:shd w:val="clear" w:color="auto" w:fill="auto"/>
            <w:vAlign w:val="center"/>
          </w:tcPr>
          <w:p w:rsidR="00952E6F" w:rsidRDefault="000D2292">
            <w:pPr>
              <w:pStyle w:val="ListParagraph"/>
              <w:numPr>
                <w:ilvl w:val="0"/>
                <w:numId w:val="11"/>
              </w:numPr>
              <w:rPr>
                <w:rFonts w:ascii="Tahoma" w:hAnsi="Tahoma" w:cs="Tahoma"/>
              </w:rPr>
            </w:pPr>
            <w:r>
              <w:rPr>
                <w:rFonts w:ascii="Tahoma" w:hAnsi="Tahoma" w:cs="Tahoma"/>
              </w:rPr>
              <w:t>Fasilitasi Tugas DPRD</w:t>
            </w:r>
          </w:p>
        </w:tc>
      </w:tr>
      <w:tr w:rsidR="00952E6F">
        <w:trPr>
          <w:trHeight w:val="310"/>
        </w:trPr>
        <w:tc>
          <w:tcPr>
            <w:tcW w:w="8523" w:type="dxa"/>
            <w:shd w:val="clear" w:color="auto" w:fill="auto"/>
            <w:vAlign w:val="center"/>
          </w:tcPr>
          <w:p w:rsidR="00952E6F" w:rsidRDefault="000D2292">
            <w:pPr>
              <w:pStyle w:val="ListParagraph"/>
              <w:numPr>
                <w:ilvl w:val="0"/>
                <w:numId w:val="32"/>
              </w:numPr>
              <w:rPr>
                <w:rFonts w:ascii="Tahoma" w:hAnsi="Tahoma" w:cs="Tahoma"/>
              </w:rPr>
            </w:pPr>
            <w:r>
              <w:rPr>
                <w:rFonts w:ascii="Tahoma" w:hAnsi="Tahoma" w:cs="Tahoma"/>
              </w:rPr>
              <w:t>Koordinasi dan Konsultasi Pelaksanaan Tugas DPRD</w:t>
            </w:r>
          </w:p>
        </w:tc>
      </w:tr>
      <w:tr w:rsidR="00952E6F">
        <w:trPr>
          <w:trHeight w:val="310"/>
        </w:trPr>
        <w:tc>
          <w:tcPr>
            <w:tcW w:w="8523" w:type="dxa"/>
            <w:shd w:val="clear" w:color="auto" w:fill="auto"/>
            <w:vAlign w:val="center"/>
          </w:tcPr>
          <w:p w:rsidR="00952E6F" w:rsidRDefault="000D2292">
            <w:pPr>
              <w:pStyle w:val="ListParagraph"/>
              <w:numPr>
                <w:ilvl w:val="0"/>
                <w:numId w:val="32"/>
              </w:numPr>
              <w:rPr>
                <w:rFonts w:ascii="Tahoma" w:hAnsi="Tahoma" w:cs="Tahoma"/>
              </w:rPr>
            </w:pPr>
            <w:r>
              <w:rPr>
                <w:rFonts w:ascii="Tahoma" w:hAnsi="Tahoma" w:cs="Tahoma"/>
              </w:rPr>
              <w:t>Penyusunan Laporan Kinerja DPRD</w:t>
            </w:r>
          </w:p>
        </w:tc>
      </w:tr>
      <w:tr w:rsidR="00952E6F">
        <w:trPr>
          <w:trHeight w:val="310"/>
        </w:trPr>
        <w:tc>
          <w:tcPr>
            <w:tcW w:w="8523" w:type="dxa"/>
            <w:shd w:val="clear" w:color="auto" w:fill="auto"/>
            <w:vAlign w:val="center"/>
          </w:tcPr>
          <w:p w:rsidR="00952E6F" w:rsidRDefault="000D2292">
            <w:pPr>
              <w:pStyle w:val="ListParagraph"/>
              <w:numPr>
                <w:ilvl w:val="0"/>
                <w:numId w:val="32"/>
              </w:numPr>
              <w:rPr>
                <w:rFonts w:ascii="Tahoma" w:hAnsi="Tahoma" w:cs="Tahoma"/>
              </w:rPr>
            </w:pPr>
            <w:r>
              <w:rPr>
                <w:rFonts w:ascii="Tahoma" w:hAnsi="Tahoma" w:cs="Tahoma"/>
              </w:rPr>
              <w:t>Fasilitasi Pelaksanaan Tugas Badan Musyawarah</w:t>
            </w:r>
          </w:p>
        </w:tc>
      </w:tr>
      <w:tr w:rsidR="00952E6F">
        <w:trPr>
          <w:trHeight w:val="310"/>
        </w:trPr>
        <w:tc>
          <w:tcPr>
            <w:tcW w:w="8523" w:type="dxa"/>
            <w:shd w:val="clear" w:color="auto" w:fill="auto"/>
            <w:vAlign w:val="center"/>
          </w:tcPr>
          <w:p w:rsidR="00952E6F" w:rsidRDefault="000D2292">
            <w:pPr>
              <w:pStyle w:val="ListParagraph"/>
              <w:numPr>
                <w:ilvl w:val="0"/>
                <w:numId w:val="32"/>
              </w:numPr>
              <w:rPr>
                <w:rFonts w:ascii="Tahoma" w:hAnsi="Tahoma" w:cs="Tahoma"/>
              </w:rPr>
            </w:pPr>
            <w:r>
              <w:rPr>
                <w:rFonts w:ascii="Tahoma" w:hAnsi="Tahoma" w:cs="Tahoma"/>
              </w:rPr>
              <w:t>Fasilitasi Tugas Pimpinan DPRD</w:t>
            </w: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rPr>
                <w:rFonts w:ascii="Tahoma" w:hAnsi="Tahoma" w:cs="Tahoma"/>
              </w:rPr>
            </w:pPr>
          </w:p>
          <w:p w:rsidR="00952E6F" w:rsidRDefault="00952E6F">
            <w:pPr>
              <w:pStyle w:val="ListParagraph"/>
              <w:ind w:left="0"/>
              <w:rPr>
                <w:rFonts w:ascii="Tahoma" w:hAnsi="Tahoma" w:cs="Tahoma"/>
              </w:rPr>
            </w:pPr>
          </w:p>
          <w:p w:rsidR="00952E6F" w:rsidRDefault="00952E6F">
            <w:pPr>
              <w:pStyle w:val="ListParagraph"/>
              <w:ind w:left="0"/>
              <w:rPr>
                <w:rFonts w:ascii="Tahoma" w:hAnsi="Tahoma" w:cs="Tahoma"/>
              </w:rPr>
            </w:pPr>
          </w:p>
          <w:p w:rsidR="00952E6F" w:rsidRDefault="00952E6F">
            <w:pPr>
              <w:rPr>
                <w:rFonts w:ascii="Tahoma" w:hAnsi="Tahoma" w:cs="Tahoma"/>
              </w:rPr>
            </w:pPr>
          </w:p>
          <w:p w:rsidR="00952E6F" w:rsidRDefault="00952E6F">
            <w:pPr>
              <w:rPr>
                <w:rFonts w:ascii="Tahoma" w:hAnsi="Tahoma" w:cs="Tahoma"/>
              </w:rPr>
            </w:pPr>
          </w:p>
        </w:tc>
      </w:tr>
    </w:tbl>
    <w:p w:rsidR="00952E6F" w:rsidRDefault="00952E6F">
      <w:pPr>
        <w:jc w:val="both"/>
        <w:rPr>
          <w:rFonts w:ascii="Tahoma" w:hAnsi="Tahoma" w:cs="Tahoma"/>
        </w:rPr>
      </w:pPr>
    </w:p>
    <w:p w:rsidR="00952E6F" w:rsidRDefault="00952E6F">
      <w:pPr>
        <w:jc w:val="both"/>
        <w:rPr>
          <w:rFonts w:ascii="Tahoma" w:hAnsi="Tahoma" w:cs="Tahoma"/>
        </w:rPr>
      </w:pPr>
    </w:p>
    <w:p w:rsidR="00952E6F" w:rsidRDefault="00952E6F">
      <w:pPr>
        <w:jc w:val="both"/>
        <w:rPr>
          <w:rFonts w:ascii="Tahoma" w:hAnsi="Tahoma" w:cs="Tahoma"/>
        </w:rPr>
      </w:pPr>
    </w:p>
    <w:p w:rsidR="00952E6F" w:rsidRDefault="00952E6F">
      <w:pPr>
        <w:jc w:val="both"/>
        <w:rPr>
          <w:rFonts w:ascii="Tahoma" w:hAnsi="Tahoma" w:cs="Tahoma"/>
        </w:rPr>
      </w:pPr>
    </w:p>
    <w:p w:rsidR="00952E6F" w:rsidRDefault="00952E6F">
      <w:pPr>
        <w:jc w:val="both"/>
        <w:rPr>
          <w:rFonts w:ascii="Tahoma" w:hAnsi="Tahoma" w:cs="Tahoma"/>
        </w:rPr>
      </w:pPr>
    </w:p>
    <w:p w:rsidR="00952E6F" w:rsidRDefault="00952E6F">
      <w:pPr>
        <w:jc w:val="both"/>
        <w:rPr>
          <w:rFonts w:ascii="Tahoma" w:hAnsi="Tahoma" w:cs="Tahoma"/>
        </w:rPr>
      </w:pPr>
    </w:p>
    <w:p w:rsidR="00952E6F" w:rsidRDefault="00952E6F">
      <w:pPr>
        <w:jc w:val="both"/>
        <w:rPr>
          <w:rFonts w:ascii="Tahoma" w:hAnsi="Tahoma" w:cs="Tahoma"/>
        </w:rPr>
      </w:pPr>
    </w:p>
    <w:p w:rsidR="00952E6F" w:rsidRDefault="000D2292">
      <w:pPr>
        <w:spacing w:line="276" w:lineRule="auto"/>
        <w:rPr>
          <w:rFonts w:ascii="Arial Narrow" w:hAnsi="Arial Narrow"/>
          <w:sz w:val="22"/>
          <w:szCs w:val="22"/>
        </w:rPr>
      </w:pPr>
      <w:r>
        <w:rPr>
          <w:rFonts w:ascii="Arial Narrow" w:hAnsi="Arial Narrow"/>
          <w:sz w:val="22"/>
          <w:szCs w:val="22"/>
        </w:rPr>
        <w:t xml:space="preserve">3.3 </w:t>
      </w:r>
      <w:bookmarkStart w:id="1" w:name="_Hlk105628706"/>
      <w:r>
        <w:rPr>
          <w:rFonts w:ascii="Arial Narrow" w:hAnsi="Arial Narrow"/>
          <w:sz w:val="22"/>
          <w:szCs w:val="22"/>
        </w:rPr>
        <w:t>Rumusan Rencana Program dan Kegiatan Perangkat Daerah Tahun 2025 dan Perkiraan Maju Tahun 2026 Kabupaten Mamuju TC. 33</w:t>
      </w:r>
    </w:p>
    <w:bookmarkEnd w:id="1"/>
    <w:p w:rsidR="00952E6F" w:rsidRDefault="00952E6F">
      <w:pPr>
        <w:spacing w:line="276" w:lineRule="auto"/>
        <w:rPr>
          <w:rFonts w:ascii="Arial Narrow" w:hAnsi="Arial Narrow"/>
          <w:sz w:val="22"/>
          <w:szCs w:val="22"/>
        </w:rPr>
      </w:pPr>
    </w:p>
    <w:p w:rsidR="00952E6F" w:rsidRDefault="000D2292">
      <w:pPr>
        <w:spacing w:line="276" w:lineRule="auto"/>
        <w:rPr>
          <w:rFonts w:ascii="Arial Narrow" w:hAnsi="Arial Narrow"/>
          <w:b/>
          <w:bCs/>
          <w:sz w:val="22"/>
          <w:szCs w:val="22"/>
        </w:rPr>
      </w:pPr>
      <w:r>
        <w:rPr>
          <w:rFonts w:ascii="Arial Narrow" w:hAnsi="Arial Narrow"/>
          <w:b/>
          <w:bCs/>
          <w:sz w:val="22"/>
          <w:szCs w:val="22"/>
        </w:rPr>
        <w:t xml:space="preserve">SEKRETARIAT DPRD KAB. MAMUJU </w:t>
      </w:r>
    </w:p>
    <w:p w:rsidR="00952E6F" w:rsidRDefault="00952E6F">
      <w:pPr>
        <w:spacing w:line="276" w:lineRule="auto"/>
        <w:rPr>
          <w:rFonts w:ascii="Arial Narrow" w:hAnsi="Arial Narrow"/>
          <w:sz w:val="22"/>
          <w:szCs w:val="22"/>
        </w:rPr>
      </w:pPr>
    </w:p>
    <w:tbl>
      <w:tblPr>
        <w:tblW w:w="5641" w:type="pct"/>
        <w:tblLayout w:type="fixed"/>
        <w:tblLook w:val="04A0"/>
      </w:tblPr>
      <w:tblGrid>
        <w:gridCol w:w="238"/>
        <w:gridCol w:w="239"/>
        <w:gridCol w:w="239"/>
        <w:gridCol w:w="339"/>
        <w:gridCol w:w="258"/>
        <w:gridCol w:w="1758"/>
        <w:gridCol w:w="1248"/>
        <w:gridCol w:w="549"/>
        <w:gridCol w:w="668"/>
        <w:gridCol w:w="1053"/>
        <w:gridCol w:w="642"/>
        <w:gridCol w:w="543"/>
        <w:gridCol w:w="525"/>
        <w:gridCol w:w="1042"/>
        <w:gridCol w:w="1511"/>
      </w:tblGrid>
      <w:tr w:rsidR="00952E6F" w:rsidTr="00C85DFB">
        <w:trPr>
          <w:gridAfter w:val="1"/>
          <w:wAfter w:w="696" w:type="pct"/>
          <w:trHeight w:val="20"/>
          <w:tblHeader/>
        </w:trPr>
        <w:tc>
          <w:tcPr>
            <w:tcW w:w="605"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Kode</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Program / Kegiatan / Sub Kegiatan</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Indikator Kinerja Program (outcome) dan Kegiatan (Output)</w:t>
            </w:r>
          </w:p>
        </w:tc>
        <w:tc>
          <w:tcPr>
            <w:tcW w:w="1342" w:type="pct"/>
            <w:gridSpan w:val="4"/>
            <w:tcBorders>
              <w:top w:val="single" w:sz="4" w:space="0" w:color="auto"/>
              <w:left w:val="nil"/>
              <w:bottom w:val="single" w:sz="4" w:space="0" w:color="auto"/>
              <w:right w:val="single" w:sz="4" w:space="0" w:color="auto"/>
            </w:tcBorders>
            <w:shd w:val="clear" w:color="auto" w:fill="auto"/>
            <w:vAlign w:val="center"/>
          </w:tcPr>
          <w:p w:rsidR="00952E6F" w:rsidRDefault="001936D5">
            <w:pP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 xml:space="preserve">  APBD Perubahan </w:t>
            </w:r>
            <w:r w:rsidR="000D2292">
              <w:rPr>
                <w:rFonts w:ascii="Arial Narrow" w:hAnsi="Arial Narrow" w:cs="Calibri"/>
                <w:b/>
                <w:bCs/>
                <w:color w:val="000000"/>
                <w:sz w:val="18"/>
                <w:szCs w:val="18"/>
                <w:lang w:val="zh-CN" w:eastAsia="zh-CN"/>
              </w:rPr>
              <w:t>Tahun 202</w:t>
            </w:r>
            <w:r w:rsidR="000D2292">
              <w:rPr>
                <w:rFonts w:ascii="Arial Narrow" w:hAnsi="Arial Narrow" w:cs="Calibri"/>
                <w:b/>
                <w:bCs/>
                <w:color w:val="000000"/>
                <w:sz w:val="18"/>
                <w:szCs w:val="18"/>
                <w:lang w:eastAsia="zh-CN"/>
              </w:rPr>
              <w:t>5</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xml:space="preserve">Catatan Penting </w:t>
            </w:r>
          </w:p>
        </w:tc>
        <w:tc>
          <w:tcPr>
            <w:tcW w:w="722" w:type="pct"/>
            <w:gridSpan w:val="2"/>
            <w:tcBorders>
              <w:top w:val="single" w:sz="4" w:space="0" w:color="auto"/>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Perkiraan Maju Rencana Tahun 202</w:t>
            </w:r>
            <w:r>
              <w:rPr>
                <w:rFonts w:ascii="Arial Narrow" w:hAnsi="Arial Narrow" w:cs="Calibri"/>
                <w:b/>
                <w:bCs/>
                <w:color w:val="000000"/>
                <w:sz w:val="18"/>
                <w:szCs w:val="18"/>
                <w:lang w:eastAsia="zh-CN"/>
              </w:rPr>
              <w:t>6</w:t>
            </w:r>
          </w:p>
        </w:tc>
      </w:tr>
      <w:tr w:rsidR="00952E6F" w:rsidTr="00C85DFB">
        <w:trPr>
          <w:gridAfter w:val="1"/>
          <w:wAfter w:w="696" w:type="pct"/>
          <w:trHeight w:val="20"/>
          <w:tblHeader/>
        </w:trPr>
        <w:tc>
          <w:tcPr>
            <w:tcW w:w="605" w:type="pct"/>
            <w:gridSpan w:val="5"/>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b/>
                <w:bCs/>
                <w:color w:val="000000"/>
                <w:sz w:val="18"/>
                <w:szCs w:val="18"/>
                <w:lang w:val="zh-CN" w:eastAsia="zh-CN"/>
              </w:rPr>
            </w:pPr>
          </w:p>
        </w:tc>
        <w:tc>
          <w:tcPr>
            <w:tcW w:w="810" w:type="pct"/>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b/>
                <w:bCs/>
                <w:color w:val="000000"/>
                <w:sz w:val="18"/>
                <w:szCs w:val="18"/>
                <w:lang w:val="zh-CN" w:eastAsia="zh-CN"/>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b/>
                <w:bCs/>
                <w:color w:val="000000"/>
                <w:sz w:val="18"/>
                <w:szCs w:val="18"/>
                <w:lang w:val="zh-CN" w:eastAsia="zh-CN"/>
              </w:rPr>
            </w:pPr>
          </w:p>
        </w:tc>
        <w:tc>
          <w:tcPr>
            <w:tcW w:w="253"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xml:space="preserve">Lokasi </w:t>
            </w:r>
          </w:p>
        </w:tc>
        <w:tc>
          <w:tcPr>
            <w:tcW w:w="308"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xml:space="preserve">Target Capaian Kinerja </w:t>
            </w:r>
          </w:p>
        </w:tc>
        <w:tc>
          <w:tcPr>
            <w:tcW w:w="485"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xml:space="preserve"> Kebutuhan Dana /Pagu Indikatif </w:t>
            </w:r>
          </w:p>
        </w:tc>
        <w:tc>
          <w:tcPr>
            <w:tcW w:w="296"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xml:space="preserve"> Sumber Dana  </w:t>
            </w:r>
          </w:p>
        </w:tc>
        <w:tc>
          <w:tcPr>
            <w:tcW w:w="250" w:type="pct"/>
            <w:vMerge/>
            <w:tcBorders>
              <w:top w:val="single" w:sz="4" w:space="0" w:color="auto"/>
              <w:left w:val="single" w:sz="4" w:space="0" w:color="auto"/>
              <w:bottom w:val="single" w:sz="4" w:space="0" w:color="auto"/>
              <w:right w:val="single" w:sz="4" w:space="0" w:color="auto"/>
            </w:tcBorders>
            <w:vAlign w:val="center"/>
          </w:tcPr>
          <w:p w:rsidR="00952E6F" w:rsidRDefault="00952E6F">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xml:space="preserve">Target Capaian Kinerja </w:t>
            </w:r>
          </w:p>
        </w:tc>
        <w:tc>
          <w:tcPr>
            <w:tcW w:w="480"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xml:space="preserve">Kebutuhan Dana / Pagu Indikatif </w:t>
            </w:r>
          </w:p>
        </w:tc>
      </w:tr>
      <w:tr w:rsidR="00952E6F" w:rsidTr="00C85DFB">
        <w:trPr>
          <w:gridAfter w:val="1"/>
          <w:wAfter w:w="696" w:type="pct"/>
          <w:trHeight w:val="20"/>
          <w:tblHeader/>
        </w:trPr>
        <w:tc>
          <w:tcPr>
            <w:tcW w:w="60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1</w:t>
            </w:r>
          </w:p>
        </w:tc>
        <w:tc>
          <w:tcPr>
            <w:tcW w:w="810"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w:t>
            </w:r>
          </w:p>
        </w:tc>
        <w:tc>
          <w:tcPr>
            <w:tcW w:w="575"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3</w:t>
            </w:r>
          </w:p>
        </w:tc>
        <w:tc>
          <w:tcPr>
            <w:tcW w:w="253"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4</w:t>
            </w:r>
          </w:p>
        </w:tc>
        <w:tc>
          <w:tcPr>
            <w:tcW w:w="308"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5</w:t>
            </w:r>
          </w:p>
        </w:tc>
        <w:tc>
          <w:tcPr>
            <w:tcW w:w="485"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6</w:t>
            </w:r>
          </w:p>
        </w:tc>
        <w:tc>
          <w:tcPr>
            <w:tcW w:w="296"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7</w:t>
            </w:r>
          </w:p>
        </w:tc>
        <w:tc>
          <w:tcPr>
            <w:tcW w:w="250"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8</w:t>
            </w:r>
          </w:p>
        </w:tc>
        <w:tc>
          <w:tcPr>
            <w:tcW w:w="242"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9</w:t>
            </w:r>
          </w:p>
        </w:tc>
        <w:tc>
          <w:tcPr>
            <w:tcW w:w="480" w:type="pct"/>
            <w:tcBorders>
              <w:top w:val="nil"/>
              <w:left w:val="nil"/>
              <w:bottom w:val="single" w:sz="4" w:space="0" w:color="auto"/>
              <w:right w:val="single" w:sz="4" w:space="0" w:color="auto"/>
            </w:tcBorders>
            <w:shd w:val="clear" w:color="auto" w:fill="auto"/>
            <w:vAlign w:val="center"/>
          </w:tcPr>
          <w:p w:rsidR="00952E6F" w:rsidRDefault="000D229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10</w:t>
            </w:r>
          </w:p>
        </w:tc>
      </w:tr>
      <w:tr w:rsidR="00952E6F" w:rsidTr="000A344A">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10"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10"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56"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1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3699" w:type="pct"/>
            <w:gridSpan w:val="9"/>
            <w:tcBorders>
              <w:top w:val="single" w:sz="4" w:space="0" w:color="auto"/>
              <w:left w:val="nil"/>
              <w:bottom w:val="single" w:sz="4" w:space="0" w:color="auto"/>
              <w:right w:val="single" w:sz="4" w:space="0" w:color="auto"/>
            </w:tcBorders>
            <w:shd w:val="clear" w:color="auto" w:fill="auto"/>
            <w:vAlign w:val="center"/>
          </w:tcPr>
          <w:p w:rsidR="00952E6F" w:rsidRDefault="00952E6F">
            <w:pPr>
              <w:rPr>
                <w:rFonts w:ascii="Arial Narrow" w:hAnsi="Arial Narrow" w:cs="Calibri"/>
                <w:b/>
                <w:bCs/>
                <w:color w:val="000000"/>
                <w:sz w:val="18"/>
                <w:szCs w:val="18"/>
                <w:lang w:val="zh-CN" w:eastAsia="zh-CN"/>
              </w:rPr>
            </w:pPr>
          </w:p>
        </w:tc>
      </w:tr>
      <w:tr w:rsidR="00952E6F" w:rsidTr="000A344A">
        <w:trPr>
          <w:gridAfter w:val="1"/>
          <w:wAfter w:w="696" w:type="pct"/>
          <w:trHeight w:val="9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52E6F" w:rsidRDefault="00952E6F">
            <w:pPr>
              <w:jc w:val="center"/>
              <w:rPr>
                <w:rFonts w:ascii="Arial Narrow" w:hAnsi="Arial Narrow" w:cs="Calibri"/>
                <w:b/>
                <w:bCs/>
                <w:color w:val="000000"/>
                <w:sz w:val="18"/>
                <w:szCs w:val="18"/>
                <w:lang w:eastAsia="zh-CN"/>
              </w:rPr>
            </w:pPr>
          </w:p>
        </w:tc>
        <w:tc>
          <w:tcPr>
            <w:tcW w:w="110"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10"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56"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19" w:type="pct"/>
            <w:tcBorders>
              <w:top w:val="nil"/>
              <w:left w:val="nil"/>
              <w:bottom w:val="single" w:sz="4" w:space="0" w:color="auto"/>
              <w:right w:val="single" w:sz="4" w:space="0" w:color="auto"/>
            </w:tcBorders>
            <w:shd w:val="clear" w:color="auto" w:fill="auto"/>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3699" w:type="pct"/>
            <w:gridSpan w:val="9"/>
            <w:tcBorders>
              <w:top w:val="single" w:sz="4" w:space="0" w:color="auto"/>
              <w:left w:val="nil"/>
              <w:bottom w:val="single" w:sz="4" w:space="0" w:color="auto"/>
              <w:right w:val="single" w:sz="4" w:space="0" w:color="auto"/>
            </w:tcBorders>
            <w:shd w:val="clear" w:color="auto" w:fill="auto"/>
            <w:vAlign w:val="center"/>
          </w:tcPr>
          <w:p w:rsidR="00952E6F" w:rsidRDefault="000D229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UNSUR PENUNJANG URUSAN PEMERINTAHAN</w:t>
            </w:r>
          </w:p>
        </w:tc>
      </w:tr>
      <w:tr w:rsidR="000A344A"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000000" w:fill="FCE4D6"/>
            <w:noWrap/>
            <w:vAlign w:val="center"/>
          </w:tcPr>
          <w:p w:rsidR="00952E6F" w:rsidRDefault="00952E6F">
            <w:pPr>
              <w:jc w:val="center"/>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000000" w:fill="FCE4D6"/>
            <w:noWrap/>
            <w:vAlign w:val="center"/>
          </w:tcPr>
          <w:p w:rsidR="00952E6F" w:rsidRDefault="00952E6F">
            <w:pPr>
              <w:jc w:val="center"/>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000000" w:fill="FCE4D6"/>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56" w:type="pct"/>
            <w:tcBorders>
              <w:top w:val="nil"/>
              <w:left w:val="nil"/>
              <w:bottom w:val="single" w:sz="4" w:space="0" w:color="auto"/>
              <w:right w:val="single" w:sz="4" w:space="0" w:color="auto"/>
            </w:tcBorders>
            <w:shd w:val="clear" w:color="000000" w:fill="FCE4D6"/>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19" w:type="pct"/>
            <w:tcBorders>
              <w:top w:val="nil"/>
              <w:left w:val="nil"/>
              <w:bottom w:val="single" w:sz="4" w:space="0" w:color="auto"/>
              <w:right w:val="single" w:sz="4" w:space="0" w:color="auto"/>
            </w:tcBorders>
            <w:shd w:val="clear" w:color="000000" w:fill="FCE4D6"/>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385" w:type="pct"/>
            <w:gridSpan w:val="2"/>
            <w:tcBorders>
              <w:top w:val="single" w:sz="4" w:space="0" w:color="auto"/>
              <w:left w:val="nil"/>
              <w:bottom w:val="single" w:sz="4" w:space="0" w:color="auto"/>
              <w:right w:val="single" w:sz="4" w:space="0" w:color="auto"/>
            </w:tcBorders>
            <w:shd w:val="clear" w:color="000000" w:fill="FCE4D6"/>
            <w:vAlign w:val="center"/>
          </w:tcPr>
          <w:p w:rsidR="00952E6F" w:rsidRPr="00414049" w:rsidRDefault="00952E6F">
            <w:pPr>
              <w:rPr>
                <w:rFonts w:ascii="Arial Narrow" w:hAnsi="Arial Narrow" w:cs="Calibri"/>
                <w:b/>
                <w:bCs/>
                <w:color w:val="000000"/>
                <w:sz w:val="18"/>
                <w:szCs w:val="18"/>
                <w:lang w:eastAsia="zh-CN"/>
              </w:rPr>
            </w:pPr>
          </w:p>
        </w:tc>
        <w:tc>
          <w:tcPr>
            <w:tcW w:w="253" w:type="pct"/>
            <w:tcBorders>
              <w:top w:val="nil"/>
              <w:left w:val="nil"/>
              <w:bottom w:val="single" w:sz="4" w:space="0" w:color="auto"/>
              <w:right w:val="single" w:sz="4" w:space="0" w:color="auto"/>
            </w:tcBorders>
            <w:shd w:val="clear" w:color="000000" w:fill="FCE4D6"/>
            <w:vAlign w:val="center"/>
          </w:tcPr>
          <w:p w:rsidR="00952E6F" w:rsidRDefault="000D229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308" w:type="pct"/>
            <w:tcBorders>
              <w:top w:val="nil"/>
              <w:left w:val="nil"/>
              <w:bottom w:val="single" w:sz="4" w:space="0" w:color="auto"/>
              <w:right w:val="single" w:sz="4" w:space="0" w:color="auto"/>
            </w:tcBorders>
            <w:shd w:val="clear" w:color="000000" w:fill="FCE4D6"/>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nil"/>
              <w:bottom w:val="single" w:sz="4" w:space="0" w:color="auto"/>
              <w:right w:val="single" w:sz="4" w:space="0" w:color="auto"/>
            </w:tcBorders>
            <w:shd w:val="clear" w:color="000000" w:fill="FCE4D6"/>
            <w:noWrap/>
            <w:vAlign w:val="center"/>
          </w:tcPr>
          <w:p w:rsidR="00BE7A99" w:rsidRDefault="00BE7A99" w:rsidP="00BE7A99">
            <w:pPr>
              <w:jc w:val="both"/>
              <w:rPr>
                <w:rFonts w:ascii="Arial Narrow" w:hAnsi="Arial Narrow" w:cs="Calibri"/>
                <w:b/>
                <w:bCs/>
                <w:color w:val="000000"/>
                <w:sz w:val="18"/>
                <w:szCs w:val="18"/>
                <w:lang w:eastAsia="zh-CN"/>
              </w:rPr>
            </w:pPr>
            <w:r>
              <w:rPr>
                <w:rFonts w:ascii="Arial Narrow" w:hAnsi="Arial Narrow" w:cs="Calibri"/>
                <w:b/>
                <w:bCs/>
                <w:sz w:val="22"/>
                <w:szCs w:val="22"/>
              </w:rPr>
              <w:t xml:space="preserve">  </w:t>
            </w:r>
          </w:p>
          <w:p w:rsidR="00BE7A99" w:rsidRDefault="00BE7A99" w:rsidP="00BE7A99">
            <w:pPr>
              <w:jc w:val="both"/>
              <w:rPr>
                <w:rFonts w:ascii="Arial Narrow" w:hAnsi="Arial Narrow" w:cs="Calibri"/>
                <w:b/>
                <w:bCs/>
                <w:sz w:val="22"/>
                <w:szCs w:val="22"/>
              </w:rPr>
            </w:pPr>
            <w:r>
              <w:rPr>
                <w:rFonts w:ascii="Arial Narrow" w:hAnsi="Arial Narrow" w:cs="Calibri"/>
                <w:b/>
                <w:bCs/>
                <w:sz w:val="22"/>
                <w:szCs w:val="22"/>
              </w:rPr>
              <w:t xml:space="preserve">  31,837,735,750 </w:t>
            </w:r>
          </w:p>
          <w:p w:rsidR="00952E6F" w:rsidRDefault="00952E6F" w:rsidP="00BE7A99">
            <w:pPr>
              <w:jc w:val="both"/>
              <w:rPr>
                <w:rFonts w:ascii="Arial Narrow" w:hAnsi="Arial Narrow" w:cs="Calibri"/>
                <w:b/>
                <w:bCs/>
                <w:color w:val="000000"/>
                <w:sz w:val="18"/>
                <w:szCs w:val="18"/>
                <w:lang w:eastAsia="zh-CN"/>
              </w:rPr>
            </w:pPr>
          </w:p>
        </w:tc>
        <w:tc>
          <w:tcPr>
            <w:tcW w:w="296" w:type="pct"/>
            <w:tcBorders>
              <w:top w:val="nil"/>
              <w:left w:val="nil"/>
              <w:bottom w:val="single" w:sz="4" w:space="0" w:color="auto"/>
              <w:right w:val="single" w:sz="4" w:space="0" w:color="auto"/>
            </w:tcBorders>
            <w:shd w:val="clear" w:color="000000" w:fill="FCE4D6"/>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50" w:type="pct"/>
            <w:tcBorders>
              <w:top w:val="nil"/>
              <w:left w:val="nil"/>
              <w:bottom w:val="single" w:sz="4" w:space="0" w:color="auto"/>
              <w:right w:val="single" w:sz="4" w:space="0" w:color="auto"/>
            </w:tcBorders>
            <w:shd w:val="clear" w:color="000000" w:fill="FCE4D6"/>
            <w:noWrap/>
            <w:vAlign w:val="center"/>
          </w:tcPr>
          <w:p w:rsidR="00952E6F" w:rsidRDefault="000D229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000000" w:fill="FCE4D6"/>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0" w:type="pct"/>
            <w:tcBorders>
              <w:top w:val="nil"/>
              <w:left w:val="nil"/>
              <w:bottom w:val="single" w:sz="4" w:space="0" w:color="auto"/>
              <w:right w:val="single" w:sz="4" w:space="0" w:color="auto"/>
            </w:tcBorders>
            <w:shd w:val="clear" w:color="000000" w:fill="FCE4D6"/>
            <w:noWrap/>
            <w:vAlign w:val="center"/>
          </w:tcPr>
          <w:p w:rsidR="00952E6F" w:rsidRDefault="000A344A">
            <w:pPr>
              <w:jc w:val="both"/>
              <w:textAlignment w:val="center"/>
              <w:rPr>
                <w:rFonts w:ascii="Arial Narrow" w:hAnsi="Arial Narrow" w:cs="Calibri"/>
                <w:b/>
                <w:bCs/>
                <w:color w:val="000000"/>
                <w:sz w:val="18"/>
                <w:szCs w:val="18"/>
                <w:lang w:eastAsia="zh-CN"/>
              </w:rPr>
            </w:pPr>
            <w:r w:rsidRPr="00467204">
              <w:rPr>
                <w:rFonts w:ascii="Arial" w:hAnsi="Arial" w:cs="Arial"/>
                <w:b/>
                <w:bCs/>
                <w:color w:val="000000"/>
                <w:sz w:val="16"/>
                <w:szCs w:val="16"/>
                <w:lang w:eastAsia="zh-CN"/>
              </w:rPr>
              <w:t>28.769.141.573</w:t>
            </w:r>
          </w:p>
        </w:tc>
      </w:tr>
      <w:tr w:rsidR="000A344A"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000000" w:fill="BDD7EE"/>
            <w:noWrap/>
            <w:vAlign w:val="center"/>
          </w:tcPr>
          <w:p w:rsidR="00952E6F" w:rsidRDefault="000D229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000000" w:fill="BDD7EE"/>
            <w:noWrap/>
            <w:vAlign w:val="center"/>
          </w:tcPr>
          <w:p w:rsidR="00952E6F" w:rsidRDefault="000D229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000000" w:fill="BDD7EE"/>
            <w:noWrap/>
            <w:vAlign w:val="center"/>
          </w:tcPr>
          <w:p w:rsidR="00952E6F" w:rsidRDefault="000D229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01</w:t>
            </w:r>
          </w:p>
        </w:tc>
        <w:tc>
          <w:tcPr>
            <w:tcW w:w="156" w:type="pct"/>
            <w:tcBorders>
              <w:top w:val="nil"/>
              <w:left w:val="nil"/>
              <w:bottom w:val="single" w:sz="4" w:space="0" w:color="auto"/>
              <w:right w:val="single" w:sz="4" w:space="0" w:color="auto"/>
            </w:tcBorders>
            <w:shd w:val="clear" w:color="000000" w:fill="BDD7EE"/>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119" w:type="pct"/>
            <w:tcBorders>
              <w:top w:val="nil"/>
              <w:left w:val="nil"/>
              <w:bottom w:val="single" w:sz="4" w:space="0" w:color="auto"/>
              <w:right w:val="single" w:sz="4" w:space="0" w:color="auto"/>
            </w:tcBorders>
            <w:shd w:val="clear" w:color="000000" w:fill="BDD7EE"/>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000000" w:fill="BDD7EE"/>
            <w:vAlign w:val="center"/>
          </w:tcPr>
          <w:p w:rsidR="00952E6F" w:rsidRDefault="000D229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PROGRAM PENUNJANG URUSAN PEMERINTAHAN DAERAH KABUPATEN/KOTA</w:t>
            </w:r>
          </w:p>
        </w:tc>
        <w:tc>
          <w:tcPr>
            <w:tcW w:w="575" w:type="pct"/>
            <w:tcBorders>
              <w:top w:val="nil"/>
              <w:left w:val="nil"/>
              <w:bottom w:val="single" w:sz="4" w:space="0" w:color="auto"/>
              <w:right w:val="single" w:sz="4" w:space="0" w:color="auto"/>
            </w:tcBorders>
            <w:shd w:val="clear" w:color="000000" w:fill="BDD7EE"/>
            <w:vAlign w:val="center"/>
          </w:tcPr>
          <w:p w:rsidR="00952E6F" w:rsidRDefault="000D229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Indeks Kualitas Penunjang urusan pemerintahan daerah</w:t>
            </w:r>
          </w:p>
        </w:tc>
        <w:tc>
          <w:tcPr>
            <w:tcW w:w="253" w:type="pct"/>
            <w:tcBorders>
              <w:top w:val="nil"/>
              <w:left w:val="nil"/>
              <w:bottom w:val="single" w:sz="4" w:space="0" w:color="auto"/>
              <w:right w:val="single" w:sz="4" w:space="0" w:color="auto"/>
            </w:tcBorders>
            <w:shd w:val="clear" w:color="000000" w:fill="BDD7EE"/>
            <w:noWrap/>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000000" w:fill="BDD7EE"/>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nil"/>
              <w:bottom w:val="single" w:sz="4" w:space="0" w:color="auto"/>
              <w:right w:val="single" w:sz="4" w:space="0" w:color="auto"/>
            </w:tcBorders>
            <w:shd w:val="clear" w:color="000000" w:fill="BDD7EE"/>
            <w:noWrap/>
            <w:vAlign w:val="center"/>
          </w:tcPr>
          <w:p w:rsidR="00BE7A99" w:rsidRDefault="00BE7A99" w:rsidP="00BE7A99">
            <w:pPr>
              <w:jc w:val="center"/>
              <w:rPr>
                <w:rFonts w:ascii="Arial Narrow" w:hAnsi="Arial Narrow" w:cs="Calibri"/>
                <w:b/>
                <w:bCs/>
                <w:sz w:val="22"/>
                <w:szCs w:val="22"/>
              </w:rPr>
            </w:pPr>
            <w:r>
              <w:rPr>
                <w:rFonts w:ascii="Arial Narrow" w:hAnsi="Arial Narrow" w:cs="Calibri"/>
                <w:b/>
                <w:bCs/>
                <w:sz w:val="22"/>
                <w:szCs w:val="22"/>
              </w:rPr>
              <w:t xml:space="preserve">  23,975,124,550 </w:t>
            </w:r>
          </w:p>
          <w:p w:rsidR="00952E6F" w:rsidRDefault="00952E6F">
            <w:pPr>
              <w:jc w:val="center"/>
              <w:textAlignment w:val="center"/>
              <w:rPr>
                <w:rFonts w:ascii="Arial Narrow" w:hAnsi="Arial Narrow" w:cs="Calibri"/>
                <w:b/>
                <w:bCs/>
                <w:color w:val="000000"/>
                <w:sz w:val="18"/>
                <w:szCs w:val="18"/>
                <w:lang w:eastAsia="zh-CN"/>
              </w:rPr>
            </w:pPr>
          </w:p>
        </w:tc>
        <w:tc>
          <w:tcPr>
            <w:tcW w:w="296" w:type="pct"/>
            <w:tcBorders>
              <w:top w:val="nil"/>
              <w:left w:val="nil"/>
              <w:bottom w:val="single" w:sz="4" w:space="0" w:color="auto"/>
              <w:right w:val="single" w:sz="4" w:space="0" w:color="auto"/>
            </w:tcBorders>
            <w:shd w:val="clear" w:color="000000" w:fill="BDD7EE"/>
            <w:noWrap/>
            <w:vAlign w:val="center"/>
          </w:tcPr>
          <w:p w:rsidR="00952E6F" w:rsidRDefault="00952E6F">
            <w:pPr>
              <w:jc w:val="center"/>
              <w:rPr>
                <w:rFonts w:ascii="Arial Narrow" w:hAnsi="Arial Narrow" w:cs="Calibri"/>
                <w:b/>
                <w:bCs/>
                <w:color w:val="000000"/>
                <w:sz w:val="18"/>
                <w:szCs w:val="18"/>
                <w:lang w:eastAsia="zh-CN"/>
              </w:rPr>
            </w:pPr>
          </w:p>
        </w:tc>
        <w:tc>
          <w:tcPr>
            <w:tcW w:w="250" w:type="pct"/>
            <w:tcBorders>
              <w:top w:val="nil"/>
              <w:left w:val="nil"/>
              <w:bottom w:val="single" w:sz="4" w:space="0" w:color="auto"/>
              <w:right w:val="single" w:sz="4" w:space="0" w:color="auto"/>
            </w:tcBorders>
            <w:shd w:val="clear" w:color="000000" w:fill="BDD7EE"/>
            <w:noWrap/>
            <w:vAlign w:val="center"/>
          </w:tcPr>
          <w:p w:rsidR="00952E6F" w:rsidRDefault="000D229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000000" w:fill="BDD7EE"/>
            <w:vAlign w:val="center"/>
          </w:tcPr>
          <w:p w:rsidR="00952E6F" w:rsidRDefault="000D229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0" w:type="pct"/>
            <w:tcBorders>
              <w:top w:val="nil"/>
              <w:left w:val="nil"/>
              <w:bottom w:val="single" w:sz="4" w:space="0" w:color="auto"/>
              <w:right w:val="single" w:sz="4" w:space="0" w:color="auto"/>
            </w:tcBorders>
            <w:shd w:val="clear" w:color="000000" w:fill="BDD7EE"/>
            <w:noWrap/>
            <w:vAlign w:val="center"/>
          </w:tcPr>
          <w:p w:rsidR="00952E6F" w:rsidRDefault="00C85DFB">
            <w:pPr>
              <w:jc w:val="center"/>
              <w:textAlignment w:val="center"/>
              <w:rPr>
                <w:rFonts w:ascii="Arial Narrow" w:eastAsia="Arial Narrow" w:hAnsi="Arial Narrow" w:cs="Arial Narrow"/>
                <w:b/>
                <w:bCs/>
                <w:color w:val="000000"/>
                <w:sz w:val="22"/>
                <w:szCs w:val="22"/>
                <w:lang w:eastAsia="zh-CN"/>
              </w:rPr>
            </w:pPr>
            <w:r>
              <w:rPr>
                <w:rFonts w:ascii="Arial" w:eastAsia="Arial Narrow" w:hAnsi="Arial" w:cs="Arial"/>
                <w:b/>
                <w:bCs/>
                <w:color w:val="000000"/>
                <w:sz w:val="18"/>
                <w:szCs w:val="18"/>
                <w:lang w:eastAsia="zh-CN"/>
              </w:rPr>
              <w:t>22,506,627,773</w:t>
            </w:r>
          </w:p>
        </w:tc>
      </w:tr>
      <w:tr w:rsidR="000A344A" w:rsidTr="00C85DFB">
        <w:trPr>
          <w:trHeight w:val="20"/>
        </w:trPr>
        <w:tc>
          <w:tcPr>
            <w:tcW w:w="110" w:type="pct"/>
            <w:tcBorders>
              <w:top w:val="nil"/>
              <w:left w:val="single" w:sz="4" w:space="0" w:color="auto"/>
              <w:bottom w:val="single" w:sz="4" w:space="0" w:color="auto"/>
              <w:right w:val="single" w:sz="4" w:space="0" w:color="auto"/>
            </w:tcBorders>
            <w:shd w:val="clear" w:color="auto" w:fill="D8D8D8" w:themeFill="background1" w:themeFillShade="D8"/>
            <w:noWrap/>
            <w:vAlign w:val="center"/>
          </w:tcPr>
          <w:p w:rsidR="00BE7A99" w:rsidRDefault="00BE7A99">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BE7A99">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BE7A99">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01</w:t>
            </w:r>
          </w:p>
        </w:tc>
        <w:tc>
          <w:tcPr>
            <w:tcW w:w="156"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BE7A99">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BE7A99">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D8D8D8" w:themeFill="background1" w:themeFillShade="D8"/>
            <w:vAlign w:val="center"/>
          </w:tcPr>
          <w:p w:rsidR="00BE7A99" w:rsidRDefault="00BE7A99">
            <w:pPr>
              <w:rPr>
                <w:rFonts w:ascii="Arial Narrow" w:hAnsi="Arial Narrow" w:cs="Calibri"/>
                <w:b/>
                <w:bCs/>
                <w:color w:val="000000"/>
                <w:sz w:val="18"/>
                <w:szCs w:val="18"/>
                <w:lang w:val="zh-CN" w:eastAsia="zh-CN"/>
              </w:rPr>
            </w:pPr>
            <w:r>
              <w:rPr>
                <w:rFonts w:ascii="Arial Narrow" w:hAnsi="Arial Narrow" w:cs="Calibri"/>
                <w:b/>
                <w:bCs/>
                <w:color w:val="000000"/>
                <w:lang w:val="zh-CN" w:eastAsia="zh-CN"/>
              </w:rPr>
              <w:t>Perencanaan, Penganggaran, dan Evaluasi Kinerja Perangkat Daerah</w:t>
            </w:r>
          </w:p>
        </w:tc>
        <w:tc>
          <w:tcPr>
            <w:tcW w:w="575" w:type="pct"/>
            <w:tcBorders>
              <w:top w:val="nil"/>
              <w:left w:val="nil"/>
              <w:bottom w:val="single" w:sz="4" w:space="0" w:color="auto"/>
              <w:right w:val="single" w:sz="4" w:space="0" w:color="auto"/>
            </w:tcBorders>
            <w:shd w:val="clear" w:color="auto" w:fill="D8D8D8" w:themeFill="background1" w:themeFillShade="D8"/>
            <w:vAlign w:val="center"/>
          </w:tcPr>
          <w:p w:rsidR="00BE7A99" w:rsidRDefault="00BE7A99">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Persentase dokumen perencanaan, penganggaran dan evaluasi kinerja perangkat daerah</w:t>
            </w:r>
          </w:p>
        </w:tc>
        <w:tc>
          <w:tcPr>
            <w:tcW w:w="253"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BE7A99">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D8D8D8" w:themeFill="background1" w:themeFillShade="D8"/>
            <w:vAlign w:val="center"/>
          </w:tcPr>
          <w:p w:rsidR="00BE7A99" w:rsidRDefault="00BE7A99">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BE7A99" w:rsidP="00BE7A99">
            <w:pPr>
              <w:jc w:val="center"/>
              <w:rPr>
                <w:rFonts w:ascii="Arial Narrow" w:hAnsi="Arial Narrow" w:cs="Calibri"/>
                <w:b/>
                <w:bCs/>
                <w:sz w:val="22"/>
                <w:szCs w:val="22"/>
              </w:rPr>
            </w:pPr>
            <w:r>
              <w:rPr>
                <w:rFonts w:ascii="Arial Narrow" w:hAnsi="Arial Narrow" w:cs="Calibri"/>
                <w:b/>
                <w:bCs/>
                <w:sz w:val="22"/>
                <w:szCs w:val="22"/>
              </w:rPr>
              <w:t xml:space="preserve">         47,305,300 </w:t>
            </w:r>
          </w:p>
          <w:p w:rsidR="00BE7A99" w:rsidRDefault="00BE7A99">
            <w:pPr>
              <w:jc w:val="center"/>
              <w:textAlignment w:val="center"/>
              <w:rPr>
                <w:rFonts w:ascii="Arial Narrow" w:hAnsi="Arial Narrow" w:cs="Calibri"/>
                <w:b/>
                <w:bCs/>
                <w:color w:val="000000"/>
                <w:sz w:val="18"/>
                <w:szCs w:val="18"/>
                <w:lang w:eastAsia="zh-CN"/>
              </w:rPr>
            </w:pPr>
          </w:p>
        </w:tc>
        <w:tc>
          <w:tcPr>
            <w:tcW w:w="296"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BE7A99">
            <w:pPr>
              <w:jc w:val="center"/>
              <w:rPr>
                <w:rFonts w:ascii="Arial Narrow" w:hAnsi="Arial Narrow" w:cs="Calibri"/>
                <w:b/>
                <w:bCs/>
                <w:color w:val="000000"/>
                <w:sz w:val="18"/>
                <w:szCs w:val="18"/>
                <w:lang w:eastAsia="zh-CN"/>
              </w:rPr>
            </w:pPr>
          </w:p>
        </w:tc>
        <w:tc>
          <w:tcPr>
            <w:tcW w:w="250"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BE7A99">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D8D8D8" w:themeFill="background1" w:themeFillShade="D8"/>
            <w:vAlign w:val="center"/>
          </w:tcPr>
          <w:p w:rsidR="00BE7A99" w:rsidRDefault="00BE7A99">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0" w:type="pct"/>
            <w:tcBorders>
              <w:top w:val="nil"/>
              <w:left w:val="nil"/>
              <w:bottom w:val="single" w:sz="4" w:space="0" w:color="auto"/>
              <w:right w:val="single" w:sz="4" w:space="0" w:color="auto"/>
            </w:tcBorders>
            <w:shd w:val="clear" w:color="auto" w:fill="D8D8D8" w:themeFill="background1" w:themeFillShade="D8"/>
            <w:noWrap/>
            <w:vAlign w:val="center"/>
          </w:tcPr>
          <w:p w:rsidR="00BE7A99" w:rsidRDefault="00C85DFB" w:rsidP="000A344A">
            <w:pPr>
              <w:ind w:right="-235"/>
              <w:jc w:val="center"/>
              <w:textAlignment w:val="center"/>
              <w:rPr>
                <w:rFonts w:ascii="Arial Narrow" w:eastAsia="Arial Narrow" w:hAnsi="Arial Narrow" w:cs="Arial Narrow"/>
                <w:b/>
                <w:bCs/>
                <w:color w:val="000000"/>
                <w:sz w:val="22"/>
                <w:szCs w:val="22"/>
                <w:lang w:eastAsia="zh-CN"/>
              </w:rPr>
            </w:pPr>
            <w:r w:rsidRPr="00467204">
              <w:rPr>
                <w:rFonts w:ascii="Calibri" w:eastAsia="SimSun" w:hAnsi="Calibri" w:cs="Calibri"/>
                <w:color w:val="000000"/>
                <w:sz w:val="16"/>
                <w:szCs w:val="16"/>
                <w:lang w:eastAsia="zh-CN"/>
              </w:rPr>
              <w:t>32,121,000</w:t>
            </w:r>
          </w:p>
        </w:tc>
        <w:tc>
          <w:tcPr>
            <w:tcW w:w="696" w:type="pct"/>
            <w:vAlign w:val="center"/>
          </w:tcPr>
          <w:p w:rsidR="00BE7A99" w:rsidRDefault="00BE7A99" w:rsidP="00BE7A99">
            <w:pPr>
              <w:rPr>
                <w:rFonts w:ascii="Arial Narrow" w:hAnsi="Arial Narrow" w:cs="Calibri"/>
                <w:b/>
                <w:bCs/>
                <w:sz w:val="22"/>
                <w:szCs w:val="22"/>
              </w:rPr>
            </w:pPr>
            <w:r>
              <w:rPr>
                <w:rFonts w:ascii="Arial Narrow" w:hAnsi="Arial Narrow" w:cs="Calibri"/>
                <w:b/>
                <w:bCs/>
                <w:sz w:val="22"/>
                <w:szCs w:val="22"/>
              </w:rPr>
              <w:t xml:space="preserve">         </w:t>
            </w:r>
          </w:p>
        </w:tc>
      </w:tr>
      <w:tr w:rsidR="000A344A"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BE7A99" w:rsidRDefault="00BE7A99">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BE7A99" w:rsidRDefault="00BE7A99">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BE7A99" w:rsidRDefault="00BE7A99">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BE7A99" w:rsidRDefault="00BE7A99">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1</w:t>
            </w:r>
          </w:p>
        </w:tc>
        <w:tc>
          <w:tcPr>
            <w:tcW w:w="119" w:type="pct"/>
            <w:tcBorders>
              <w:top w:val="nil"/>
              <w:left w:val="nil"/>
              <w:bottom w:val="single" w:sz="4" w:space="0" w:color="auto"/>
              <w:right w:val="single" w:sz="4" w:space="0" w:color="auto"/>
            </w:tcBorders>
            <w:shd w:val="clear" w:color="auto" w:fill="auto"/>
            <w:vAlign w:val="center"/>
          </w:tcPr>
          <w:p w:rsidR="00BE7A99" w:rsidRDefault="00BE7A99">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810" w:type="pct"/>
            <w:tcBorders>
              <w:top w:val="nil"/>
              <w:left w:val="nil"/>
              <w:bottom w:val="single" w:sz="4" w:space="0" w:color="auto"/>
              <w:right w:val="single" w:sz="4" w:space="0" w:color="auto"/>
            </w:tcBorders>
            <w:shd w:val="clear" w:color="auto" w:fill="auto"/>
            <w:vAlign w:val="center"/>
          </w:tcPr>
          <w:p w:rsidR="00BE7A99" w:rsidRDefault="00BE7A99">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Penyusunan Dokumen Perencanaan Perangkat Daerah</w:t>
            </w:r>
          </w:p>
        </w:tc>
        <w:tc>
          <w:tcPr>
            <w:tcW w:w="575" w:type="pct"/>
            <w:tcBorders>
              <w:top w:val="nil"/>
              <w:left w:val="nil"/>
              <w:bottom w:val="single" w:sz="4" w:space="0" w:color="auto"/>
              <w:right w:val="single" w:sz="4" w:space="0" w:color="auto"/>
            </w:tcBorders>
            <w:shd w:val="clear" w:color="auto" w:fill="auto"/>
            <w:vAlign w:val="center"/>
          </w:tcPr>
          <w:p w:rsidR="00BE7A99" w:rsidRDefault="00BE7A99">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Jumlah Dokumen Perencanaan Perangkat Daerah</w:t>
            </w:r>
          </w:p>
        </w:tc>
        <w:tc>
          <w:tcPr>
            <w:tcW w:w="253" w:type="pct"/>
            <w:tcBorders>
              <w:top w:val="nil"/>
              <w:left w:val="nil"/>
              <w:bottom w:val="single" w:sz="4" w:space="0" w:color="auto"/>
              <w:right w:val="single" w:sz="4" w:space="0" w:color="auto"/>
            </w:tcBorders>
            <w:shd w:val="clear" w:color="auto" w:fill="auto"/>
            <w:noWrap/>
            <w:vAlign w:val="center"/>
          </w:tcPr>
          <w:p w:rsidR="00BE7A99" w:rsidRDefault="00BE7A99">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BE7A99" w:rsidRDefault="00BE7A99">
            <w:pPr>
              <w:jc w:val="center"/>
              <w:textAlignment w:val="center"/>
              <w:rPr>
                <w:rFonts w:ascii="Arial Narrow" w:hAnsi="Arial Narrow" w:cs="Calibri"/>
                <w:color w:val="000000"/>
                <w:sz w:val="18"/>
                <w:szCs w:val="18"/>
                <w:lang w:eastAsia="zh-CN"/>
              </w:rPr>
            </w:pPr>
            <w:r>
              <w:rPr>
                <w:rFonts w:ascii="Arial Narrow" w:eastAsia="Arial Narrow" w:hAnsi="Arial Narrow" w:cs="Arial Narrow"/>
                <w:color w:val="000000"/>
                <w:sz w:val="22"/>
                <w:szCs w:val="22"/>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BE7A99" w:rsidRDefault="00BE7A99" w:rsidP="00BE7A99">
            <w:pPr>
              <w:jc w:val="center"/>
              <w:rPr>
                <w:rFonts w:ascii="Arial Narrow" w:hAnsi="Arial Narrow" w:cs="Calibri"/>
                <w:b/>
                <w:bCs/>
                <w:sz w:val="22"/>
                <w:szCs w:val="22"/>
              </w:rPr>
            </w:pPr>
            <w:r>
              <w:rPr>
                <w:rFonts w:ascii="Arial Narrow" w:hAnsi="Arial Narrow" w:cs="Calibri"/>
                <w:b/>
                <w:bCs/>
                <w:sz w:val="22"/>
                <w:szCs w:val="22"/>
              </w:rPr>
              <w:t xml:space="preserve">         18,819,400 </w:t>
            </w:r>
          </w:p>
          <w:p w:rsidR="00BE7A99" w:rsidRDefault="00BE7A99">
            <w:pPr>
              <w:jc w:val="center"/>
              <w:textAlignment w:val="center"/>
              <w:rPr>
                <w:rFonts w:ascii="Arial Narrow" w:eastAsia="Arial Narrow" w:hAnsi="Arial Narrow" w:cs="Arial Narrow"/>
                <w:b/>
                <w:bCs/>
                <w:i/>
                <w:iCs/>
                <w:color w:val="000000"/>
                <w:sz w:val="22"/>
                <w:szCs w:val="22"/>
                <w:lang w:eastAsia="zh-CN"/>
              </w:rPr>
            </w:pPr>
          </w:p>
        </w:tc>
        <w:tc>
          <w:tcPr>
            <w:tcW w:w="296" w:type="pct"/>
            <w:tcBorders>
              <w:top w:val="nil"/>
              <w:left w:val="nil"/>
              <w:bottom w:val="single" w:sz="4" w:space="0" w:color="auto"/>
              <w:right w:val="single" w:sz="4" w:space="0" w:color="auto"/>
            </w:tcBorders>
            <w:shd w:val="clear" w:color="auto" w:fill="auto"/>
            <w:vAlign w:val="center"/>
          </w:tcPr>
          <w:p w:rsidR="00BE7A99" w:rsidRDefault="00BE7A99">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BE7A99" w:rsidRDefault="00BE7A99">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BE7A99" w:rsidRDefault="00BE7A99">
            <w:pPr>
              <w:jc w:val="cente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BE7A99" w:rsidRDefault="00C85DFB">
            <w:pPr>
              <w:jc w:val="center"/>
              <w:textAlignment w:val="center"/>
              <w:rPr>
                <w:rFonts w:ascii="Arial Narrow" w:eastAsia="Arial Narrow" w:hAnsi="Arial Narrow" w:cs="Arial Narrow"/>
                <w:color w:val="000000"/>
                <w:sz w:val="22"/>
                <w:szCs w:val="22"/>
                <w:lang w:eastAsia="zh-CN"/>
              </w:rPr>
            </w:pPr>
            <w:r w:rsidRPr="00AB678A">
              <w:rPr>
                <w:rFonts w:ascii="Arial" w:eastAsia="SimSun" w:hAnsi="Arial" w:cs="Arial"/>
                <w:color w:val="000000"/>
                <w:sz w:val="18"/>
                <w:szCs w:val="18"/>
                <w:lang w:eastAsia="zh-CN"/>
              </w:rPr>
              <w:t>15,841,500</w:t>
            </w:r>
          </w:p>
        </w:tc>
      </w:tr>
      <w:tr w:rsidR="00C85DFB"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1</w:t>
            </w:r>
          </w:p>
        </w:tc>
        <w:tc>
          <w:tcPr>
            <w:tcW w:w="119"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810" w:type="pct"/>
            <w:tcBorders>
              <w:top w:val="nil"/>
              <w:left w:val="nil"/>
              <w:bottom w:val="single" w:sz="4" w:space="0" w:color="auto"/>
              <w:right w:val="single" w:sz="4" w:space="0" w:color="auto"/>
            </w:tcBorders>
            <w:shd w:val="clear" w:color="auto" w:fill="auto"/>
            <w:vAlign w:val="center"/>
          </w:tcPr>
          <w:p w:rsidR="00C85DFB" w:rsidRDefault="00C85DFB">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Koordinasi dan Penyusunan Dokumen RKA- SKPD</w:t>
            </w:r>
          </w:p>
        </w:tc>
        <w:tc>
          <w:tcPr>
            <w:tcW w:w="575" w:type="pct"/>
            <w:tcBorders>
              <w:top w:val="nil"/>
              <w:left w:val="nil"/>
              <w:bottom w:val="single" w:sz="4" w:space="0" w:color="auto"/>
              <w:right w:val="single" w:sz="4" w:space="0" w:color="auto"/>
            </w:tcBorders>
            <w:shd w:val="clear" w:color="auto" w:fill="auto"/>
            <w:vAlign w:val="center"/>
          </w:tcPr>
          <w:p w:rsidR="00C85DFB" w:rsidRDefault="00C85DFB">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Jumlah Dokumen RKA OPD </w:t>
            </w:r>
          </w:p>
        </w:tc>
        <w:tc>
          <w:tcPr>
            <w:tcW w:w="253" w:type="pct"/>
            <w:tcBorders>
              <w:top w:val="nil"/>
              <w:left w:val="nil"/>
              <w:bottom w:val="single" w:sz="4" w:space="0" w:color="auto"/>
              <w:right w:val="single" w:sz="4" w:space="0" w:color="auto"/>
            </w:tcBorders>
            <w:shd w:val="clear" w:color="auto" w:fill="auto"/>
            <w:noWrap/>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noWrap/>
            <w:vAlign w:val="center"/>
          </w:tcPr>
          <w:p w:rsidR="00C85DFB" w:rsidRDefault="00C85DFB">
            <w:pPr>
              <w:jc w:val="center"/>
              <w:textAlignment w:val="center"/>
              <w:rPr>
                <w:rFonts w:ascii="Arial Narrow" w:hAnsi="Arial Narrow" w:cs="Calibri"/>
                <w:color w:val="000000"/>
                <w:sz w:val="18"/>
                <w:szCs w:val="18"/>
                <w:lang w:eastAsia="zh-CN"/>
              </w:rPr>
            </w:pPr>
            <w:r>
              <w:rPr>
                <w:rFonts w:ascii="Arial Narrow" w:eastAsia="Arial Narrow" w:hAnsi="Arial Narrow" w:cs="Arial Narrow"/>
                <w:color w:val="000000"/>
                <w:sz w:val="22"/>
                <w:szCs w:val="22"/>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C85DFB" w:rsidRDefault="00C85DFB">
            <w:pPr>
              <w:jc w:val="center"/>
              <w:textAlignment w:val="center"/>
              <w:rPr>
                <w:rFonts w:ascii="Arial Narrow" w:eastAsia="Arial Narrow" w:hAnsi="Arial Narrow" w:cs="Arial Narrow"/>
                <w:color w:val="000000"/>
                <w:sz w:val="22"/>
                <w:szCs w:val="22"/>
                <w:lang w:eastAsia="zh-CN"/>
              </w:rPr>
            </w:pPr>
            <w:r>
              <w:rPr>
                <w:rFonts w:ascii="Helvetica" w:hAnsi="Helvetica"/>
                <w:color w:val="000000"/>
                <w:sz w:val="18"/>
                <w:szCs w:val="18"/>
              </w:rPr>
              <w:t>5.038.300</w:t>
            </w:r>
          </w:p>
        </w:tc>
        <w:tc>
          <w:tcPr>
            <w:tcW w:w="296"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vAlign w:val="center"/>
          </w:tcPr>
          <w:p w:rsidR="00C85DFB" w:rsidRDefault="00C85DFB">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noWrap/>
            <w:vAlign w:val="center"/>
          </w:tcPr>
          <w:p w:rsidR="00C85DFB" w:rsidRDefault="00C85DFB">
            <w:pPr>
              <w:jc w:val="cente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1 dok</w:t>
            </w:r>
          </w:p>
        </w:tc>
        <w:tc>
          <w:tcPr>
            <w:tcW w:w="480" w:type="pct"/>
            <w:tcBorders>
              <w:top w:val="nil"/>
              <w:left w:val="nil"/>
              <w:bottom w:val="single" w:sz="4" w:space="0" w:color="auto"/>
              <w:right w:val="single" w:sz="4" w:space="0" w:color="auto"/>
            </w:tcBorders>
            <w:shd w:val="clear" w:color="auto" w:fill="auto"/>
            <w:vAlign w:val="bottom"/>
          </w:tcPr>
          <w:p w:rsidR="00C85DFB" w:rsidRPr="00AB678A" w:rsidRDefault="00C85DFB" w:rsidP="001D48CC">
            <w:pPr>
              <w:jc w:val="right"/>
              <w:textAlignment w:val="bottom"/>
              <w:rPr>
                <w:rFonts w:ascii="Arial" w:hAnsi="Arial" w:cs="Arial"/>
                <w:color w:val="000000"/>
                <w:sz w:val="18"/>
                <w:szCs w:val="18"/>
              </w:rPr>
            </w:pPr>
            <w:r w:rsidRPr="00AB678A">
              <w:rPr>
                <w:rFonts w:ascii="Arial" w:eastAsia="SimSun" w:hAnsi="Arial" w:cs="Arial"/>
                <w:color w:val="000000"/>
                <w:sz w:val="18"/>
                <w:szCs w:val="18"/>
                <w:lang w:eastAsia="zh-CN"/>
              </w:rPr>
              <w:t xml:space="preserve">3,000,100 </w:t>
            </w:r>
          </w:p>
        </w:tc>
      </w:tr>
      <w:tr w:rsidR="00C85DFB"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1</w:t>
            </w:r>
          </w:p>
        </w:tc>
        <w:tc>
          <w:tcPr>
            <w:tcW w:w="119"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03</w:t>
            </w:r>
          </w:p>
        </w:tc>
        <w:tc>
          <w:tcPr>
            <w:tcW w:w="810" w:type="pct"/>
            <w:tcBorders>
              <w:top w:val="nil"/>
              <w:left w:val="nil"/>
              <w:bottom w:val="single" w:sz="4" w:space="0" w:color="auto"/>
              <w:right w:val="single" w:sz="4" w:space="0" w:color="auto"/>
            </w:tcBorders>
            <w:shd w:val="clear" w:color="auto" w:fill="auto"/>
            <w:vAlign w:val="center"/>
          </w:tcPr>
          <w:p w:rsidR="00C85DFB" w:rsidRDefault="00C85DFB">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Koordinasi dan Penyusunan Dokumen Perubahan RKA-SKPD</w:t>
            </w:r>
          </w:p>
        </w:tc>
        <w:tc>
          <w:tcPr>
            <w:tcW w:w="575" w:type="pct"/>
            <w:tcBorders>
              <w:top w:val="nil"/>
              <w:left w:val="nil"/>
              <w:bottom w:val="single" w:sz="4" w:space="0" w:color="auto"/>
              <w:right w:val="single" w:sz="4" w:space="0" w:color="auto"/>
            </w:tcBorders>
            <w:shd w:val="clear" w:color="auto" w:fill="auto"/>
            <w:vAlign w:val="center"/>
          </w:tcPr>
          <w:p w:rsidR="00C85DFB" w:rsidRDefault="00C85DFB">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Jumlah Dokumen RKA Perubahan OPD</w:t>
            </w:r>
          </w:p>
        </w:tc>
        <w:tc>
          <w:tcPr>
            <w:tcW w:w="253" w:type="pct"/>
            <w:tcBorders>
              <w:top w:val="nil"/>
              <w:left w:val="nil"/>
              <w:bottom w:val="single" w:sz="4" w:space="0" w:color="auto"/>
              <w:right w:val="single" w:sz="4" w:space="0" w:color="auto"/>
            </w:tcBorders>
            <w:shd w:val="clear" w:color="auto" w:fill="auto"/>
            <w:noWrap/>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noWrap/>
            <w:vAlign w:val="center"/>
          </w:tcPr>
          <w:p w:rsidR="00C85DFB" w:rsidRDefault="00C85DFB">
            <w:pPr>
              <w:jc w:val="center"/>
              <w:textAlignment w:val="center"/>
              <w:rPr>
                <w:rFonts w:ascii="Arial Narrow" w:hAnsi="Arial Narrow" w:cs="Calibri"/>
                <w:color w:val="000000"/>
                <w:sz w:val="18"/>
                <w:szCs w:val="18"/>
                <w:lang w:eastAsia="zh-CN"/>
              </w:rPr>
            </w:pPr>
            <w:r>
              <w:rPr>
                <w:rFonts w:ascii="Arial Narrow" w:eastAsia="Arial Narrow" w:hAnsi="Arial Narrow" w:cs="Arial Narrow"/>
                <w:color w:val="000000"/>
                <w:sz w:val="22"/>
                <w:szCs w:val="22"/>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C85DFB" w:rsidRDefault="00C85DFB">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4.703.100</w:t>
            </w:r>
          </w:p>
        </w:tc>
        <w:tc>
          <w:tcPr>
            <w:tcW w:w="296"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vAlign w:val="center"/>
          </w:tcPr>
          <w:p w:rsidR="00C85DFB" w:rsidRDefault="00C85DFB">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noWrap/>
            <w:vAlign w:val="center"/>
          </w:tcPr>
          <w:p w:rsidR="00C85DFB" w:rsidRDefault="00C85DFB">
            <w:pPr>
              <w:jc w:val="cente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C85DFB" w:rsidRPr="005C2C55" w:rsidRDefault="00C85DFB">
            <w:pPr>
              <w:jc w:val="center"/>
              <w:textAlignment w:val="center"/>
              <w:rPr>
                <w:rFonts w:ascii="Arial Narrow" w:eastAsia="Arial Narrow" w:hAnsi="Arial Narrow" w:cs="Arial Narrow"/>
                <w:color w:val="000000"/>
                <w:sz w:val="22"/>
                <w:szCs w:val="22"/>
                <w:lang w:eastAsia="zh-CN"/>
              </w:rPr>
            </w:pPr>
            <w:r w:rsidRPr="005C2C55">
              <w:rPr>
                <w:rFonts w:ascii="Arial" w:eastAsia="SimSun" w:hAnsi="Arial" w:cs="Arial"/>
                <w:color w:val="000000"/>
                <w:sz w:val="18"/>
                <w:szCs w:val="18"/>
                <w:lang w:eastAsia="zh-CN"/>
              </w:rPr>
              <w:t>3,000,300</w:t>
            </w:r>
          </w:p>
        </w:tc>
      </w:tr>
      <w:tr w:rsidR="005C2C55" w:rsidTr="00F56234">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1</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04</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Koordinasi dan Penyusunan DPA-SKPD</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Jumlah Dokumen DPA OPD </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noWrap/>
            <w:vAlign w:val="center"/>
          </w:tcPr>
          <w:p w:rsidR="005C2C55" w:rsidRDefault="005C2C55">
            <w:pPr>
              <w:jc w:val="center"/>
              <w:textAlignment w:val="center"/>
              <w:rPr>
                <w:rFonts w:ascii="Arial Narrow" w:hAnsi="Arial Narrow" w:cs="Calibri"/>
                <w:color w:val="000000"/>
                <w:sz w:val="18"/>
                <w:szCs w:val="18"/>
                <w:lang w:eastAsia="zh-CN"/>
              </w:rPr>
            </w:pPr>
            <w:r>
              <w:rPr>
                <w:rFonts w:ascii="Arial Narrow" w:eastAsia="Arial Narrow" w:hAnsi="Arial Narrow" w:cs="Arial Narrow"/>
                <w:color w:val="000000"/>
                <w:sz w:val="22"/>
                <w:szCs w:val="22"/>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4.134.700</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noWrap/>
            <w:vAlign w:val="center"/>
          </w:tcPr>
          <w:p w:rsidR="005C2C55" w:rsidRDefault="005C2C55">
            <w:pPr>
              <w:jc w:val="cente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1 dok</w:t>
            </w:r>
          </w:p>
        </w:tc>
        <w:tc>
          <w:tcPr>
            <w:tcW w:w="480" w:type="pct"/>
            <w:tcBorders>
              <w:top w:val="nil"/>
              <w:left w:val="nil"/>
              <w:bottom w:val="single" w:sz="4" w:space="0" w:color="auto"/>
              <w:right w:val="single" w:sz="4" w:space="0" w:color="auto"/>
            </w:tcBorders>
            <w:shd w:val="clear" w:color="auto" w:fill="auto"/>
            <w:vAlign w:val="bottom"/>
          </w:tcPr>
          <w:p w:rsidR="005C2C55" w:rsidRPr="00AB678A" w:rsidRDefault="005C2C55" w:rsidP="001D48CC">
            <w:pPr>
              <w:jc w:val="right"/>
              <w:textAlignment w:val="bottom"/>
              <w:rPr>
                <w:rFonts w:ascii="Arial" w:hAnsi="Arial" w:cs="Arial"/>
                <w:color w:val="000000"/>
                <w:sz w:val="18"/>
                <w:szCs w:val="18"/>
              </w:rPr>
            </w:pPr>
            <w:r w:rsidRPr="00AB678A">
              <w:rPr>
                <w:rFonts w:ascii="Arial" w:eastAsia="SimSun" w:hAnsi="Arial" w:cs="Arial"/>
                <w:color w:val="000000"/>
                <w:sz w:val="18"/>
                <w:szCs w:val="18"/>
                <w:lang w:eastAsia="zh-CN"/>
              </w:rPr>
              <w:t xml:space="preserve">2,999,800 </w:t>
            </w:r>
          </w:p>
        </w:tc>
      </w:tr>
      <w:tr w:rsidR="005C2C55" w:rsidTr="00F56234">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1</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05</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Koordinasi dan Penyusunan Perubahan DPA- SKPD</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Jumlah Dokumen Perubahan DPA OPD </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hAnsi="Arial Narrow" w:cs="Calibri"/>
                <w:color w:val="000000"/>
                <w:sz w:val="18"/>
                <w:szCs w:val="18"/>
                <w:lang w:eastAsia="zh-CN"/>
              </w:rPr>
            </w:pPr>
            <w:r>
              <w:rPr>
                <w:rFonts w:ascii="Arial Narrow" w:eastAsia="Arial Narrow" w:hAnsi="Arial Narrow" w:cs="Arial Narrow"/>
                <w:color w:val="000000"/>
                <w:sz w:val="22"/>
                <w:szCs w:val="22"/>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3.960.200</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1 dok</w:t>
            </w:r>
          </w:p>
        </w:tc>
        <w:tc>
          <w:tcPr>
            <w:tcW w:w="480" w:type="pct"/>
            <w:tcBorders>
              <w:top w:val="nil"/>
              <w:left w:val="nil"/>
              <w:bottom w:val="single" w:sz="4" w:space="0" w:color="auto"/>
              <w:right w:val="single" w:sz="4" w:space="0" w:color="auto"/>
            </w:tcBorders>
            <w:shd w:val="clear" w:color="auto" w:fill="auto"/>
            <w:vAlign w:val="bottom"/>
          </w:tcPr>
          <w:p w:rsidR="005C2C55" w:rsidRPr="00AB678A" w:rsidRDefault="005C2C55" w:rsidP="001D48CC">
            <w:pPr>
              <w:jc w:val="right"/>
              <w:textAlignment w:val="bottom"/>
              <w:rPr>
                <w:rFonts w:ascii="Arial" w:hAnsi="Arial" w:cs="Arial"/>
                <w:color w:val="000000"/>
                <w:sz w:val="18"/>
                <w:szCs w:val="18"/>
              </w:rPr>
            </w:pPr>
            <w:r w:rsidRPr="00AB678A">
              <w:rPr>
                <w:rFonts w:ascii="Arial" w:eastAsia="SimSun" w:hAnsi="Arial" w:cs="Arial"/>
                <w:color w:val="000000"/>
                <w:sz w:val="18"/>
                <w:szCs w:val="18"/>
                <w:lang w:eastAsia="zh-CN"/>
              </w:rPr>
              <w:t xml:space="preserve">2,998,100 </w:t>
            </w:r>
          </w:p>
        </w:tc>
      </w:tr>
      <w:tr w:rsidR="00C85DFB" w:rsidTr="00C85DFB">
        <w:trPr>
          <w:gridAfter w:val="1"/>
          <w:wAfter w:w="696" w:type="pct"/>
          <w:trHeight w:val="90"/>
        </w:trPr>
        <w:tc>
          <w:tcPr>
            <w:tcW w:w="110" w:type="pct"/>
            <w:tcBorders>
              <w:top w:val="nil"/>
              <w:left w:val="single" w:sz="4" w:space="0" w:color="auto"/>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1</w:t>
            </w:r>
          </w:p>
        </w:tc>
        <w:tc>
          <w:tcPr>
            <w:tcW w:w="119"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06</w:t>
            </w:r>
          </w:p>
        </w:tc>
        <w:tc>
          <w:tcPr>
            <w:tcW w:w="810" w:type="pct"/>
            <w:tcBorders>
              <w:top w:val="nil"/>
              <w:left w:val="nil"/>
              <w:bottom w:val="single" w:sz="4" w:space="0" w:color="auto"/>
              <w:right w:val="single" w:sz="4" w:space="0" w:color="auto"/>
            </w:tcBorders>
            <w:shd w:val="clear" w:color="auto" w:fill="auto"/>
            <w:vAlign w:val="center"/>
          </w:tcPr>
          <w:p w:rsidR="00C85DFB" w:rsidRDefault="00C85DFB">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Koordinasi dan Penyusunan Laporan Capaian Kinerja dan Ikhtisar Realisasi</w:t>
            </w:r>
            <w:r>
              <w:rPr>
                <w:rFonts w:ascii="Arial Narrow" w:hAnsi="Arial Narrow" w:cs="Calibri"/>
                <w:color w:val="000000"/>
                <w:sz w:val="18"/>
                <w:szCs w:val="18"/>
                <w:lang w:val="zh-CN" w:eastAsia="zh-CN"/>
              </w:rPr>
              <w:br/>
              <w:t>Kinerja SKPD</w:t>
            </w:r>
          </w:p>
        </w:tc>
        <w:tc>
          <w:tcPr>
            <w:tcW w:w="575" w:type="pct"/>
            <w:tcBorders>
              <w:top w:val="nil"/>
              <w:left w:val="nil"/>
              <w:bottom w:val="single" w:sz="4" w:space="0" w:color="auto"/>
              <w:right w:val="single" w:sz="4" w:space="0" w:color="auto"/>
            </w:tcBorders>
            <w:shd w:val="clear" w:color="auto" w:fill="auto"/>
            <w:vAlign w:val="center"/>
          </w:tcPr>
          <w:p w:rsidR="00C85DFB" w:rsidRDefault="00C85DFB">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Jumlah Dokumen Laporan Capaian Kinerja dan Ikhtisar Realisasi Kinerja OPD </w:t>
            </w:r>
          </w:p>
        </w:tc>
        <w:tc>
          <w:tcPr>
            <w:tcW w:w="253" w:type="pct"/>
            <w:tcBorders>
              <w:top w:val="nil"/>
              <w:left w:val="nil"/>
              <w:bottom w:val="single" w:sz="4" w:space="0" w:color="auto"/>
              <w:right w:val="single" w:sz="4" w:space="0" w:color="auto"/>
            </w:tcBorders>
            <w:shd w:val="clear" w:color="auto" w:fill="auto"/>
            <w:noWrap/>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C85DFB" w:rsidRDefault="00C85DFB">
            <w:pPr>
              <w:jc w:val="center"/>
              <w:textAlignment w:val="center"/>
              <w:rPr>
                <w:rFonts w:ascii="Arial Narrow" w:hAnsi="Arial Narrow" w:cs="Calibri"/>
                <w:color w:val="000000"/>
                <w:sz w:val="18"/>
                <w:szCs w:val="18"/>
                <w:lang w:eastAsia="zh-CN"/>
              </w:rPr>
            </w:pPr>
            <w:r>
              <w:rPr>
                <w:rFonts w:ascii="Arial Narrow" w:eastAsia="Arial Narrow" w:hAnsi="Arial Narrow" w:cs="Arial Narrow"/>
                <w:color w:val="000000"/>
                <w:sz w:val="22"/>
                <w:szCs w:val="22"/>
                <w:lang w:eastAsia="zh-CN"/>
              </w:rPr>
              <w:t>4 lap</w:t>
            </w:r>
          </w:p>
        </w:tc>
        <w:tc>
          <w:tcPr>
            <w:tcW w:w="485" w:type="pct"/>
            <w:tcBorders>
              <w:top w:val="nil"/>
              <w:left w:val="nil"/>
              <w:bottom w:val="single" w:sz="4" w:space="0" w:color="auto"/>
              <w:right w:val="single" w:sz="4" w:space="0" w:color="auto"/>
            </w:tcBorders>
            <w:shd w:val="clear" w:color="auto" w:fill="auto"/>
            <w:vAlign w:val="center"/>
          </w:tcPr>
          <w:p w:rsidR="00C85DFB" w:rsidRDefault="00C85DFB">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6.208.100</w:t>
            </w:r>
          </w:p>
        </w:tc>
        <w:tc>
          <w:tcPr>
            <w:tcW w:w="296"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C85DFB" w:rsidRDefault="00C85DFB">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C85DFB" w:rsidRDefault="00C85DFB">
            <w:pPr>
              <w:jc w:val="cente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4 lap</w:t>
            </w:r>
          </w:p>
        </w:tc>
        <w:tc>
          <w:tcPr>
            <w:tcW w:w="480" w:type="pct"/>
            <w:tcBorders>
              <w:top w:val="nil"/>
              <w:left w:val="nil"/>
              <w:bottom w:val="single" w:sz="4" w:space="0" w:color="auto"/>
              <w:right w:val="single" w:sz="4" w:space="0" w:color="auto"/>
            </w:tcBorders>
            <w:shd w:val="clear" w:color="auto" w:fill="auto"/>
            <w:vAlign w:val="center"/>
          </w:tcPr>
          <w:p w:rsidR="00C85DFB" w:rsidRDefault="005C2C55">
            <w:pPr>
              <w:jc w:val="center"/>
              <w:textAlignment w:val="center"/>
              <w:rPr>
                <w:rFonts w:ascii="Arial Narrow" w:eastAsia="Arial Narrow" w:hAnsi="Arial Narrow" w:cs="Arial Narrow"/>
                <w:color w:val="000000"/>
                <w:sz w:val="22"/>
                <w:szCs w:val="22"/>
                <w:lang w:eastAsia="zh-CN"/>
              </w:rPr>
            </w:pPr>
            <w:r w:rsidRPr="00464DE0">
              <w:rPr>
                <w:rFonts w:ascii="Arial" w:hAnsi="Arial" w:cs="Arial"/>
                <w:color w:val="000000"/>
                <w:sz w:val="18"/>
                <w:szCs w:val="18"/>
              </w:rPr>
              <w:t>3,082,700</w:t>
            </w:r>
          </w:p>
        </w:tc>
      </w:tr>
      <w:tr w:rsidR="00C85DFB"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1</w:t>
            </w:r>
          </w:p>
        </w:tc>
        <w:tc>
          <w:tcPr>
            <w:tcW w:w="119" w:type="pct"/>
            <w:tcBorders>
              <w:top w:val="nil"/>
              <w:left w:val="nil"/>
              <w:bottom w:val="single" w:sz="4" w:space="0" w:color="auto"/>
              <w:right w:val="single" w:sz="4" w:space="0" w:color="auto"/>
            </w:tcBorders>
            <w:shd w:val="clear" w:color="auto" w:fill="auto"/>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07</w:t>
            </w:r>
          </w:p>
        </w:tc>
        <w:tc>
          <w:tcPr>
            <w:tcW w:w="810" w:type="pct"/>
            <w:tcBorders>
              <w:top w:val="nil"/>
              <w:left w:val="nil"/>
              <w:bottom w:val="single" w:sz="4" w:space="0" w:color="auto"/>
              <w:right w:val="single" w:sz="4" w:space="0" w:color="auto"/>
            </w:tcBorders>
            <w:shd w:val="clear" w:color="auto" w:fill="auto"/>
            <w:vAlign w:val="center"/>
          </w:tcPr>
          <w:p w:rsidR="00C85DFB" w:rsidRDefault="00C85DFB">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Evaluasi Kinerja Perangkat Daerah</w:t>
            </w:r>
          </w:p>
        </w:tc>
        <w:tc>
          <w:tcPr>
            <w:tcW w:w="575" w:type="pct"/>
            <w:tcBorders>
              <w:top w:val="nil"/>
              <w:left w:val="nil"/>
              <w:bottom w:val="single" w:sz="4" w:space="0" w:color="auto"/>
              <w:right w:val="single" w:sz="4" w:space="0" w:color="auto"/>
            </w:tcBorders>
            <w:shd w:val="clear" w:color="auto" w:fill="auto"/>
            <w:vAlign w:val="center"/>
          </w:tcPr>
          <w:p w:rsidR="00C85DFB" w:rsidRDefault="00C85DFB">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Jumlah Dokumen  Evaluasi Kinerja Perangkat Daerah OPD </w:t>
            </w:r>
          </w:p>
        </w:tc>
        <w:tc>
          <w:tcPr>
            <w:tcW w:w="253" w:type="pct"/>
            <w:tcBorders>
              <w:top w:val="nil"/>
              <w:left w:val="nil"/>
              <w:bottom w:val="single" w:sz="4" w:space="0" w:color="auto"/>
              <w:right w:val="single" w:sz="4" w:space="0" w:color="auto"/>
            </w:tcBorders>
            <w:shd w:val="clear" w:color="auto" w:fill="auto"/>
            <w:noWrap/>
            <w:vAlign w:val="center"/>
          </w:tcPr>
          <w:p w:rsidR="00C85DFB" w:rsidRDefault="00C85DFB">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C85DFB" w:rsidRDefault="00C85DFB">
            <w:pPr>
              <w:jc w:val="center"/>
              <w:textAlignment w:val="center"/>
              <w:rPr>
                <w:rFonts w:ascii="Arial Narrow" w:hAnsi="Arial Narrow" w:cs="Calibri"/>
                <w:color w:val="000000"/>
                <w:sz w:val="18"/>
                <w:szCs w:val="18"/>
                <w:lang w:eastAsia="zh-CN"/>
              </w:rPr>
            </w:pPr>
            <w:r>
              <w:rPr>
                <w:rFonts w:ascii="Arial Narrow" w:eastAsia="Arial Narrow" w:hAnsi="Arial Narrow" w:cs="Arial Narrow"/>
                <w:color w:val="000000"/>
                <w:sz w:val="22"/>
                <w:szCs w:val="22"/>
                <w:lang w:eastAsia="zh-CN"/>
              </w:rPr>
              <w:t>4 lap</w:t>
            </w:r>
          </w:p>
        </w:tc>
        <w:tc>
          <w:tcPr>
            <w:tcW w:w="485" w:type="pct"/>
            <w:tcBorders>
              <w:top w:val="nil"/>
              <w:left w:val="nil"/>
              <w:bottom w:val="single" w:sz="4" w:space="0" w:color="auto"/>
              <w:right w:val="single" w:sz="4" w:space="0" w:color="auto"/>
            </w:tcBorders>
            <w:shd w:val="clear" w:color="auto" w:fill="auto"/>
            <w:vAlign w:val="center"/>
          </w:tcPr>
          <w:p w:rsidR="00C85DFB" w:rsidRDefault="00C85DFB">
            <w:pPr>
              <w:jc w:val="center"/>
              <w:textAlignment w:val="center"/>
              <w:rPr>
                <w:rFonts w:ascii="Arial Narrow" w:eastAsia="Arial Narrow" w:hAnsi="Arial Narrow" w:cs="Arial Narrow"/>
                <w:color w:val="000000"/>
                <w:sz w:val="22"/>
                <w:szCs w:val="22"/>
                <w:lang w:eastAsia="zh-CN"/>
              </w:rPr>
            </w:pPr>
            <w:r>
              <w:rPr>
                <w:rFonts w:ascii="Helvetica" w:hAnsi="Helvetica"/>
                <w:color w:val="000000"/>
                <w:sz w:val="18"/>
                <w:szCs w:val="18"/>
              </w:rPr>
              <w:t>4.441.500</w:t>
            </w:r>
          </w:p>
          <w:p w:rsidR="00C85DFB" w:rsidRDefault="00C85DFB">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C85DFB" w:rsidRDefault="00C85DFB">
            <w:pPr>
              <w:jc w:val="both"/>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C85DFB" w:rsidRDefault="00C85DFB">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C85DFB" w:rsidRDefault="00C85DFB">
            <w:pPr>
              <w:jc w:val="cente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4 lap</w:t>
            </w:r>
          </w:p>
        </w:tc>
        <w:tc>
          <w:tcPr>
            <w:tcW w:w="480" w:type="pct"/>
            <w:tcBorders>
              <w:top w:val="nil"/>
              <w:left w:val="nil"/>
              <w:bottom w:val="single" w:sz="4" w:space="0" w:color="auto"/>
              <w:right w:val="single" w:sz="4" w:space="0" w:color="auto"/>
            </w:tcBorders>
            <w:shd w:val="clear" w:color="auto" w:fill="auto"/>
            <w:vAlign w:val="center"/>
          </w:tcPr>
          <w:p w:rsidR="00C85DFB" w:rsidRDefault="005C2C55">
            <w:pPr>
              <w:jc w:val="center"/>
              <w:textAlignment w:val="center"/>
              <w:rPr>
                <w:rFonts w:ascii="Arial Narrow" w:eastAsia="Arial Narrow" w:hAnsi="Arial Narrow" w:cs="Arial Narrow"/>
                <w:color w:val="000000"/>
                <w:sz w:val="22"/>
                <w:szCs w:val="22"/>
                <w:lang w:eastAsia="zh-CN"/>
              </w:rPr>
            </w:pPr>
            <w:r w:rsidRPr="00464DE0">
              <w:rPr>
                <w:rFonts w:ascii="Arial" w:hAnsi="Arial" w:cs="Arial"/>
                <w:color w:val="000000"/>
                <w:sz w:val="18"/>
                <w:szCs w:val="18"/>
              </w:rPr>
              <w:t>6,839,700</w:t>
            </w:r>
          </w:p>
        </w:tc>
      </w:tr>
      <w:tr w:rsidR="00C85DFB" w:rsidTr="00C85DFB">
        <w:trPr>
          <w:trHeight w:val="774"/>
        </w:trPr>
        <w:tc>
          <w:tcPr>
            <w:tcW w:w="110" w:type="pct"/>
            <w:tcBorders>
              <w:top w:val="nil"/>
              <w:left w:val="single" w:sz="4" w:space="0" w:color="auto"/>
              <w:bottom w:val="single" w:sz="4" w:space="0" w:color="auto"/>
              <w:right w:val="single" w:sz="4" w:space="0" w:color="auto"/>
            </w:tcBorders>
            <w:shd w:val="clear" w:color="auto" w:fill="D8D8D8" w:themeFill="background1" w:themeFillShade="D8"/>
            <w:noWrap/>
            <w:vAlign w:val="center"/>
          </w:tcPr>
          <w:p w:rsidR="00C85DFB" w:rsidRDefault="00C85DFB">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C85DFB">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C85DFB">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C85DFB">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C85DFB">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D8D8D8" w:themeFill="background1" w:themeFillShade="D8"/>
            <w:vAlign w:val="center"/>
          </w:tcPr>
          <w:p w:rsidR="00C85DFB" w:rsidRDefault="00C85DFB">
            <w:pPr>
              <w:rPr>
                <w:rFonts w:ascii="Arial Narrow" w:hAnsi="Arial Narrow" w:cs="Calibri"/>
                <w:b/>
                <w:bCs/>
                <w:color w:val="000000"/>
                <w:sz w:val="18"/>
                <w:szCs w:val="18"/>
                <w:lang w:val="zh-CN" w:eastAsia="zh-CN"/>
              </w:rPr>
            </w:pPr>
            <w:r>
              <w:rPr>
                <w:rFonts w:ascii="Arial Narrow" w:hAnsi="Arial Narrow" w:cs="Calibri"/>
                <w:b/>
                <w:bCs/>
                <w:color w:val="000000"/>
                <w:lang w:val="zh-CN" w:eastAsia="zh-CN"/>
              </w:rPr>
              <w:t>Administrasi Keuangan Perangkat Daerah</w:t>
            </w:r>
          </w:p>
        </w:tc>
        <w:tc>
          <w:tcPr>
            <w:tcW w:w="575" w:type="pct"/>
            <w:tcBorders>
              <w:top w:val="nil"/>
              <w:left w:val="nil"/>
              <w:bottom w:val="single" w:sz="4" w:space="0" w:color="auto"/>
              <w:right w:val="single" w:sz="4" w:space="0" w:color="auto"/>
            </w:tcBorders>
            <w:shd w:val="clear" w:color="auto" w:fill="D8D8D8" w:themeFill="background1" w:themeFillShade="D8"/>
            <w:vAlign w:val="center"/>
          </w:tcPr>
          <w:p w:rsidR="00C85DFB" w:rsidRDefault="00C85DFB">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b/>
                <w:bCs/>
                <w:i/>
                <w:iCs/>
                <w:color w:val="000000"/>
                <w:sz w:val="22"/>
                <w:szCs w:val="22"/>
                <w:lang w:eastAsia="zh-CN"/>
              </w:rPr>
              <w:t>Persentase  dok/laporan  adm. Keuangan</w:t>
            </w:r>
          </w:p>
        </w:tc>
        <w:tc>
          <w:tcPr>
            <w:tcW w:w="253"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C85DFB">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D8D8D8" w:themeFill="background1" w:themeFillShade="D8"/>
            <w:vAlign w:val="center"/>
          </w:tcPr>
          <w:p w:rsidR="00C85DFB" w:rsidRDefault="00C85DFB">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C85DFB" w:rsidP="00BE7A99">
            <w:pPr>
              <w:jc w:val="center"/>
              <w:rPr>
                <w:rFonts w:ascii="Arial Narrow" w:hAnsi="Arial Narrow" w:cs="Calibri"/>
                <w:b/>
                <w:bCs/>
                <w:sz w:val="22"/>
                <w:szCs w:val="22"/>
              </w:rPr>
            </w:pPr>
            <w:r>
              <w:rPr>
                <w:rFonts w:ascii="Arial Narrow" w:hAnsi="Arial Narrow" w:cs="Calibri"/>
                <w:b/>
                <w:bCs/>
                <w:sz w:val="22"/>
                <w:szCs w:val="22"/>
              </w:rPr>
              <w:t xml:space="preserve">    4,536,080,101 </w:t>
            </w:r>
          </w:p>
          <w:p w:rsidR="00C85DFB" w:rsidRDefault="00C85DFB">
            <w:pPr>
              <w:jc w:val="center"/>
              <w:textAlignment w:val="center"/>
              <w:rPr>
                <w:rFonts w:ascii="Arial Narrow" w:eastAsia="Arial Narrow" w:hAnsi="Arial Narrow" w:cs="Arial Narrow"/>
                <w:b/>
                <w:bCs/>
                <w:i/>
                <w:iCs/>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C85DFB">
            <w:pPr>
              <w:jc w:val="center"/>
              <w:rPr>
                <w:rFonts w:ascii="Arial Narrow" w:hAnsi="Arial Narrow" w:cs="Calibri"/>
                <w:b/>
                <w:bCs/>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C85DFB">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D8D8D8" w:themeFill="background1" w:themeFillShade="D8"/>
            <w:vAlign w:val="center"/>
          </w:tcPr>
          <w:p w:rsidR="00C85DFB" w:rsidRDefault="00C85DFB">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0" w:type="pct"/>
            <w:tcBorders>
              <w:top w:val="nil"/>
              <w:left w:val="nil"/>
              <w:bottom w:val="single" w:sz="4" w:space="0" w:color="auto"/>
              <w:right w:val="single" w:sz="4" w:space="0" w:color="auto"/>
            </w:tcBorders>
            <w:shd w:val="clear" w:color="auto" w:fill="D8D8D8" w:themeFill="background1" w:themeFillShade="D8"/>
            <w:noWrap/>
            <w:vAlign w:val="center"/>
          </w:tcPr>
          <w:p w:rsidR="00C85DFB" w:rsidRDefault="005C2C55">
            <w:pPr>
              <w:jc w:val="center"/>
              <w:textAlignment w:val="center"/>
              <w:rPr>
                <w:rFonts w:ascii="Arial Narrow" w:eastAsia="Arial Narrow" w:hAnsi="Arial Narrow" w:cs="Arial Narrow"/>
                <w:b/>
                <w:bCs/>
                <w:color w:val="000000"/>
                <w:sz w:val="22"/>
                <w:szCs w:val="22"/>
                <w:lang w:eastAsia="zh-CN"/>
              </w:rPr>
            </w:pPr>
            <w:r w:rsidRPr="00E43F38">
              <w:rPr>
                <w:rFonts w:ascii="Arial" w:eastAsia="SimSun" w:hAnsi="Arial" w:cs="Arial"/>
                <w:b/>
                <w:color w:val="000000"/>
                <w:sz w:val="18"/>
                <w:szCs w:val="18"/>
                <w:lang w:eastAsia="zh-CN"/>
              </w:rPr>
              <w:t>4,473,456,503</w:t>
            </w:r>
          </w:p>
        </w:tc>
        <w:tc>
          <w:tcPr>
            <w:tcW w:w="696" w:type="pct"/>
            <w:vAlign w:val="center"/>
          </w:tcPr>
          <w:p w:rsidR="00C85DFB" w:rsidRDefault="00C85DFB" w:rsidP="00BE7A99">
            <w:pPr>
              <w:rPr>
                <w:rFonts w:ascii="Arial Narrow" w:hAnsi="Arial Narrow" w:cs="Calibri"/>
                <w:b/>
                <w:bCs/>
                <w:sz w:val="22"/>
                <w:szCs w:val="22"/>
              </w:rPr>
            </w:pPr>
            <w:r>
              <w:rPr>
                <w:rFonts w:ascii="Arial Narrow" w:hAnsi="Arial Narrow" w:cs="Calibri"/>
                <w:b/>
                <w:bCs/>
                <w:sz w:val="22"/>
                <w:szCs w:val="22"/>
              </w:rPr>
              <w:t xml:space="preserve">    </w:t>
            </w:r>
          </w:p>
        </w:tc>
      </w:tr>
      <w:tr w:rsidR="005C2C55" w:rsidTr="00431BD2">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Penyediaan Gaji dan Tunjangan ASN</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Gaji dan Tunjangan ASN yang terbayarkan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 xml:space="preserve">59 </w:t>
            </w:r>
            <w:r>
              <w:rPr>
                <w:rFonts w:ascii="Arial Narrow" w:hAnsi="Arial Narrow" w:cs="Calibri"/>
                <w:color w:val="000000"/>
                <w:sz w:val="18"/>
                <w:szCs w:val="18"/>
                <w:lang w:val="zh-CN" w:eastAsia="zh-CN"/>
              </w:rPr>
              <w:t>Orang/bulan</w:t>
            </w:r>
          </w:p>
        </w:tc>
        <w:tc>
          <w:tcPr>
            <w:tcW w:w="485" w:type="pct"/>
            <w:tcBorders>
              <w:top w:val="nil"/>
              <w:left w:val="nil"/>
              <w:bottom w:val="single" w:sz="4" w:space="0" w:color="auto"/>
              <w:right w:val="single" w:sz="4" w:space="0" w:color="auto"/>
            </w:tcBorders>
            <w:shd w:val="clear" w:color="auto" w:fill="auto"/>
            <w:vAlign w:val="center"/>
          </w:tcPr>
          <w:p w:rsidR="005C2C55" w:rsidRDefault="005C2C55" w:rsidP="00BE7A99">
            <w:pPr>
              <w:jc w:val="center"/>
              <w:rPr>
                <w:rFonts w:ascii="Arial Narrow" w:hAnsi="Arial Narrow" w:cs="Calibri"/>
                <w:b/>
                <w:bCs/>
                <w:sz w:val="22"/>
                <w:szCs w:val="22"/>
              </w:rPr>
            </w:pPr>
            <w:r>
              <w:rPr>
                <w:rFonts w:ascii="Arial Narrow" w:hAnsi="Arial Narrow" w:cs="Calibri"/>
                <w:b/>
                <w:bCs/>
                <w:sz w:val="22"/>
                <w:szCs w:val="22"/>
              </w:rPr>
              <w:t xml:space="preserve">    4,365,251,201 </w:t>
            </w:r>
          </w:p>
          <w:p w:rsidR="005C2C55" w:rsidRDefault="005C2C55">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DAU  </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 xml:space="preserve">59 </w:t>
            </w:r>
            <w:r>
              <w:rPr>
                <w:rFonts w:ascii="Arial Narrow" w:hAnsi="Arial Narrow" w:cs="Calibri"/>
                <w:color w:val="000000"/>
                <w:sz w:val="18"/>
                <w:szCs w:val="18"/>
                <w:lang w:val="zh-CN" w:eastAsia="zh-CN"/>
              </w:rPr>
              <w:t>Orang/bulan</w:t>
            </w:r>
          </w:p>
        </w:tc>
        <w:tc>
          <w:tcPr>
            <w:tcW w:w="480" w:type="pct"/>
            <w:tcBorders>
              <w:top w:val="nil"/>
              <w:left w:val="nil"/>
              <w:bottom w:val="single" w:sz="4" w:space="0" w:color="auto"/>
              <w:right w:val="single" w:sz="4" w:space="0" w:color="auto"/>
            </w:tcBorders>
            <w:shd w:val="clear" w:color="auto" w:fill="auto"/>
            <w:vAlign w:val="bottom"/>
          </w:tcPr>
          <w:p w:rsidR="005C2C55" w:rsidRPr="00B100B6" w:rsidRDefault="005C2C55" w:rsidP="001D48CC">
            <w:pPr>
              <w:jc w:val="right"/>
              <w:textAlignment w:val="bottom"/>
              <w:rPr>
                <w:rFonts w:ascii="Arial" w:hAnsi="Arial" w:cs="Arial"/>
                <w:color w:val="000000"/>
                <w:sz w:val="18"/>
                <w:szCs w:val="18"/>
                <w:highlight w:val="yellow"/>
              </w:rPr>
            </w:pPr>
            <w:r w:rsidRPr="00B100B6">
              <w:rPr>
                <w:rFonts w:ascii="Arial" w:eastAsia="SimSun" w:hAnsi="Arial" w:cs="Arial"/>
                <w:color w:val="000000"/>
                <w:sz w:val="18"/>
                <w:szCs w:val="18"/>
                <w:lang w:eastAsia="zh-CN"/>
              </w:rPr>
              <w:t>4,319,561,003</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Penyediaan administrasi pelaksanaan Tugas ASN</w:t>
            </w:r>
          </w:p>
          <w:p w:rsidR="005C2C55" w:rsidRDefault="005C2C55">
            <w:pP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administrasi pelaksaaan tugas ASN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1 Dokuem</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1 Dokuem</w:t>
            </w:r>
          </w:p>
        </w:tc>
        <w:tc>
          <w:tcPr>
            <w:tcW w:w="480" w:type="pct"/>
            <w:tcBorders>
              <w:top w:val="nil"/>
              <w:left w:val="nil"/>
              <w:bottom w:val="single" w:sz="4" w:space="0" w:color="auto"/>
              <w:right w:val="single" w:sz="4" w:space="0" w:color="auto"/>
            </w:tcBorders>
            <w:shd w:val="clear" w:color="auto" w:fill="auto"/>
            <w:vAlign w:val="center"/>
          </w:tcPr>
          <w:p w:rsidR="005C2C55" w:rsidRDefault="005C2C55" w:rsidP="001D48CC">
            <w:pPr>
              <w:jc w:val="right"/>
              <w:rPr>
                <w:rFonts w:ascii="Arial Narrow" w:hAnsi="Arial Narrow" w:cs="Calibri"/>
                <w:color w:val="000000"/>
                <w:sz w:val="18"/>
                <w:szCs w:val="18"/>
                <w:lang w:val="zh-CN"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3</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Pelaksanaan penatausahaan dan pengujian/perivikasi keuangan SKPD</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Pertanggungjawaban yang diverifikasi</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1Dokumen </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150.204.400</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1Dokumen </w:t>
            </w:r>
          </w:p>
        </w:tc>
        <w:tc>
          <w:tcPr>
            <w:tcW w:w="480"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eastAsia="zh-CN"/>
              </w:rPr>
            </w:pPr>
            <w:r w:rsidRPr="00891381">
              <w:rPr>
                <w:rFonts w:ascii="Calibri" w:hAnsi="Calibri" w:cs="Calibri"/>
                <w:color w:val="000000"/>
                <w:sz w:val="18"/>
                <w:szCs w:val="18"/>
              </w:rPr>
              <w:t>141,894,500</w:t>
            </w:r>
          </w:p>
        </w:tc>
      </w:tr>
      <w:tr w:rsidR="005C2C55" w:rsidTr="00C85DFB">
        <w:trPr>
          <w:gridAfter w:val="1"/>
          <w:wAfter w:w="696" w:type="pct"/>
          <w:trHeight w:val="736"/>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4</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Koordinasi dan pelaksanaan Akutansi SKPD </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dokumen Akuntansi dan Pelaporan Keuangan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 Dokumen </w:t>
            </w:r>
          </w:p>
        </w:tc>
        <w:tc>
          <w:tcPr>
            <w:tcW w:w="485" w:type="pct"/>
            <w:tcBorders>
              <w:top w:val="nil"/>
              <w:left w:val="nil"/>
              <w:bottom w:val="single" w:sz="4" w:space="0" w:color="auto"/>
              <w:right w:val="single" w:sz="4" w:space="0" w:color="auto"/>
            </w:tcBorders>
            <w:shd w:val="clear" w:color="auto" w:fill="auto"/>
            <w:vAlign w:val="center"/>
          </w:tcPr>
          <w:p w:rsidR="005C2C55" w:rsidRPr="00955121" w:rsidRDefault="005C2C55">
            <w:pPr>
              <w:jc w:val="cente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 Dokumen </w:t>
            </w:r>
          </w:p>
        </w:tc>
        <w:tc>
          <w:tcPr>
            <w:tcW w:w="480"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eastAsia="zh-CN"/>
              </w:rPr>
            </w:pPr>
          </w:p>
        </w:tc>
      </w:tr>
      <w:tr w:rsidR="005C2C55" w:rsidTr="00E206A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5</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Koordinasi dan penyusunan laporan keuangan akhir tahun SKPD</w:t>
            </w:r>
          </w:p>
          <w:p w:rsidR="005C2C55" w:rsidRDefault="005C2C55">
            <w:pP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keuangan akhir tahun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1</w:t>
            </w:r>
            <w:r>
              <w:rPr>
                <w:rFonts w:ascii="Arial Narrow" w:hAnsi="Arial Narrow" w:cs="Calibri"/>
                <w:color w:val="000000"/>
                <w:sz w:val="18"/>
                <w:szCs w:val="18"/>
                <w:lang w:eastAsia="zh-CN"/>
              </w:rPr>
              <w:t xml:space="preserve"> lap</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7.335.000</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1</w:t>
            </w:r>
            <w:r>
              <w:rPr>
                <w:rFonts w:ascii="Arial Narrow" w:hAnsi="Arial Narrow" w:cs="Calibri"/>
                <w:color w:val="000000"/>
                <w:sz w:val="18"/>
                <w:szCs w:val="18"/>
                <w:lang w:eastAsia="zh-CN"/>
              </w:rPr>
              <w:t xml:space="preserve"> lap</w:t>
            </w:r>
          </w:p>
        </w:tc>
        <w:tc>
          <w:tcPr>
            <w:tcW w:w="480" w:type="pct"/>
            <w:tcBorders>
              <w:top w:val="nil"/>
              <w:left w:val="nil"/>
              <w:bottom w:val="single" w:sz="4" w:space="0" w:color="auto"/>
              <w:right w:val="single" w:sz="4" w:space="0" w:color="auto"/>
            </w:tcBorders>
            <w:shd w:val="clear" w:color="auto" w:fill="auto"/>
            <w:vAlign w:val="bottom"/>
          </w:tcPr>
          <w:p w:rsidR="005C2C55" w:rsidRPr="00891381" w:rsidRDefault="005C2C55" w:rsidP="001D48CC">
            <w:pPr>
              <w:jc w:val="right"/>
              <w:textAlignment w:val="bottom"/>
              <w:rPr>
                <w:rFonts w:ascii="Arial" w:hAnsi="Arial" w:cs="Arial"/>
                <w:color w:val="000000"/>
                <w:sz w:val="18"/>
                <w:szCs w:val="18"/>
              </w:rPr>
            </w:pPr>
            <w:r w:rsidRPr="00891381">
              <w:rPr>
                <w:rFonts w:ascii="Arial" w:eastAsia="SimSun" w:hAnsi="Arial" w:cs="Arial"/>
                <w:color w:val="000000"/>
                <w:sz w:val="18"/>
                <w:szCs w:val="18"/>
                <w:lang w:eastAsia="zh-CN"/>
              </w:rPr>
              <w:t xml:space="preserve">6,000,400 </w:t>
            </w:r>
          </w:p>
        </w:tc>
      </w:tr>
      <w:tr w:rsidR="005C2C55" w:rsidTr="00E206A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6</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Pengelolaan  dan penyiapan bahan tanggapan pemeriksaan </w:t>
            </w:r>
          </w:p>
          <w:p w:rsidR="005C2C55" w:rsidRDefault="005C2C55">
            <w:pP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dokumen yang memerlukan tanggapan pemeriksaan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 Dokumen </w:t>
            </w:r>
          </w:p>
        </w:tc>
        <w:tc>
          <w:tcPr>
            <w:tcW w:w="485" w:type="pct"/>
            <w:tcBorders>
              <w:top w:val="nil"/>
              <w:left w:val="nil"/>
              <w:bottom w:val="single" w:sz="4" w:space="0" w:color="auto"/>
              <w:right w:val="single" w:sz="4" w:space="0" w:color="auto"/>
            </w:tcBorders>
            <w:shd w:val="clear" w:color="auto" w:fill="auto"/>
            <w:vAlign w:val="center"/>
          </w:tcPr>
          <w:p w:rsidR="005C2C55" w:rsidRDefault="005C2C55" w:rsidP="001451FA">
            <w:pPr>
              <w:jc w:val="both"/>
              <w:rPr>
                <w:rFonts w:ascii="Arial Narrow" w:hAnsi="Arial Narrow" w:cs="Calibri"/>
                <w:b/>
                <w:bCs/>
                <w:sz w:val="22"/>
                <w:szCs w:val="22"/>
              </w:rPr>
            </w:pPr>
            <w:r>
              <w:rPr>
                <w:rFonts w:ascii="Arial Narrow" w:hAnsi="Arial Narrow" w:cs="Calibri"/>
                <w:b/>
                <w:bCs/>
                <w:sz w:val="22"/>
                <w:szCs w:val="22"/>
              </w:rPr>
              <w:t xml:space="preserve">           6,518,500 </w:t>
            </w:r>
          </w:p>
          <w:p w:rsidR="005C2C55" w:rsidRDefault="005C2C55" w:rsidP="00955121">
            <w:pPr>
              <w:jc w:val="both"/>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 Dokumen </w:t>
            </w:r>
          </w:p>
        </w:tc>
        <w:tc>
          <w:tcPr>
            <w:tcW w:w="480" w:type="pct"/>
            <w:tcBorders>
              <w:top w:val="nil"/>
              <w:left w:val="nil"/>
              <w:bottom w:val="single" w:sz="4" w:space="0" w:color="auto"/>
              <w:right w:val="single" w:sz="4" w:space="0" w:color="auto"/>
            </w:tcBorders>
            <w:shd w:val="clear" w:color="auto" w:fill="auto"/>
            <w:vAlign w:val="bottom"/>
          </w:tcPr>
          <w:p w:rsidR="005C2C55" w:rsidRPr="00891381" w:rsidRDefault="005C2C55" w:rsidP="001D48CC">
            <w:pPr>
              <w:jc w:val="right"/>
              <w:textAlignment w:val="bottom"/>
              <w:rPr>
                <w:rFonts w:ascii="Arial" w:hAnsi="Arial" w:cs="Arial"/>
                <w:color w:val="000000"/>
                <w:sz w:val="18"/>
                <w:szCs w:val="18"/>
              </w:rPr>
            </w:pPr>
            <w:r w:rsidRPr="00891381">
              <w:rPr>
                <w:rFonts w:ascii="Arial" w:eastAsia="SimSun" w:hAnsi="Arial" w:cs="Arial"/>
                <w:color w:val="000000"/>
                <w:sz w:val="18"/>
                <w:szCs w:val="18"/>
                <w:lang w:eastAsia="zh-CN"/>
              </w:rPr>
              <w:t>3,000,400</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7</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Koordinasi  dan penyusunan laporan keuangan bulanan/Triwulan/semesteran SKPD</w:t>
            </w:r>
          </w:p>
          <w:p w:rsidR="005C2C55" w:rsidRDefault="005C2C55">
            <w:pP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keuangan bulanan/triwulan/semesteran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 Dokumen </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6.771.000</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 Dokumen </w:t>
            </w:r>
          </w:p>
        </w:tc>
        <w:tc>
          <w:tcPr>
            <w:tcW w:w="480"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eastAsia="zh-CN"/>
              </w:rPr>
            </w:pPr>
            <w:r w:rsidRPr="00891381">
              <w:rPr>
                <w:rFonts w:ascii="Arial" w:eastAsia="SimSun" w:hAnsi="Arial" w:cs="Arial"/>
                <w:color w:val="000000"/>
                <w:sz w:val="18"/>
                <w:szCs w:val="18"/>
                <w:lang w:eastAsia="zh-CN"/>
              </w:rPr>
              <w:t>3,000,200</w:t>
            </w:r>
          </w:p>
        </w:tc>
      </w:tr>
      <w:tr w:rsidR="005C2C55" w:rsidTr="00C85DFB">
        <w:trPr>
          <w:gridAfter w:val="1"/>
          <w:wAfter w:w="696" w:type="pct"/>
          <w:trHeight w:val="952"/>
        </w:trPr>
        <w:tc>
          <w:tcPr>
            <w:tcW w:w="110" w:type="pct"/>
            <w:tcBorders>
              <w:top w:val="nil"/>
              <w:left w:val="single" w:sz="4" w:space="0" w:color="auto"/>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8</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Penyesunan pelaporan dan analisis prognosis realisasi anggaran</w:t>
            </w:r>
          </w:p>
          <w:p w:rsidR="005C2C55" w:rsidRDefault="005C2C55">
            <w:pP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analisis prognosis realisasi anggaran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 Dokumen </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1 Dokumen </w:t>
            </w:r>
          </w:p>
        </w:tc>
        <w:tc>
          <w:tcPr>
            <w:tcW w:w="480"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D8D8D8" w:themeFill="background1" w:themeFillShade="D8"/>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D8D8D8" w:themeFill="background1" w:themeFillShade="D8"/>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D8D8D8" w:themeFill="background1" w:themeFillShade="D8"/>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D8D8D8" w:themeFill="background1" w:themeFillShade="D8"/>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D8D8D8" w:themeFill="background1" w:themeFillShade="D8"/>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D8D8D8" w:themeFill="background1" w:themeFillShade="D8"/>
            <w:vAlign w:val="center"/>
          </w:tcPr>
          <w:p w:rsidR="005C2C55" w:rsidRDefault="005C2C55">
            <w:pPr>
              <w:rPr>
                <w:rFonts w:ascii="Arial Narrow" w:hAnsi="Arial Narrow" w:cs="Calibri"/>
                <w:b/>
                <w:bCs/>
                <w:color w:val="000000"/>
                <w:sz w:val="18"/>
                <w:szCs w:val="18"/>
                <w:lang w:val="zh-CN" w:eastAsia="zh-CN"/>
              </w:rPr>
            </w:pPr>
            <w:r>
              <w:rPr>
                <w:rFonts w:ascii="Arial Narrow" w:hAnsi="Arial Narrow" w:cs="Calibri"/>
                <w:b/>
                <w:bCs/>
                <w:color w:val="000000"/>
                <w:lang w:val="zh-CN" w:eastAsia="zh-CN"/>
              </w:rPr>
              <w:t>Administrasi Barang Milik Daerah pada Perangkat Daerah</w:t>
            </w:r>
          </w:p>
        </w:tc>
        <w:tc>
          <w:tcPr>
            <w:tcW w:w="575" w:type="pct"/>
            <w:tcBorders>
              <w:top w:val="nil"/>
              <w:left w:val="nil"/>
              <w:bottom w:val="single" w:sz="4" w:space="0" w:color="auto"/>
              <w:right w:val="single" w:sz="4" w:space="0" w:color="auto"/>
            </w:tcBorders>
            <w:shd w:val="clear" w:color="auto" w:fill="D8D8D8" w:themeFill="background1" w:themeFillShade="D8"/>
            <w:vAlign w:val="center"/>
          </w:tcPr>
          <w:p w:rsidR="005C2C55" w:rsidRDefault="005C2C55">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Presentase Ketersediaan Dokumen Administrasi Barang Milik Daerah pada Perangkat Daerah</w:t>
            </w:r>
          </w:p>
        </w:tc>
        <w:tc>
          <w:tcPr>
            <w:tcW w:w="253" w:type="pct"/>
            <w:tcBorders>
              <w:top w:val="nil"/>
              <w:left w:val="nil"/>
              <w:bottom w:val="single" w:sz="4" w:space="0" w:color="auto"/>
              <w:right w:val="single" w:sz="4" w:space="0" w:color="auto"/>
            </w:tcBorders>
            <w:shd w:val="clear" w:color="auto" w:fill="D8D8D8" w:themeFill="background1" w:themeFillShade="D8"/>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D8D8D8" w:themeFill="background1" w:themeFillShade="D8"/>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nil"/>
              <w:bottom w:val="single" w:sz="4" w:space="0" w:color="auto"/>
              <w:right w:val="single" w:sz="4" w:space="0" w:color="auto"/>
            </w:tcBorders>
            <w:shd w:val="clear" w:color="auto" w:fill="D8D8D8" w:themeFill="background1" w:themeFillShade="D8"/>
            <w:noWrap/>
            <w:vAlign w:val="center"/>
          </w:tcPr>
          <w:p w:rsidR="005C2C55" w:rsidRDefault="005C2C55">
            <w:pPr>
              <w:jc w:val="center"/>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18.772.700</w:t>
            </w:r>
          </w:p>
        </w:tc>
        <w:tc>
          <w:tcPr>
            <w:tcW w:w="296" w:type="pct"/>
            <w:tcBorders>
              <w:top w:val="nil"/>
              <w:left w:val="nil"/>
              <w:bottom w:val="single" w:sz="4" w:space="0" w:color="auto"/>
              <w:right w:val="single" w:sz="4" w:space="0" w:color="auto"/>
            </w:tcBorders>
            <w:shd w:val="clear" w:color="auto" w:fill="D8D8D8" w:themeFill="background1" w:themeFillShade="D8"/>
            <w:noWrap/>
            <w:vAlign w:val="center"/>
          </w:tcPr>
          <w:p w:rsidR="005C2C55" w:rsidRDefault="005C2C55">
            <w:pPr>
              <w:jc w:val="center"/>
              <w:rPr>
                <w:rFonts w:ascii="Arial Narrow" w:hAnsi="Arial Narrow" w:cs="Calibri"/>
                <w:b/>
                <w:bCs/>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D8D8D8" w:themeFill="background1" w:themeFillShade="D8"/>
            <w:noWrap/>
            <w:vAlign w:val="center"/>
          </w:tcPr>
          <w:p w:rsidR="005C2C55" w:rsidRDefault="005C2C55">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D8D8D8" w:themeFill="background1" w:themeFillShade="D8"/>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0" w:type="pct"/>
            <w:tcBorders>
              <w:top w:val="nil"/>
              <w:left w:val="nil"/>
              <w:bottom w:val="single" w:sz="4" w:space="0" w:color="auto"/>
              <w:right w:val="single" w:sz="4" w:space="0" w:color="auto"/>
            </w:tcBorders>
            <w:shd w:val="clear" w:color="auto" w:fill="D8D8D8" w:themeFill="background1" w:themeFillShade="D8"/>
            <w:noWrap/>
            <w:vAlign w:val="center"/>
          </w:tcPr>
          <w:p w:rsidR="005C2C55" w:rsidRPr="00E43F38" w:rsidRDefault="005C2C55" w:rsidP="001D48CC">
            <w:pPr>
              <w:jc w:val="center"/>
              <w:textAlignment w:val="center"/>
              <w:rPr>
                <w:rFonts w:ascii="Arial" w:eastAsia="Arial Narrow" w:hAnsi="Arial" w:cs="Arial"/>
                <w:b/>
                <w:bCs/>
                <w:color w:val="000000"/>
                <w:sz w:val="18"/>
                <w:szCs w:val="18"/>
                <w:highlight w:val="yellow"/>
                <w:lang w:eastAsia="zh-CN"/>
              </w:rPr>
            </w:pPr>
            <w:r w:rsidRPr="00E43F38">
              <w:rPr>
                <w:rFonts w:ascii="Arial" w:eastAsia="SimSun" w:hAnsi="Arial" w:cs="Arial"/>
                <w:b/>
                <w:color w:val="000000"/>
                <w:sz w:val="18"/>
                <w:szCs w:val="18"/>
                <w:lang w:eastAsia="zh-CN"/>
              </w:rPr>
              <w:t>2,402,500</w:t>
            </w:r>
          </w:p>
        </w:tc>
      </w:tr>
      <w:tr w:rsidR="005C2C55" w:rsidTr="00E279F0">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1</w:t>
            </w:r>
          </w:p>
        </w:tc>
        <w:tc>
          <w:tcPr>
            <w:tcW w:w="810" w:type="pct"/>
            <w:tcBorders>
              <w:top w:val="nil"/>
              <w:left w:val="nil"/>
              <w:bottom w:val="single" w:sz="4" w:space="0" w:color="auto"/>
              <w:right w:val="single" w:sz="4" w:space="0" w:color="auto"/>
            </w:tcBorders>
            <w:shd w:val="clear" w:color="auto" w:fill="FFFFFF" w:themeFill="background1"/>
            <w:vAlign w:val="center"/>
          </w:tcPr>
          <w:p w:rsidR="005C2C55" w:rsidRDefault="005C2C55">
            <w:pP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Penyususnan perencanaan kebutuhan barang milik daerah SKPD</w:t>
            </w:r>
          </w:p>
        </w:tc>
        <w:tc>
          <w:tcPr>
            <w:tcW w:w="575" w:type="pct"/>
            <w:tcBorders>
              <w:top w:val="nil"/>
              <w:left w:val="nil"/>
              <w:bottom w:val="single" w:sz="4" w:space="0" w:color="auto"/>
              <w:right w:val="single" w:sz="4" w:space="0" w:color="auto"/>
            </w:tcBorders>
            <w:shd w:val="clear" w:color="auto" w:fill="FFFFFF" w:themeFill="background1"/>
            <w:vAlign w:val="center"/>
          </w:tcPr>
          <w:p w:rsidR="005C2C55" w:rsidRDefault="005C2C55">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Rencana Kebutuhan Barang Milik Daerah (RKBMD) yang disusun</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 xml:space="preserve">5 </w:t>
            </w:r>
            <w:r>
              <w:rPr>
                <w:rFonts w:ascii="Arial Narrow" w:hAnsi="Arial Narrow" w:cs="Calibri"/>
                <w:color w:val="000000"/>
                <w:sz w:val="18"/>
                <w:szCs w:val="18"/>
                <w:lang w:val="zh-CN" w:eastAsia="zh-CN"/>
              </w:rPr>
              <w:t>Dok</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right"/>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 xml:space="preserve">5 </w:t>
            </w:r>
            <w:r>
              <w:rPr>
                <w:rFonts w:ascii="Arial Narrow" w:hAnsi="Arial Narrow" w:cs="Calibri"/>
                <w:color w:val="000000"/>
                <w:sz w:val="18"/>
                <w:szCs w:val="18"/>
                <w:lang w:val="zh-CN" w:eastAsia="zh-CN"/>
              </w:rPr>
              <w:t>Dok</w:t>
            </w:r>
          </w:p>
        </w:tc>
        <w:tc>
          <w:tcPr>
            <w:tcW w:w="480" w:type="pct"/>
            <w:tcBorders>
              <w:top w:val="nil"/>
              <w:left w:val="nil"/>
              <w:bottom w:val="single" w:sz="4" w:space="0" w:color="auto"/>
              <w:right w:val="single" w:sz="4" w:space="0" w:color="auto"/>
            </w:tcBorders>
            <w:shd w:val="clear" w:color="auto" w:fill="FFFFFF" w:themeFill="background1"/>
            <w:noWrap/>
            <w:vAlign w:val="bottom"/>
          </w:tcPr>
          <w:p w:rsidR="005C2C55" w:rsidRPr="00F10050" w:rsidRDefault="005C2C55" w:rsidP="001D48CC">
            <w:pPr>
              <w:rPr>
                <w:rFonts w:ascii="Calibri" w:hAnsi="Calibri" w:cs="Calibri"/>
                <w:color w:val="000000"/>
                <w:sz w:val="18"/>
                <w:szCs w:val="18"/>
              </w:rPr>
            </w:pPr>
            <w:r w:rsidRPr="00F10050">
              <w:rPr>
                <w:rFonts w:ascii="Calibri" w:hAnsi="Calibri" w:cs="Calibri"/>
                <w:color w:val="000000"/>
                <w:sz w:val="18"/>
                <w:szCs w:val="18"/>
              </w:rPr>
              <w:t xml:space="preserve">                           402,500</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FFFFFF" w:themeFill="background1"/>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Pengamanan barang milik Daerah SKPD</w:t>
            </w:r>
          </w:p>
          <w:p w:rsidR="005C2C55" w:rsidRDefault="005C2C55">
            <w:pP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auto" w:fill="FFFFFF" w:themeFill="background1"/>
            <w:vAlign w:val="center"/>
          </w:tcPr>
          <w:p w:rsidR="005C2C55" w:rsidRDefault="005C2C55">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barang milik daerah yang diamankan</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color w:val="000000"/>
                <w:sz w:val="18"/>
                <w:szCs w:val="18"/>
                <w:lang w:eastAsia="zh-CN"/>
              </w:rPr>
              <w:t>5 dok</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textAlignment w:val="center"/>
              <w:rPr>
                <w:rFonts w:ascii="Arial Narrow" w:hAnsi="Arial Narrow" w:cs="Calibri"/>
                <w:b/>
                <w:bCs/>
                <w:color w:val="000000"/>
                <w:sz w:val="18"/>
                <w:szCs w:val="18"/>
                <w:lang w:val="zh-CN" w:eastAsia="zh-CN"/>
              </w:rPr>
            </w:pPr>
            <w:r>
              <w:rPr>
                <w:rFonts w:ascii="Helvetica" w:hAnsi="Helvetica"/>
                <w:color w:val="000000"/>
                <w:sz w:val="18"/>
                <w:szCs w:val="18"/>
              </w:rPr>
              <w:t>120.000</w:t>
            </w:r>
          </w:p>
        </w:tc>
        <w:tc>
          <w:tcPr>
            <w:tcW w:w="29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5 dok</w:t>
            </w:r>
          </w:p>
        </w:tc>
        <w:tc>
          <w:tcPr>
            <w:tcW w:w="48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textAlignment w:val="center"/>
              <w:rPr>
                <w:rFonts w:ascii="Arial Narrow" w:eastAsia="Arial Narrow" w:hAnsi="Arial Narrow" w:cs="Arial Narrow"/>
                <w:color w:val="000000"/>
                <w:sz w:val="22"/>
                <w:szCs w:val="22"/>
                <w:lang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3</w:t>
            </w:r>
          </w:p>
        </w:tc>
        <w:tc>
          <w:tcPr>
            <w:tcW w:w="810" w:type="pct"/>
            <w:tcBorders>
              <w:top w:val="nil"/>
              <w:left w:val="nil"/>
              <w:bottom w:val="single" w:sz="4" w:space="0" w:color="auto"/>
              <w:right w:val="single" w:sz="4" w:space="0" w:color="auto"/>
            </w:tcBorders>
            <w:shd w:val="clear" w:color="auto" w:fill="FFFFFF" w:themeFill="background1"/>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Koordinasi barang milik daerah SKPD</w:t>
            </w:r>
          </w:p>
          <w:p w:rsidR="005C2C55" w:rsidRDefault="005C2C55">
            <w:pP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auto" w:fill="FFFFFF" w:themeFill="background1"/>
            <w:vAlign w:val="center"/>
          </w:tcPr>
          <w:p w:rsidR="005C2C55" w:rsidRDefault="005C2C55">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barang milik daerah yang akan dinilai</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1 </w:t>
            </w:r>
            <w:r>
              <w:rPr>
                <w:rFonts w:ascii="Arial Narrow" w:hAnsi="Arial Narrow" w:cs="Calibri"/>
                <w:color w:val="000000"/>
                <w:sz w:val="18"/>
                <w:szCs w:val="18"/>
                <w:lang w:eastAsia="zh-CN"/>
              </w:rPr>
              <w:t>lap</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right"/>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1 </w:t>
            </w:r>
            <w:r>
              <w:rPr>
                <w:rFonts w:ascii="Arial Narrow" w:hAnsi="Arial Narrow" w:cs="Calibri"/>
                <w:color w:val="000000"/>
                <w:sz w:val="18"/>
                <w:szCs w:val="18"/>
                <w:lang w:eastAsia="zh-CN"/>
              </w:rPr>
              <w:t>lap</w:t>
            </w:r>
          </w:p>
        </w:tc>
        <w:tc>
          <w:tcPr>
            <w:tcW w:w="48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right"/>
              <w:rPr>
                <w:rFonts w:ascii="Arial Narrow" w:hAnsi="Arial Narrow" w:cs="Calibri"/>
                <w:b/>
                <w:bCs/>
                <w:color w:val="000000"/>
                <w:sz w:val="18"/>
                <w:szCs w:val="18"/>
                <w:lang w:val="zh-CN"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4</w:t>
            </w:r>
          </w:p>
        </w:tc>
        <w:tc>
          <w:tcPr>
            <w:tcW w:w="810" w:type="pct"/>
            <w:tcBorders>
              <w:top w:val="nil"/>
              <w:left w:val="nil"/>
              <w:bottom w:val="single" w:sz="4" w:space="0" w:color="auto"/>
              <w:right w:val="single" w:sz="4" w:space="0" w:color="auto"/>
            </w:tcBorders>
            <w:shd w:val="clear" w:color="auto" w:fill="FFFFFF" w:themeFill="background1"/>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Pembinaan, pengawasan, dan pengendalian barang milik daerah SKPD</w:t>
            </w:r>
          </w:p>
          <w:p w:rsidR="005C2C55" w:rsidRDefault="005C2C55">
            <w:pP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auto" w:fill="FFFFFF" w:themeFill="background1"/>
            <w:vAlign w:val="center"/>
          </w:tcPr>
          <w:p w:rsidR="005C2C55" w:rsidRDefault="005C2C55">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pembinaan, pengawasan, dan pengendalian   Barang Milik Daerah yang disusun</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color w:val="000000"/>
                <w:sz w:val="18"/>
                <w:szCs w:val="18"/>
                <w:lang w:val="zh-CN" w:eastAsia="zh-CN"/>
              </w:rPr>
              <w:t xml:space="preserve">1 </w:t>
            </w:r>
            <w:r>
              <w:rPr>
                <w:rFonts w:ascii="Arial Narrow" w:hAnsi="Arial Narrow" w:cs="Calibri"/>
                <w:color w:val="000000"/>
                <w:sz w:val="18"/>
                <w:szCs w:val="18"/>
                <w:lang w:eastAsia="zh-CN"/>
              </w:rPr>
              <w:t>lap</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5C2C55" w:rsidRPr="00907A2A" w:rsidRDefault="005C2C55">
            <w:pPr>
              <w:jc w:val="cente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w:t>
            </w:r>
          </w:p>
        </w:tc>
        <w:tc>
          <w:tcPr>
            <w:tcW w:w="29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1 </w:t>
            </w:r>
            <w:r>
              <w:rPr>
                <w:rFonts w:ascii="Arial Narrow" w:hAnsi="Arial Narrow" w:cs="Calibri"/>
                <w:color w:val="000000"/>
                <w:sz w:val="18"/>
                <w:szCs w:val="18"/>
                <w:lang w:eastAsia="zh-CN"/>
              </w:rPr>
              <w:t>lap</w:t>
            </w:r>
          </w:p>
        </w:tc>
        <w:tc>
          <w:tcPr>
            <w:tcW w:w="48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textAlignment w:val="center"/>
              <w:rPr>
                <w:rFonts w:ascii="Arial Narrow" w:eastAsia="Arial Narrow" w:hAnsi="Arial Narrow" w:cs="Arial Narrow"/>
                <w:color w:val="000000"/>
                <w:sz w:val="22"/>
                <w:szCs w:val="22"/>
                <w:lang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both"/>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05</w:t>
            </w:r>
          </w:p>
        </w:tc>
        <w:tc>
          <w:tcPr>
            <w:tcW w:w="810" w:type="pct"/>
            <w:tcBorders>
              <w:top w:val="nil"/>
              <w:left w:val="nil"/>
              <w:bottom w:val="single" w:sz="4" w:space="0" w:color="auto"/>
              <w:right w:val="single" w:sz="4" w:space="0" w:color="auto"/>
            </w:tcBorders>
            <w:shd w:val="clear" w:color="auto" w:fill="FFFFFF" w:themeFill="background1"/>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Rekonsiliasi dan penyusunan barang milik daerah pada SKPD</w:t>
            </w:r>
          </w:p>
        </w:tc>
        <w:tc>
          <w:tcPr>
            <w:tcW w:w="575" w:type="pct"/>
            <w:tcBorders>
              <w:top w:val="nil"/>
              <w:left w:val="nil"/>
              <w:bottom w:val="single" w:sz="4" w:space="0" w:color="auto"/>
              <w:right w:val="single" w:sz="4" w:space="0" w:color="auto"/>
            </w:tcBorders>
            <w:shd w:val="clear" w:color="auto" w:fill="FFFFFF" w:themeFill="background1"/>
            <w:vAlign w:val="center"/>
          </w:tcPr>
          <w:p w:rsidR="005C2C55" w:rsidRDefault="005C2C55">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rekonsiliasi dan penyusunan laporan barang milik daerah yang disusun</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1 </w:t>
            </w:r>
            <w:r>
              <w:rPr>
                <w:rFonts w:ascii="Arial Narrow" w:hAnsi="Arial Narrow" w:cs="Calibri"/>
                <w:color w:val="000000"/>
                <w:sz w:val="18"/>
                <w:szCs w:val="18"/>
                <w:lang w:eastAsia="zh-CN"/>
              </w:rPr>
              <w:t>lap</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w:t>
            </w:r>
          </w:p>
        </w:tc>
        <w:tc>
          <w:tcPr>
            <w:tcW w:w="29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1 </w:t>
            </w:r>
            <w:r>
              <w:rPr>
                <w:rFonts w:ascii="Arial Narrow" w:hAnsi="Arial Narrow" w:cs="Calibri"/>
                <w:color w:val="000000"/>
                <w:sz w:val="18"/>
                <w:szCs w:val="18"/>
                <w:lang w:eastAsia="zh-CN"/>
              </w:rPr>
              <w:t>lap</w:t>
            </w:r>
          </w:p>
        </w:tc>
        <w:tc>
          <w:tcPr>
            <w:tcW w:w="48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textAlignment w:val="center"/>
              <w:rPr>
                <w:rFonts w:ascii="Arial Narrow" w:eastAsia="Arial Narrow" w:hAnsi="Arial Narrow" w:cs="Arial Narrow"/>
                <w:color w:val="000000"/>
                <w:sz w:val="22"/>
                <w:szCs w:val="22"/>
                <w:lang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06</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b/>
                <w:bCs/>
                <w:color w:val="000000"/>
                <w:sz w:val="18"/>
                <w:szCs w:val="18"/>
                <w:lang w:eastAsia="zh-CN"/>
              </w:rPr>
            </w:pPr>
            <w:r>
              <w:rPr>
                <w:rFonts w:ascii="Arial Narrow" w:hAnsi="Arial Narrow" w:cs="Calibri"/>
                <w:color w:val="000000"/>
                <w:sz w:val="18"/>
                <w:szCs w:val="18"/>
                <w:lang w:eastAsia="zh-CN"/>
              </w:rPr>
              <w:t>Penatausahaan barang milik daerah pada SKPD</w:t>
            </w:r>
          </w:p>
        </w:tc>
        <w:tc>
          <w:tcPr>
            <w:tcW w:w="575" w:type="pct"/>
            <w:tcBorders>
              <w:top w:val="nil"/>
              <w:left w:val="nil"/>
              <w:bottom w:val="single" w:sz="4" w:space="0" w:color="auto"/>
              <w:right w:val="single" w:sz="4" w:space="0" w:color="auto"/>
            </w:tcBorders>
            <w:shd w:val="clear" w:color="auto" w:fill="FFFFFF" w:themeFill="background1"/>
            <w:vAlign w:val="center"/>
          </w:tcPr>
          <w:p w:rsidR="005C2C55" w:rsidRDefault="005C2C55">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Asset SKPD</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1 </w:t>
            </w:r>
            <w:r>
              <w:rPr>
                <w:rFonts w:ascii="Arial Narrow" w:hAnsi="Arial Narrow" w:cs="Calibri"/>
                <w:color w:val="000000"/>
                <w:sz w:val="18"/>
                <w:szCs w:val="18"/>
                <w:lang w:eastAsia="zh-CN"/>
              </w:rPr>
              <w:t>lap</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18.652.700</w:t>
            </w:r>
          </w:p>
        </w:tc>
        <w:tc>
          <w:tcPr>
            <w:tcW w:w="29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1 </w:t>
            </w:r>
            <w:r>
              <w:rPr>
                <w:rFonts w:ascii="Arial Narrow" w:hAnsi="Arial Narrow" w:cs="Calibri"/>
                <w:color w:val="000000"/>
                <w:sz w:val="18"/>
                <w:szCs w:val="18"/>
                <w:lang w:eastAsia="zh-CN"/>
              </w:rPr>
              <w:t>lap</w:t>
            </w:r>
          </w:p>
        </w:tc>
        <w:tc>
          <w:tcPr>
            <w:tcW w:w="480" w:type="pct"/>
            <w:tcBorders>
              <w:top w:val="nil"/>
              <w:left w:val="nil"/>
              <w:bottom w:val="single" w:sz="4" w:space="0" w:color="auto"/>
              <w:right w:val="single" w:sz="4" w:space="0" w:color="auto"/>
            </w:tcBorders>
            <w:shd w:val="clear" w:color="auto" w:fill="FFFFFF" w:themeFill="background1"/>
            <w:noWrap/>
            <w:vAlign w:val="center"/>
          </w:tcPr>
          <w:p w:rsidR="005C2C55" w:rsidRPr="00F10050" w:rsidRDefault="005C2C55" w:rsidP="005C2C55">
            <w:pPr>
              <w:jc w:val="right"/>
              <w:textAlignment w:val="bottom"/>
              <w:rPr>
                <w:rFonts w:ascii="Arial" w:eastAsia="SimSun" w:hAnsi="Arial" w:cs="Arial"/>
                <w:color w:val="000000"/>
                <w:sz w:val="18"/>
                <w:szCs w:val="18"/>
                <w:lang w:eastAsia="zh-CN"/>
              </w:rPr>
            </w:pPr>
            <w:r w:rsidRPr="00F10050">
              <w:rPr>
                <w:rFonts w:ascii="Arial" w:eastAsia="SimSun" w:hAnsi="Arial" w:cs="Arial"/>
                <w:color w:val="000000"/>
                <w:sz w:val="18"/>
                <w:szCs w:val="18"/>
                <w:lang w:eastAsia="zh-CN"/>
              </w:rPr>
              <w:t>2,000,000</w:t>
            </w:r>
          </w:p>
          <w:p w:rsidR="005C2C55" w:rsidRDefault="005C2C55">
            <w:pPr>
              <w:jc w:val="center"/>
              <w:rPr>
                <w:rFonts w:ascii="Arial Narrow" w:hAnsi="Arial Narrow" w:cs="Calibri"/>
                <w:b/>
                <w:bCs/>
                <w:color w:val="000000"/>
                <w:sz w:val="18"/>
                <w:szCs w:val="18"/>
                <w:lang w:eastAsia="zh-CN"/>
              </w:rPr>
            </w:pPr>
          </w:p>
        </w:tc>
      </w:tr>
      <w:tr w:rsidR="005C2C55" w:rsidTr="00C85DFB">
        <w:trPr>
          <w:gridAfter w:val="1"/>
          <w:wAfter w:w="696" w:type="pct"/>
          <w:trHeight w:val="1059"/>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Pemamfaatan barang milik daerah SKPD</w:t>
            </w:r>
          </w:p>
        </w:tc>
        <w:tc>
          <w:tcPr>
            <w:tcW w:w="575" w:type="pct"/>
            <w:tcBorders>
              <w:top w:val="nil"/>
              <w:left w:val="nil"/>
              <w:bottom w:val="single" w:sz="4" w:space="0" w:color="auto"/>
              <w:right w:val="single" w:sz="4" w:space="0" w:color="auto"/>
            </w:tcBorders>
            <w:shd w:val="clear" w:color="auto" w:fill="FFFFFF" w:themeFill="background1"/>
            <w:vAlign w:val="center"/>
          </w:tcPr>
          <w:p w:rsidR="005C2C55" w:rsidRDefault="005C2C55">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pemanfaatan BMD</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dok</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right"/>
              <w:rPr>
                <w:rFonts w:ascii="Arial Narrow" w:hAnsi="Arial Narrow" w:cs="Calibri"/>
                <w:b/>
                <w:bCs/>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dok</w:t>
            </w:r>
          </w:p>
        </w:tc>
        <w:tc>
          <w:tcPr>
            <w:tcW w:w="48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rPr>
                <w:rFonts w:ascii="Arial Narrow" w:hAnsi="Arial Narrow" w:cs="Calibri"/>
                <w:color w:val="000000"/>
                <w:sz w:val="18"/>
                <w:szCs w:val="18"/>
                <w:lang w:eastAsia="zh-CN"/>
              </w:rPr>
            </w:pPr>
            <w:r>
              <w:rPr>
                <w:rFonts w:ascii="Arial Narrow" w:hAnsi="Arial Narrow" w:cs="Calibri"/>
                <w:b/>
                <w:bCs/>
                <w:color w:val="000000"/>
                <w:lang w:val="zh-CN" w:eastAsia="zh-CN"/>
              </w:rPr>
              <w:t xml:space="preserve">Administrasi </w:t>
            </w:r>
            <w:r>
              <w:rPr>
                <w:rFonts w:ascii="Arial Narrow" w:hAnsi="Arial Narrow" w:cs="Calibri"/>
                <w:b/>
                <w:bCs/>
                <w:color w:val="000000"/>
                <w:lang w:eastAsia="zh-CN"/>
              </w:rPr>
              <w:t>Kepegawaian</w:t>
            </w:r>
            <w:r>
              <w:rPr>
                <w:rFonts w:ascii="Arial Narrow" w:hAnsi="Arial Narrow" w:cs="Calibri"/>
                <w:b/>
                <w:bCs/>
                <w:color w:val="000000"/>
                <w:lang w:val="zh-CN" w:eastAsia="zh-CN"/>
              </w:rPr>
              <w:t xml:space="preserve"> Perangkat Daerah</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Persentase  Dokumen Administrasi Kepegawaian OPD</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right"/>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5.048.700</w:t>
            </w: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center"/>
              <w:textAlignment w:val="center"/>
              <w:rPr>
                <w:rFonts w:ascii="Arial Narrow" w:eastAsia="Arial Narrow" w:hAnsi="Arial Narrow" w:cs="Arial Narrow"/>
                <w:b/>
                <w:bCs/>
                <w:color w:val="000000"/>
                <w:sz w:val="22"/>
                <w:szCs w:val="22"/>
                <w:lang w:eastAsia="zh-CN"/>
              </w:rPr>
            </w:pPr>
            <w:r w:rsidRPr="00E43F38">
              <w:rPr>
                <w:rFonts w:ascii="Calibri" w:eastAsia="SimSun" w:hAnsi="Calibri" w:cs="Calibri"/>
                <w:b/>
                <w:color w:val="000000"/>
                <w:sz w:val="18"/>
                <w:szCs w:val="18"/>
                <w:lang w:eastAsia="zh-CN"/>
              </w:rPr>
              <w:t>76.192.200</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val="zh-CN" w:eastAsia="zh-CN"/>
              </w:rPr>
              <w:t>Pen</w:t>
            </w:r>
            <w:r>
              <w:rPr>
                <w:rFonts w:ascii="Arial Narrow" w:hAnsi="Arial Narrow" w:cs="Calibri"/>
                <w:color w:val="000000"/>
                <w:sz w:val="18"/>
                <w:szCs w:val="18"/>
                <w:lang w:eastAsia="zh-CN"/>
              </w:rPr>
              <w:t>ingkatan sarana dan prasarana disiplin pegawai</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Jenis sarana dan prasarana yang diadakan terkait kedisiplinan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jenis</w:t>
            </w:r>
          </w:p>
        </w:tc>
        <w:tc>
          <w:tcPr>
            <w:tcW w:w="485" w:type="pct"/>
            <w:tcBorders>
              <w:top w:val="nil"/>
              <w:left w:val="nil"/>
              <w:bottom w:val="single" w:sz="4" w:space="0" w:color="auto"/>
              <w:right w:val="single" w:sz="4" w:space="0" w:color="auto"/>
            </w:tcBorders>
            <w:shd w:val="clear" w:color="auto" w:fill="auto"/>
            <w:noWrap/>
            <w:vAlign w:val="center"/>
          </w:tcPr>
          <w:p w:rsidR="005C2C55" w:rsidRDefault="005C2C55">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noWrap/>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jenis</w:t>
            </w:r>
          </w:p>
        </w:tc>
        <w:tc>
          <w:tcPr>
            <w:tcW w:w="48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Pengadaan pakaian dinas beserta atribut kelengkapannya </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Pakaian Dinas Beserta Perlengkapannya yang tersedia</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4</w:t>
            </w:r>
            <w:r>
              <w:rPr>
                <w:rFonts w:ascii="Arial Narrow" w:hAnsi="Arial Narrow" w:cs="Calibri"/>
                <w:color w:val="000000"/>
                <w:sz w:val="18"/>
                <w:szCs w:val="18"/>
                <w:lang w:val="zh-CN" w:eastAsia="zh-CN"/>
              </w:rPr>
              <w:t xml:space="preserve"> Paket</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4</w:t>
            </w:r>
            <w:r>
              <w:rPr>
                <w:rFonts w:ascii="Arial Narrow" w:hAnsi="Arial Narrow" w:cs="Calibri"/>
                <w:color w:val="000000"/>
                <w:sz w:val="18"/>
                <w:szCs w:val="18"/>
                <w:lang w:val="zh-CN" w:eastAsia="zh-CN"/>
              </w:rPr>
              <w:t xml:space="preserve"> Paket</w:t>
            </w:r>
          </w:p>
        </w:tc>
        <w:tc>
          <w:tcPr>
            <w:tcW w:w="480"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sidRPr="00215853">
              <w:rPr>
                <w:rFonts w:ascii="Arial" w:eastAsia="SimSun" w:hAnsi="Arial" w:cs="Arial"/>
                <w:color w:val="000000"/>
                <w:sz w:val="18"/>
                <w:szCs w:val="18"/>
                <w:lang w:eastAsia="zh-CN"/>
              </w:rPr>
              <w:t>19,000,000</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5</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Monitoring, Evaluasi, dan penilaian kinerja pegawai</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 xml:space="preserve">Jumlah laporan monitoring, </w:t>
            </w:r>
            <w:r>
              <w:rPr>
                <w:rFonts w:ascii="Arial Narrow" w:eastAsia="Arial Narrow" w:hAnsi="Arial Narrow" w:cs="Arial Narrow"/>
                <w:color w:val="000000"/>
                <w:sz w:val="22"/>
                <w:szCs w:val="22"/>
                <w:lang w:eastAsia="zh-CN"/>
              </w:rPr>
              <w:lastRenderedPageBreak/>
              <w:t>Evaluasi, dan penilaian kinerja pegawai</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lastRenderedPageBreak/>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5.048.700</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11</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Bimbingan tehnis implementasi peraturan perundang-undangan</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pegawai yang mengikuti bimbingan teknis per-UU</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28 org</w:t>
            </w:r>
          </w:p>
        </w:tc>
        <w:tc>
          <w:tcPr>
            <w:tcW w:w="485"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28 org</w:t>
            </w:r>
          </w:p>
        </w:tc>
        <w:tc>
          <w:tcPr>
            <w:tcW w:w="480"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eastAsia="zh-CN"/>
              </w:rPr>
            </w:pPr>
            <w:r w:rsidRPr="009749FB">
              <w:rPr>
                <w:rFonts w:ascii="Arial" w:eastAsia="SimSun" w:hAnsi="Arial" w:cs="Arial"/>
                <w:color w:val="000000"/>
                <w:sz w:val="18"/>
                <w:szCs w:val="18"/>
                <w:lang w:eastAsia="zh-CN"/>
              </w:rPr>
              <w:t>53,355,000</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b/>
                <w:bCs/>
                <w:color w:val="000000"/>
                <w:lang w:val="zh-CN" w:eastAsia="zh-CN"/>
              </w:rPr>
              <w:t>Administrasi Umum Perangkat Daerah</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Persentase  pelayanan administrasi perkantoran tepat waktu</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rPr>
                <w:rFonts w:ascii="Arial Narrow" w:hAnsi="Arial Narrow" w:cs="Calibri"/>
                <w:b/>
                <w:bCs/>
                <w:sz w:val="22"/>
                <w:szCs w:val="22"/>
              </w:rPr>
            </w:pPr>
            <w:r>
              <w:rPr>
                <w:rFonts w:ascii="Arial Narrow" w:hAnsi="Arial Narrow" w:cs="Calibri"/>
                <w:b/>
                <w:bCs/>
                <w:sz w:val="22"/>
                <w:szCs w:val="22"/>
              </w:rPr>
              <w:t xml:space="preserve">    1,030,598,448 </w:t>
            </w: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vAlign w:val="center"/>
          </w:tcPr>
          <w:p w:rsidR="005C2C55" w:rsidRPr="00E43F38" w:rsidRDefault="005C2C55" w:rsidP="001D48CC">
            <w:pPr>
              <w:jc w:val="center"/>
              <w:textAlignment w:val="center"/>
              <w:rPr>
                <w:rFonts w:ascii="Arial" w:eastAsia="Arial Narrow" w:hAnsi="Arial" w:cs="Arial"/>
                <w:b/>
                <w:bCs/>
                <w:color w:val="000000"/>
                <w:sz w:val="18"/>
                <w:szCs w:val="18"/>
                <w:lang w:eastAsia="zh-CN"/>
              </w:rPr>
            </w:pPr>
            <w:r w:rsidRPr="00E43F38">
              <w:rPr>
                <w:rFonts w:ascii="Arial" w:eastAsia="SimSun" w:hAnsi="Arial" w:cs="Arial"/>
                <w:b/>
                <w:color w:val="000000"/>
                <w:sz w:val="18"/>
                <w:szCs w:val="18"/>
                <w:lang w:eastAsia="zh-CN"/>
              </w:rPr>
              <w:t xml:space="preserve">509,304,225  </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1</w:t>
            </w:r>
          </w:p>
        </w:tc>
        <w:tc>
          <w:tcPr>
            <w:tcW w:w="810" w:type="pct"/>
            <w:tcBorders>
              <w:top w:val="nil"/>
              <w:left w:val="nil"/>
              <w:bottom w:val="single" w:sz="4" w:space="0" w:color="auto"/>
              <w:right w:val="single" w:sz="4" w:space="0" w:color="auto"/>
            </w:tcBorders>
            <w:shd w:val="clear" w:color="auto" w:fill="FFFFFF" w:themeFill="background1"/>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val="zh-CN" w:eastAsia="zh-CN"/>
              </w:rPr>
              <w:t>Pe</w:t>
            </w:r>
            <w:r>
              <w:rPr>
                <w:rFonts w:ascii="Arial Narrow" w:hAnsi="Arial Narrow" w:cs="Calibri"/>
                <w:color w:val="000000"/>
                <w:sz w:val="18"/>
                <w:szCs w:val="18"/>
                <w:lang w:eastAsia="zh-CN"/>
              </w:rPr>
              <w:t>nyediaan komponen instalasi listrik/penerangan bangunan kantor</w:t>
            </w:r>
          </w:p>
        </w:tc>
        <w:tc>
          <w:tcPr>
            <w:tcW w:w="575" w:type="pct"/>
            <w:tcBorders>
              <w:top w:val="nil"/>
              <w:left w:val="nil"/>
              <w:bottom w:val="single" w:sz="4" w:space="0" w:color="auto"/>
              <w:right w:val="single" w:sz="4" w:space="0" w:color="auto"/>
            </w:tcBorders>
            <w:shd w:val="clear" w:color="auto" w:fill="FFFFFF" w:themeFill="background1"/>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jenis komponen listrik yang tersedia</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12 paket</w:t>
            </w:r>
          </w:p>
        </w:tc>
        <w:tc>
          <w:tcPr>
            <w:tcW w:w="485" w:type="pct"/>
            <w:tcBorders>
              <w:top w:val="nil"/>
              <w:left w:val="nil"/>
              <w:bottom w:val="single" w:sz="4" w:space="0" w:color="auto"/>
              <w:right w:val="single" w:sz="4" w:space="0" w:color="auto"/>
            </w:tcBorders>
            <w:shd w:val="clear" w:color="auto" w:fill="FFFFFF" w:themeFill="background1"/>
            <w:vAlign w:val="center"/>
          </w:tcPr>
          <w:p w:rsidR="005C2C55" w:rsidRDefault="005C2C55">
            <w:pPr>
              <w:rPr>
                <w:rFonts w:ascii="Arial Narrow" w:hAnsi="Arial Narrow" w:cs="Calibri"/>
                <w:b/>
                <w:bCs/>
                <w:sz w:val="22"/>
                <w:szCs w:val="22"/>
              </w:rPr>
            </w:pPr>
            <w:r>
              <w:rPr>
                <w:rFonts w:ascii="Arial Narrow" w:hAnsi="Arial Narrow" w:cs="Calibri"/>
                <w:b/>
                <w:bCs/>
                <w:sz w:val="22"/>
                <w:szCs w:val="22"/>
              </w:rPr>
              <w:t xml:space="preserve">           1,964,000 </w:t>
            </w:r>
          </w:p>
        </w:tc>
        <w:tc>
          <w:tcPr>
            <w:tcW w:w="296"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 xml:space="preserve"> DAU  </w:t>
            </w: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12 paket</w:t>
            </w:r>
          </w:p>
        </w:tc>
        <w:tc>
          <w:tcPr>
            <w:tcW w:w="480" w:type="pct"/>
            <w:tcBorders>
              <w:top w:val="nil"/>
              <w:left w:val="nil"/>
              <w:bottom w:val="single" w:sz="4" w:space="0" w:color="auto"/>
              <w:right w:val="single" w:sz="4" w:space="0" w:color="auto"/>
            </w:tcBorders>
            <w:shd w:val="clear" w:color="auto" w:fill="FFFFFF" w:themeFill="background1"/>
            <w:vAlign w:val="center"/>
          </w:tcPr>
          <w:p w:rsidR="005C2C55" w:rsidRDefault="007A4DC2">
            <w:pPr>
              <w:jc w:val="center"/>
              <w:textAlignment w:val="center"/>
              <w:rPr>
                <w:rFonts w:ascii="Arial Narrow" w:eastAsia="Arial Narrow" w:hAnsi="Arial Narrow" w:cs="Arial Narrow"/>
                <w:color w:val="000000"/>
                <w:sz w:val="22"/>
                <w:szCs w:val="22"/>
                <w:lang w:eastAsia="zh-CN"/>
              </w:rPr>
            </w:pPr>
            <w:r w:rsidRPr="009749FB">
              <w:rPr>
                <w:rFonts w:ascii="Arial" w:eastAsia="SimSun" w:hAnsi="Arial" w:cs="Arial"/>
                <w:color w:val="000000"/>
                <w:sz w:val="18"/>
                <w:szCs w:val="18"/>
                <w:lang w:eastAsia="zh-CN"/>
              </w:rPr>
              <w:t>4,949,025</w:t>
            </w:r>
          </w:p>
        </w:tc>
      </w:tr>
      <w:tr w:rsidR="005C2C55" w:rsidTr="00C85DFB">
        <w:trPr>
          <w:gridAfter w:val="1"/>
          <w:wAfter w:w="696" w:type="pct"/>
          <w:trHeight w:val="814"/>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2</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val="zh-CN" w:eastAsia="zh-CN"/>
              </w:rPr>
              <w:t>Pen</w:t>
            </w:r>
            <w:r>
              <w:rPr>
                <w:rFonts w:ascii="Arial Narrow" w:hAnsi="Arial Narrow" w:cs="Calibri"/>
                <w:color w:val="000000"/>
                <w:sz w:val="18"/>
                <w:szCs w:val="18"/>
                <w:lang w:eastAsia="zh-CN"/>
              </w:rPr>
              <w:t>yediaan dan peralatan dan perlengkapan kantor</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jenis Peralatan dan perlengkapan kantor yang tersedia</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54 paket</w:t>
            </w:r>
          </w:p>
        </w:tc>
        <w:tc>
          <w:tcPr>
            <w:tcW w:w="485" w:type="pct"/>
            <w:tcBorders>
              <w:top w:val="nil"/>
              <w:left w:val="nil"/>
              <w:bottom w:val="single" w:sz="4" w:space="0" w:color="auto"/>
              <w:right w:val="single" w:sz="4" w:space="0" w:color="auto"/>
            </w:tcBorders>
            <w:shd w:val="clear" w:color="auto" w:fill="auto"/>
            <w:vAlign w:val="center"/>
          </w:tcPr>
          <w:p w:rsidR="005C2C55" w:rsidRPr="00664ED9" w:rsidRDefault="005C2C55">
            <w:pPr>
              <w:jc w:val="center"/>
              <w:textAlignment w:val="center"/>
              <w:rPr>
                <w:rFonts w:ascii="Arial Narrow" w:eastAsia="Arial Narrow" w:hAnsi="Arial Narrow" w:cs="Arial Narrow"/>
                <w:color w:val="000000"/>
                <w:sz w:val="22"/>
                <w:szCs w:val="22"/>
                <w:lang w:eastAsia="zh-CN"/>
              </w:rPr>
            </w:pPr>
            <w:r>
              <w:rPr>
                <w:rFonts w:ascii="Helvetica" w:hAnsi="Helvetica"/>
                <w:color w:val="000000"/>
                <w:sz w:val="18"/>
                <w:szCs w:val="18"/>
              </w:rPr>
              <w:t>1.961.000</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vAlign w:val="center"/>
          </w:tcPr>
          <w:p w:rsidR="005C2C55" w:rsidRDefault="005C2C55">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54 paket</w:t>
            </w:r>
          </w:p>
        </w:tc>
        <w:tc>
          <w:tcPr>
            <w:tcW w:w="480" w:type="pct"/>
            <w:tcBorders>
              <w:top w:val="nil"/>
              <w:left w:val="nil"/>
              <w:bottom w:val="single" w:sz="4" w:space="0" w:color="auto"/>
              <w:right w:val="single" w:sz="4" w:space="0" w:color="auto"/>
            </w:tcBorders>
            <w:shd w:val="clear" w:color="auto" w:fill="auto"/>
            <w:vAlign w:val="center"/>
          </w:tcPr>
          <w:p w:rsidR="007A4DC2" w:rsidRPr="009749FB" w:rsidRDefault="007A4DC2" w:rsidP="007A4DC2">
            <w:pPr>
              <w:jc w:val="right"/>
              <w:rPr>
                <w:rFonts w:ascii="Arial" w:hAnsi="Arial" w:cs="Arial"/>
                <w:color w:val="000000"/>
                <w:sz w:val="18"/>
                <w:szCs w:val="18"/>
              </w:rPr>
            </w:pPr>
            <w:r w:rsidRPr="009749FB">
              <w:rPr>
                <w:rFonts w:ascii="Arial" w:hAnsi="Arial" w:cs="Arial"/>
                <w:color w:val="000000"/>
                <w:sz w:val="18"/>
                <w:szCs w:val="18"/>
              </w:rPr>
              <w:t>4,075,200</w:t>
            </w:r>
          </w:p>
          <w:p w:rsidR="005C2C55" w:rsidRDefault="005C2C55">
            <w:pPr>
              <w:jc w:val="both"/>
              <w:textAlignment w:val="center"/>
              <w:rPr>
                <w:rFonts w:ascii="Arial Narrow" w:eastAsia="Arial Narrow" w:hAnsi="Arial Narrow" w:cs="Arial Narrow"/>
                <w:color w:val="000000"/>
                <w:sz w:val="22"/>
                <w:szCs w:val="22"/>
                <w:lang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03</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val="zh-CN" w:eastAsia="zh-CN"/>
              </w:rPr>
              <w:t>Penyed</w:t>
            </w:r>
            <w:r>
              <w:rPr>
                <w:rFonts w:ascii="Arial Narrow" w:hAnsi="Arial Narrow" w:cs="Calibri"/>
                <w:color w:val="000000"/>
                <w:sz w:val="18"/>
                <w:szCs w:val="18"/>
                <w:lang w:eastAsia="zh-CN"/>
              </w:rPr>
              <w:t xml:space="preserve">iaan peralatan rumah tangga </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jenis Peralatan Rumah Tangga yang Tersedia</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6 paket</w:t>
            </w:r>
          </w:p>
        </w:tc>
        <w:tc>
          <w:tcPr>
            <w:tcW w:w="485" w:type="pct"/>
            <w:tcBorders>
              <w:top w:val="nil"/>
              <w:left w:val="nil"/>
              <w:bottom w:val="single" w:sz="4" w:space="0" w:color="auto"/>
              <w:right w:val="single" w:sz="4" w:space="0" w:color="auto"/>
            </w:tcBorders>
            <w:shd w:val="clear" w:color="auto" w:fill="auto"/>
            <w:noWrap/>
            <w:vAlign w:val="center"/>
          </w:tcPr>
          <w:p w:rsidR="005C2C55" w:rsidRPr="00664ED9" w:rsidRDefault="005C2C55">
            <w:pPr>
              <w:jc w:val="center"/>
              <w:textAlignment w:val="center"/>
              <w:rPr>
                <w:rFonts w:ascii="Arial Narrow" w:eastAsia="Arial Narrow" w:hAnsi="Arial Narrow" w:cs="Arial Narrow"/>
                <w:color w:val="000000"/>
                <w:sz w:val="22"/>
                <w:szCs w:val="22"/>
                <w:lang w:eastAsia="zh-CN"/>
              </w:rPr>
            </w:pPr>
            <w:r>
              <w:rPr>
                <w:rFonts w:ascii="Helvetica" w:hAnsi="Helvetica"/>
                <w:color w:val="000000"/>
                <w:sz w:val="18"/>
                <w:szCs w:val="18"/>
              </w:rPr>
              <w:t>-</w:t>
            </w:r>
          </w:p>
        </w:tc>
        <w:tc>
          <w:tcPr>
            <w:tcW w:w="296"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noWrap/>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6 paket</w:t>
            </w:r>
          </w:p>
        </w:tc>
        <w:tc>
          <w:tcPr>
            <w:tcW w:w="480" w:type="pct"/>
            <w:tcBorders>
              <w:top w:val="nil"/>
              <w:left w:val="nil"/>
              <w:bottom w:val="single" w:sz="4" w:space="0" w:color="auto"/>
              <w:right w:val="single" w:sz="4" w:space="0" w:color="auto"/>
            </w:tcBorders>
            <w:shd w:val="clear" w:color="auto" w:fill="auto"/>
            <w:vAlign w:val="center"/>
          </w:tcPr>
          <w:p w:rsidR="005C2C55" w:rsidRDefault="005C2C55">
            <w:pPr>
              <w:jc w:val="center"/>
              <w:textAlignment w:val="center"/>
              <w:rPr>
                <w:rFonts w:ascii="Arial Narrow" w:eastAsia="Arial Narrow" w:hAnsi="Arial Narrow" w:cs="Arial Narrow"/>
                <w:color w:val="000000"/>
                <w:sz w:val="22"/>
                <w:szCs w:val="22"/>
                <w:lang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 </w:t>
            </w:r>
            <w:r>
              <w:rPr>
                <w:rFonts w:ascii="Arial Narrow" w:hAnsi="Arial Narrow" w:cs="Calibri"/>
                <w:b/>
                <w:bCs/>
                <w:color w:val="000000"/>
                <w:sz w:val="18"/>
                <w:szCs w:val="18"/>
                <w:lang w:eastAsia="zh-CN"/>
              </w:rPr>
              <w:t>04</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Penyediaan </w:t>
            </w:r>
            <w:r>
              <w:rPr>
                <w:rFonts w:ascii="Arial Narrow" w:hAnsi="Arial Narrow" w:cs="Calibri"/>
                <w:color w:val="000000"/>
                <w:sz w:val="18"/>
                <w:szCs w:val="18"/>
                <w:lang w:eastAsia="zh-CN"/>
              </w:rPr>
              <w:t xml:space="preserve"> bahan logistik kantor</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jenis bahan logistik kantor</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2 paket</w:t>
            </w:r>
          </w:p>
        </w:tc>
        <w:tc>
          <w:tcPr>
            <w:tcW w:w="485"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eastAsia="Arial Narrow" w:hAnsi="Arial Narrow" w:cs="Arial Narrow"/>
                <w:color w:val="000000"/>
                <w:sz w:val="22"/>
                <w:szCs w:val="22"/>
                <w:lang w:val="zh-CN" w:eastAsia="zh-CN"/>
              </w:rPr>
            </w:pPr>
            <w:r>
              <w:rPr>
                <w:rFonts w:ascii="Helvetica" w:hAnsi="Helvetica"/>
                <w:color w:val="000000"/>
                <w:sz w:val="18"/>
                <w:szCs w:val="18"/>
              </w:rPr>
              <w:t>65.228.148</w:t>
            </w:r>
          </w:p>
        </w:tc>
        <w:tc>
          <w:tcPr>
            <w:tcW w:w="29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noWrap/>
            <w:vAlign w:val="center"/>
          </w:tcPr>
          <w:p w:rsidR="005C2C55" w:rsidRDefault="005C2C55">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 paket</w:t>
            </w:r>
          </w:p>
        </w:tc>
        <w:tc>
          <w:tcPr>
            <w:tcW w:w="480" w:type="pct"/>
            <w:tcBorders>
              <w:top w:val="nil"/>
              <w:left w:val="nil"/>
              <w:bottom w:val="single" w:sz="4" w:space="0" w:color="auto"/>
              <w:right w:val="single" w:sz="4" w:space="0" w:color="auto"/>
            </w:tcBorders>
            <w:shd w:val="clear" w:color="auto" w:fill="auto"/>
            <w:noWrap/>
            <w:vAlign w:val="center"/>
          </w:tcPr>
          <w:p w:rsidR="005C2C55" w:rsidRDefault="007A4DC2">
            <w:pPr>
              <w:jc w:val="center"/>
              <w:rPr>
                <w:rFonts w:ascii="Arial Narrow" w:hAnsi="Arial Narrow" w:cs="Calibri"/>
                <w:color w:val="000000"/>
                <w:sz w:val="18"/>
                <w:szCs w:val="18"/>
                <w:lang w:eastAsia="zh-CN"/>
              </w:rPr>
            </w:pPr>
            <w:r w:rsidRPr="009749FB">
              <w:rPr>
                <w:rFonts w:ascii="Calibri" w:eastAsia="SimSun" w:hAnsi="Calibri" w:cs="Calibri"/>
                <w:color w:val="000000"/>
                <w:sz w:val="18"/>
                <w:szCs w:val="18"/>
                <w:lang w:eastAsia="zh-CN"/>
              </w:rPr>
              <w:t>18,780,000</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 </w:t>
            </w:r>
            <w:r>
              <w:rPr>
                <w:rFonts w:ascii="Arial Narrow" w:hAnsi="Arial Narrow" w:cs="Calibri"/>
                <w:b/>
                <w:bCs/>
                <w:color w:val="000000"/>
                <w:sz w:val="18"/>
                <w:szCs w:val="18"/>
                <w:lang w:eastAsia="zh-CN"/>
              </w:rPr>
              <w:t>05</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Penyediaan barang cetakan dan penggandaan </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jenis barang cetak dan penggandaan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13 paket</w:t>
            </w:r>
          </w:p>
        </w:tc>
        <w:tc>
          <w:tcPr>
            <w:tcW w:w="485" w:type="pct"/>
            <w:tcBorders>
              <w:top w:val="nil"/>
              <w:left w:val="nil"/>
              <w:bottom w:val="single" w:sz="4" w:space="0" w:color="auto"/>
              <w:right w:val="single" w:sz="4" w:space="0" w:color="auto"/>
            </w:tcBorders>
            <w:shd w:val="clear" w:color="auto" w:fill="auto"/>
            <w:noWrap/>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674.349.800</w:t>
            </w:r>
          </w:p>
        </w:tc>
        <w:tc>
          <w:tcPr>
            <w:tcW w:w="29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noWrap/>
            <w:vAlign w:val="center"/>
          </w:tcPr>
          <w:p w:rsidR="005C2C55" w:rsidRDefault="005C2C55">
            <w:pPr>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paket</w:t>
            </w:r>
          </w:p>
        </w:tc>
        <w:tc>
          <w:tcPr>
            <w:tcW w:w="480" w:type="pct"/>
            <w:tcBorders>
              <w:top w:val="nil"/>
              <w:left w:val="nil"/>
              <w:bottom w:val="single" w:sz="4" w:space="0" w:color="auto"/>
              <w:right w:val="single" w:sz="4" w:space="0" w:color="auto"/>
            </w:tcBorders>
            <w:shd w:val="clear" w:color="auto" w:fill="auto"/>
            <w:noWrap/>
            <w:vAlign w:val="center"/>
          </w:tcPr>
          <w:p w:rsidR="005C2C55" w:rsidRDefault="007A4DC2">
            <w:pPr>
              <w:jc w:val="center"/>
              <w:textAlignment w:val="center"/>
              <w:rPr>
                <w:rFonts w:ascii="Arial Narrow" w:eastAsia="Arial Narrow" w:hAnsi="Arial Narrow" w:cs="Arial Narrow"/>
                <w:color w:val="000000"/>
                <w:sz w:val="22"/>
                <w:szCs w:val="22"/>
                <w:lang w:eastAsia="zh-CN"/>
              </w:rPr>
            </w:pPr>
            <w:r w:rsidRPr="009749FB">
              <w:rPr>
                <w:rFonts w:ascii="Arial" w:hAnsi="Arial" w:cs="Arial"/>
                <w:color w:val="000000"/>
                <w:sz w:val="18"/>
                <w:szCs w:val="18"/>
              </w:rPr>
              <w:t>8,000,000</w:t>
            </w: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 </w:t>
            </w:r>
            <w:r>
              <w:rPr>
                <w:rFonts w:ascii="Arial Narrow" w:hAnsi="Arial Narrow" w:cs="Calibri"/>
                <w:b/>
                <w:bCs/>
                <w:color w:val="000000"/>
                <w:sz w:val="18"/>
                <w:szCs w:val="18"/>
                <w:lang w:eastAsia="zh-CN"/>
              </w:rPr>
              <w:t>06</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Penyediaan bahan bacaan dan perundang - undangan </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bahan bacaan dan peraturan perundang-undangan</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3 dok</w:t>
            </w:r>
          </w:p>
        </w:tc>
        <w:tc>
          <w:tcPr>
            <w:tcW w:w="485" w:type="pct"/>
            <w:tcBorders>
              <w:top w:val="nil"/>
              <w:left w:val="nil"/>
              <w:bottom w:val="single" w:sz="4" w:space="0" w:color="auto"/>
              <w:right w:val="single" w:sz="4" w:space="0" w:color="auto"/>
            </w:tcBorders>
            <w:shd w:val="clear" w:color="auto" w:fill="auto"/>
            <w:noWrap/>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noWrap/>
            <w:vAlign w:val="center"/>
          </w:tcPr>
          <w:p w:rsidR="005C2C55" w:rsidRDefault="005C2C55">
            <w:pPr>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 dok</w:t>
            </w:r>
          </w:p>
        </w:tc>
        <w:tc>
          <w:tcPr>
            <w:tcW w:w="480" w:type="pct"/>
            <w:tcBorders>
              <w:top w:val="nil"/>
              <w:left w:val="nil"/>
              <w:bottom w:val="single" w:sz="4" w:space="0" w:color="auto"/>
              <w:right w:val="single" w:sz="4" w:space="0" w:color="auto"/>
            </w:tcBorders>
            <w:shd w:val="clear" w:color="auto" w:fill="auto"/>
            <w:noWrap/>
            <w:vAlign w:val="center"/>
          </w:tcPr>
          <w:p w:rsidR="005C2C55" w:rsidRDefault="005C2C55">
            <w:pPr>
              <w:jc w:val="center"/>
              <w:textAlignment w:val="center"/>
              <w:rPr>
                <w:rFonts w:ascii="Arial Narrow" w:eastAsia="Arial Narrow" w:hAnsi="Arial Narrow" w:cs="Arial Narrow"/>
                <w:color w:val="000000"/>
                <w:sz w:val="22"/>
                <w:szCs w:val="22"/>
                <w:lang w:val="zh-CN" w:eastAsia="zh-CN"/>
              </w:rPr>
            </w:pPr>
          </w:p>
        </w:tc>
      </w:tr>
      <w:tr w:rsidR="005C2C55"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auto"/>
            <w:vAlign w:val="center"/>
          </w:tcPr>
          <w:p w:rsidR="005C2C55" w:rsidRDefault="005C2C55">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Penyediaan bahan/material </w:t>
            </w:r>
          </w:p>
        </w:tc>
        <w:tc>
          <w:tcPr>
            <w:tcW w:w="575" w:type="pct"/>
            <w:tcBorders>
              <w:top w:val="nil"/>
              <w:left w:val="nil"/>
              <w:bottom w:val="single" w:sz="4" w:space="0" w:color="auto"/>
              <w:right w:val="single" w:sz="4" w:space="0" w:color="auto"/>
            </w:tcBorders>
            <w:shd w:val="clear" w:color="auto" w:fill="auto"/>
            <w:vAlign w:val="center"/>
          </w:tcPr>
          <w:p w:rsidR="005C2C55" w:rsidRDefault="005C2C55">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Jenis bahan material</w:t>
            </w:r>
          </w:p>
        </w:tc>
        <w:tc>
          <w:tcPr>
            <w:tcW w:w="253"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jenis</w:t>
            </w:r>
          </w:p>
        </w:tc>
        <w:tc>
          <w:tcPr>
            <w:tcW w:w="485" w:type="pct"/>
            <w:tcBorders>
              <w:top w:val="nil"/>
              <w:left w:val="nil"/>
              <w:bottom w:val="single" w:sz="4" w:space="0" w:color="auto"/>
              <w:right w:val="single" w:sz="4" w:space="0" w:color="auto"/>
            </w:tcBorders>
            <w:shd w:val="clear" w:color="auto" w:fill="auto"/>
            <w:noWrap/>
            <w:vAlign w:val="center"/>
          </w:tcPr>
          <w:p w:rsidR="005C2C55" w:rsidRDefault="005C2C55">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5C2C55" w:rsidRDefault="005C2C55">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noWrap/>
            <w:vAlign w:val="center"/>
          </w:tcPr>
          <w:p w:rsidR="005C2C55" w:rsidRDefault="005C2C55">
            <w:pPr>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5C2C55" w:rsidRDefault="005C2C55">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jenis</w:t>
            </w:r>
          </w:p>
        </w:tc>
        <w:tc>
          <w:tcPr>
            <w:tcW w:w="480" w:type="pct"/>
            <w:tcBorders>
              <w:top w:val="nil"/>
              <w:left w:val="nil"/>
              <w:bottom w:val="single" w:sz="4" w:space="0" w:color="auto"/>
              <w:right w:val="single" w:sz="4" w:space="0" w:color="auto"/>
            </w:tcBorders>
            <w:shd w:val="clear" w:color="auto" w:fill="auto"/>
            <w:noWrap/>
            <w:vAlign w:val="center"/>
          </w:tcPr>
          <w:p w:rsidR="005C2C55" w:rsidRDefault="005C2C55">
            <w:pPr>
              <w:jc w:val="right"/>
              <w:rPr>
                <w:rFonts w:ascii="Arial Narrow" w:hAnsi="Arial Narrow" w:cs="Calibri"/>
                <w:color w:val="000000"/>
                <w:sz w:val="18"/>
                <w:szCs w:val="18"/>
                <w:lang w:eastAsia="zh-CN"/>
              </w:rPr>
            </w:pP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2,06</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 </w:t>
            </w:r>
            <w:r>
              <w:rPr>
                <w:rFonts w:ascii="Arial Narrow" w:hAnsi="Arial Narrow" w:cs="Calibri"/>
                <w:b/>
                <w:bCs/>
                <w:color w:val="000000"/>
                <w:sz w:val="18"/>
                <w:szCs w:val="18"/>
                <w:lang w:eastAsia="zh-CN"/>
              </w:rPr>
              <w:t>08</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Fasilitas kunjungan tamu</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Kunjungan Tamu yang mendapatkan fasilitasi layanan</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18333 lap</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rsidP="001451FA">
            <w:pPr>
              <w:jc w:val="both"/>
              <w:rPr>
                <w:rFonts w:ascii="Arial Narrow" w:hAnsi="Arial Narrow" w:cs="Calibri"/>
                <w:b/>
                <w:bCs/>
                <w:sz w:val="22"/>
                <w:szCs w:val="22"/>
              </w:rPr>
            </w:pPr>
            <w:r>
              <w:rPr>
                <w:rFonts w:ascii="Arial Narrow" w:hAnsi="Arial Narrow" w:cs="Calibri"/>
                <w:b/>
                <w:bCs/>
                <w:sz w:val="22"/>
                <w:szCs w:val="22"/>
              </w:rPr>
              <w:t xml:space="preserve">       245,032,000 </w:t>
            </w:r>
          </w:p>
          <w:p w:rsidR="007A4DC2" w:rsidRDefault="007A4DC2">
            <w:pPr>
              <w:jc w:val="both"/>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18333 lap</w:t>
            </w:r>
          </w:p>
        </w:tc>
        <w:tc>
          <w:tcPr>
            <w:tcW w:w="480" w:type="pct"/>
            <w:tcBorders>
              <w:top w:val="nil"/>
              <w:left w:val="nil"/>
              <w:bottom w:val="single" w:sz="4" w:space="0" w:color="auto"/>
              <w:right w:val="single" w:sz="4" w:space="0" w:color="auto"/>
            </w:tcBorders>
            <w:shd w:val="clear" w:color="auto" w:fill="auto"/>
            <w:noWrap/>
            <w:vAlign w:val="center"/>
          </w:tcPr>
          <w:p w:rsidR="007A4DC2" w:rsidRPr="00597E71" w:rsidRDefault="007A4DC2" w:rsidP="001D48CC">
            <w:pPr>
              <w:jc w:val="both"/>
              <w:textAlignment w:val="center"/>
              <w:rPr>
                <w:rFonts w:ascii="Arial" w:eastAsia="Arial Narrow" w:hAnsi="Arial" w:cs="Arial"/>
                <w:color w:val="000000"/>
                <w:sz w:val="18"/>
                <w:szCs w:val="18"/>
                <w:lang w:eastAsia="zh-CN"/>
              </w:rPr>
            </w:pPr>
            <w:r w:rsidRPr="00597E71">
              <w:rPr>
                <w:rFonts w:ascii="Arial" w:eastAsia="Arial Narrow" w:hAnsi="Arial" w:cs="Arial"/>
                <w:color w:val="000000"/>
                <w:sz w:val="18"/>
                <w:szCs w:val="18"/>
                <w:lang w:eastAsia="zh-CN"/>
              </w:rPr>
              <w:t xml:space="preserve"> </w:t>
            </w:r>
            <w:r w:rsidRPr="00597E71">
              <w:rPr>
                <w:rFonts w:ascii="Arial" w:hAnsi="Arial" w:cs="Arial"/>
                <w:color w:val="000000"/>
                <w:sz w:val="18"/>
                <w:szCs w:val="18"/>
              </w:rPr>
              <w:t>308,990,000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2,07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 </w:t>
            </w:r>
            <w:r>
              <w:rPr>
                <w:rFonts w:ascii="Arial Narrow" w:hAnsi="Arial Narrow" w:cs="Calibri"/>
                <w:b/>
                <w:bCs/>
                <w:color w:val="000000"/>
                <w:sz w:val="18"/>
                <w:szCs w:val="18"/>
                <w:lang w:eastAsia="zh-CN"/>
              </w:rPr>
              <w:t>09</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Penyelenggaraan rapat koordinasi dan konsultasi SKPD</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hasil  rapat luar dan dalam daerah yang dikoordinasikan</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160 lap</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42.063.500</w:t>
            </w: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160 lap</w:t>
            </w:r>
          </w:p>
        </w:tc>
        <w:tc>
          <w:tcPr>
            <w:tcW w:w="480" w:type="pct"/>
            <w:tcBorders>
              <w:top w:val="nil"/>
              <w:left w:val="nil"/>
              <w:bottom w:val="single" w:sz="4" w:space="0" w:color="auto"/>
              <w:right w:val="single" w:sz="4" w:space="0" w:color="auto"/>
            </w:tcBorders>
            <w:shd w:val="clear" w:color="auto" w:fill="auto"/>
            <w:noWrap/>
            <w:vAlign w:val="center"/>
          </w:tcPr>
          <w:p w:rsidR="007A4DC2" w:rsidRDefault="007A4DC2">
            <w:pPr>
              <w:jc w:val="center"/>
              <w:textAlignment w:val="center"/>
              <w:rPr>
                <w:rFonts w:ascii="Arial Narrow" w:eastAsia="Arial Narrow" w:hAnsi="Arial Narrow" w:cs="Arial Narrow"/>
                <w:color w:val="000000"/>
                <w:sz w:val="22"/>
                <w:szCs w:val="22"/>
                <w:lang w:eastAsia="zh-CN"/>
              </w:rPr>
            </w:pPr>
            <w:r w:rsidRPr="00597E71">
              <w:rPr>
                <w:rFonts w:ascii="Arial" w:hAnsi="Arial" w:cs="Arial"/>
                <w:color w:val="000000"/>
                <w:sz w:val="18"/>
                <w:szCs w:val="18"/>
              </w:rPr>
              <w:t>164,510,000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2,07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val="zh-CN" w:eastAsia="zh-CN"/>
              </w:rPr>
            </w:pPr>
          </w:p>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Penatausahaan arsip dinamis pada SKPD</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Dokumen arsip yang dikelola</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dok</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dok</w:t>
            </w:r>
          </w:p>
        </w:tc>
        <w:tc>
          <w:tcPr>
            <w:tcW w:w="48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2,0</w:t>
            </w:r>
            <w:r>
              <w:rPr>
                <w:rFonts w:ascii="Arial Narrow" w:hAnsi="Arial Narrow" w:cs="Calibri"/>
                <w:b/>
                <w:bCs/>
                <w:color w:val="000000"/>
                <w:sz w:val="18"/>
                <w:szCs w:val="18"/>
                <w:lang w:eastAsia="zh-CN"/>
              </w:rPr>
              <w:t>6</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Dukungan pelaksanaan sistem pemerintahan berbasis eletronik pada SKPD</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Aplikasi Sistem Pemerintahan Berbasis Elektronik yang dikelolah</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aplikasi</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aplikasi</w:t>
            </w:r>
          </w:p>
        </w:tc>
        <w:tc>
          <w:tcPr>
            <w:tcW w:w="48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2,07</w:t>
            </w:r>
          </w:p>
        </w:tc>
        <w:tc>
          <w:tcPr>
            <w:tcW w:w="119"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rPr>
                <w:rFonts w:ascii="Arial Narrow" w:hAnsi="Arial Narrow" w:cs="Calibri"/>
                <w:color w:val="000000"/>
                <w:sz w:val="18"/>
                <w:szCs w:val="18"/>
                <w:lang w:eastAsia="zh-CN"/>
              </w:rPr>
            </w:pPr>
            <w:r>
              <w:rPr>
                <w:rFonts w:ascii="Arial Narrow" w:hAnsi="Arial Narrow" w:cs="Calibri"/>
                <w:b/>
                <w:bCs/>
                <w:color w:val="000000"/>
                <w:lang w:val="zh-CN" w:eastAsia="zh-CN"/>
              </w:rPr>
              <w:t>Pe</w:t>
            </w:r>
            <w:r>
              <w:rPr>
                <w:rFonts w:ascii="Arial Narrow" w:hAnsi="Arial Narrow" w:cs="Calibri"/>
                <w:b/>
                <w:bCs/>
                <w:color w:val="000000"/>
                <w:lang w:eastAsia="zh-CN"/>
              </w:rPr>
              <w:t xml:space="preserve">ngadaan barang milik daerah penunjang urusan pemerintahan daerah </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Persentase  Pengadaan Barang Milik Daerah</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rsidP="001451FA">
            <w:pPr>
              <w:jc w:val="right"/>
              <w:rPr>
                <w:rFonts w:ascii="Arial Narrow" w:hAnsi="Arial Narrow" w:cs="Calibri"/>
                <w:b/>
                <w:bCs/>
                <w:sz w:val="22"/>
                <w:szCs w:val="22"/>
              </w:rPr>
            </w:pPr>
            <w:r>
              <w:rPr>
                <w:rFonts w:ascii="Arial Narrow" w:hAnsi="Arial Narrow" w:cs="Calibri"/>
                <w:b/>
                <w:bCs/>
                <w:sz w:val="22"/>
                <w:szCs w:val="22"/>
              </w:rPr>
              <w:t xml:space="preserve">       188,232,000 </w:t>
            </w:r>
          </w:p>
          <w:p w:rsidR="007A4DC2" w:rsidRDefault="007A4DC2">
            <w:pPr>
              <w:jc w:val="right"/>
              <w:textAlignment w:val="center"/>
              <w:rPr>
                <w:rFonts w:ascii="Arial Narrow" w:eastAsia="Arial Narrow" w:hAnsi="Arial Narrow" w:cs="Arial Narrow"/>
                <w:b/>
                <w:bCs/>
                <w:i/>
                <w:iCs/>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textAlignment w:val="center"/>
              <w:rPr>
                <w:rFonts w:ascii="Arial Narrow" w:eastAsia="Arial Narrow" w:hAnsi="Arial Narrow" w:cs="Arial Narrow"/>
                <w:b/>
                <w:bCs/>
                <w:color w:val="000000"/>
                <w:sz w:val="22"/>
                <w:szCs w:val="22"/>
                <w:lang w:eastAsia="zh-CN"/>
              </w:rPr>
            </w:pPr>
            <w:r w:rsidRPr="00E43F38">
              <w:rPr>
                <w:rFonts w:ascii="Arial" w:hAnsi="Arial" w:cs="Arial"/>
                <w:b/>
                <w:color w:val="000000"/>
                <w:sz w:val="18"/>
                <w:szCs w:val="18"/>
              </w:rPr>
              <w:t>50,133,200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2,0</w:t>
            </w:r>
            <w:r>
              <w:rPr>
                <w:rFonts w:ascii="Arial Narrow" w:hAnsi="Arial Narrow" w:cs="Calibri"/>
                <w:b/>
                <w:bCs/>
                <w:color w:val="000000"/>
                <w:sz w:val="18"/>
                <w:szCs w:val="18"/>
                <w:lang w:eastAsia="zh-CN"/>
              </w:rPr>
              <w:t>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01</w:t>
            </w: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Pengadaan kendaraan perorangan dinas atau kendaraan dinas jabatan </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kendaraan dinas jabatan yang diadakan</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2 unit</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2 unit</w:t>
            </w:r>
          </w:p>
        </w:tc>
        <w:tc>
          <w:tcPr>
            <w:tcW w:w="480" w:type="pct"/>
            <w:tcBorders>
              <w:top w:val="nil"/>
              <w:left w:val="nil"/>
              <w:bottom w:val="single" w:sz="4" w:space="0" w:color="auto"/>
              <w:right w:val="single" w:sz="4" w:space="0" w:color="auto"/>
            </w:tcBorders>
            <w:shd w:val="clear" w:color="auto" w:fill="auto"/>
            <w:noWrap/>
            <w:vAlign w:val="center"/>
          </w:tcPr>
          <w:p w:rsidR="007A4DC2" w:rsidRDefault="007A4DC2">
            <w:pPr>
              <w:jc w:val="center"/>
              <w:textAlignment w:val="center"/>
              <w:rPr>
                <w:rFonts w:ascii="Arial Narrow" w:eastAsia="Arial Narrow" w:hAnsi="Arial Narrow" w:cs="Arial Narrow"/>
                <w:color w:val="000000"/>
                <w:sz w:val="22"/>
                <w:szCs w:val="22"/>
                <w:lang w:val="zh-CN" w:eastAsia="zh-CN"/>
              </w:rPr>
            </w:pPr>
          </w:p>
        </w:tc>
      </w:tr>
      <w:tr w:rsidR="007A4DC2" w:rsidTr="00870587">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val="zh-CN" w:eastAsia="zh-CN"/>
              </w:rPr>
              <w:t>P</w:t>
            </w:r>
            <w:r>
              <w:rPr>
                <w:rFonts w:ascii="Arial Narrow" w:hAnsi="Arial Narrow" w:cs="Calibri"/>
                <w:color w:val="000000"/>
                <w:sz w:val="18"/>
                <w:szCs w:val="18"/>
                <w:lang w:eastAsia="zh-CN"/>
              </w:rPr>
              <w:t>engadaan kendaraan dinas operasional  atau lapangan</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kendaraan dinas operasional lapangan yang diadakan</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unit</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unit</w:t>
            </w:r>
          </w:p>
        </w:tc>
        <w:tc>
          <w:tcPr>
            <w:tcW w:w="480" w:type="pct"/>
            <w:tcBorders>
              <w:top w:val="nil"/>
              <w:left w:val="nil"/>
              <w:bottom w:val="single" w:sz="4" w:space="0" w:color="auto"/>
              <w:right w:val="single" w:sz="4" w:space="0" w:color="auto"/>
            </w:tcBorders>
            <w:shd w:val="clear" w:color="auto" w:fill="auto"/>
            <w:vAlign w:val="bottom"/>
          </w:tcPr>
          <w:p w:rsidR="007A4DC2" w:rsidRPr="00597E71" w:rsidRDefault="007A4DC2" w:rsidP="001D48CC">
            <w:pPr>
              <w:jc w:val="right"/>
              <w:textAlignment w:val="bottom"/>
              <w:rPr>
                <w:rFonts w:ascii="Arial" w:hAnsi="Arial" w:cs="Arial"/>
                <w:color w:val="000000"/>
                <w:sz w:val="18"/>
                <w:szCs w:val="18"/>
              </w:rPr>
            </w:pPr>
            <w:r w:rsidRPr="00597E71">
              <w:rPr>
                <w:rFonts w:ascii="Arial" w:hAnsi="Arial" w:cs="Arial"/>
                <w:color w:val="000000"/>
                <w:sz w:val="18"/>
                <w:szCs w:val="18"/>
              </w:rPr>
              <w:t>21,733,200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05</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Pengadaan mebel</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Mebel yang diadakan</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unit</w:t>
            </w:r>
          </w:p>
        </w:tc>
        <w:tc>
          <w:tcPr>
            <w:tcW w:w="485" w:type="pct"/>
            <w:tcBorders>
              <w:top w:val="nil"/>
              <w:left w:val="nil"/>
              <w:bottom w:val="single" w:sz="4" w:space="0" w:color="auto"/>
              <w:right w:val="single" w:sz="4" w:space="0" w:color="auto"/>
            </w:tcBorders>
            <w:shd w:val="clear" w:color="auto" w:fill="auto"/>
            <w:vAlign w:val="center"/>
          </w:tcPr>
          <w:p w:rsidR="007A4DC2" w:rsidRDefault="007A4DC2" w:rsidP="001451FA">
            <w:pPr>
              <w:jc w:val="center"/>
              <w:rPr>
                <w:rFonts w:ascii="Arial Narrow" w:hAnsi="Arial Narrow" w:cs="Calibri"/>
                <w:b/>
                <w:bCs/>
                <w:sz w:val="22"/>
                <w:szCs w:val="22"/>
              </w:rPr>
            </w:pPr>
            <w:r>
              <w:rPr>
                <w:rFonts w:ascii="Arial Narrow" w:hAnsi="Arial Narrow" w:cs="Calibri"/>
                <w:b/>
                <w:bCs/>
                <w:sz w:val="22"/>
                <w:szCs w:val="22"/>
              </w:rPr>
              <w:t xml:space="preserve">       143,232,000 </w:t>
            </w:r>
          </w:p>
          <w:p w:rsidR="007A4DC2" w:rsidRDefault="007A4DC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unit</w:t>
            </w:r>
          </w:p>
        </w:tc>
        <w:tc>
          <w:tcPr>
            <w:tcW w:w="480" w:type="pct"/>
            <w:tcBorders>
              <w:top w:val="nil"/>
              <w:left w:val="nil"/>
              <w:bottom w:val="single" w:sz="4" w:space="0" w:color="auto"/>
              <w:right w:val="single" w:sz="4" w:space="0" w:color="auto"/>
            </w:tcBorders>
            <w:shd w:val="clear" w:color="auto" w:fill="auto"/>
            <w:vAlign w:val="center"/>
          </w:tcPr>
          <w:p w:rsidR="007A4DC2" w:rsidRDefault="007A4DC2">
            <w:pPr>
              <w:jc w:val="center"/>
              <w:textAlignment w:val="center"/>
              <w:rPr>
                <w:rFonts w:ascii="Arial Narrow" w:eastAsia="Arial Narrow" w:hAnsi="Arial Narrow" w:cs="Arial Narrow"/>
                <w:color w:val="000000"/>
                <w:sz w:val="22"/>
                <w:szCs w:val="22"/>
                <w:lang w:eastAsia="zh-CN"/>
              </w:rPr>
            </w:pPr>
            <w:r w:rsidRPr="00597E71">
              <w:rPr>
                <w:rFonts w:ascii="Arial" w:hAnsi="Arial" w:cs="Arial"/>
                <w:color w:val="000000"/>
                <w:sz w:val="18"/>
                <w:szCs w:val="18"/>
              </w:rPr>
              <w:t>8,400,000</w:t>
            </w:r>
          </w:p>
        </w:tc>
      </w:tr>
      <w:tr w:rsidR="007A4DC2" w:rsidTr="00FB251F">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both"/>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06</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val="zh-CN" w:eastAsia="zh-CN"/>
              </w:rPr>
            </w:pPr>
          </w:p>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Pengadaan peralatan dan mesin lainnya </w:t>
            </w:r>
          </w:p>
          <w:p w:rsidR="007A4DC2" w:rsidRDefault="007A4DC2">
            <w:pPr>
              <w:rPr>
                <w:rFonts w:ascii="Arial Narrow" w:hAnsi="Arial Narrow" w:cs="Calibri"/>
                <w:color w:val="000000"/>
                <w:sz w:val="18"/>
                <w:szCs w:val="18"/>
                <w:lang w:val="zh-CN" w:eastAsia="zh-CN"/>
              </w:rPr>
            </w:pP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Peralatan dan Mesin Kantor diadakan</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8 unit</w:t>
            </w:r>
          </w:p>
        </w:tc>
        <w:tc>
          <w:tcPr>
            <w:tcW w:w="485" w:type="pct"/>
            <w:tcBorders>
              <w:top w:val="nil"/>
              <w:left w:val="nil"/>
              <w:bottom w:val="single" w:sz="4" w:space="0" w:color="auto"/>
              <w:right w:val="single" w:sz="4" w:space="0" w:color="auto"/>
            </w:tcBorders>
            <w:shd w:val="clear" w:color="auto" w:fill="auto"/>
            <w:vAlign w:val="center"/>
          </w:tcPr>
          <w:p w:rsidR="007A4DC2" w:rsidRDefault="007A4DC2" w:rsidP="001451FA">
            <w:pPr>
              <w:jc w:val="center"/>
              <w:rPr>
                <w:rFonts w:ascii="Arial Narrow" w:hAnsi="Arial Narrow" w:cs="Calibri"/>
                <w:b/>
                <w:bCs/>
                <w:sz w:val="22"/>
                <w:szCs w:val="22"/>
              </w:rPr>
            </w:pPr>
            <w:r>
              <w:rPr>
                <w:rFonts w:ascii="Arial Narrow" w:hAnsi="Arial Narrow" w:cs="Calibri"/>
                <w:b/>
                <w:bCs/>
                <w:sz w:val="22"/>
                <w:szCs w:val="22"/>
              </w:rPr>
              <w:t xml:space="preserve">         45,000,000 </w:t>
            </w:r>
          </w:p>
          <w:p w:rsidR="007A4DC2" w:rsidRDefault="007A4DC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8 unit</w:t>
            </w:r>
          </w:p>
        </w:tc>
        <w:tc>
          <w:tcPr>
            <w:tcW w:w="480" w:type="pct"/>
            <w:tcBorders>
              <w:top w:val="nil"/>
              <w:left w:val="nil"/>
              <w:bottom w:val="single" w:sz="4" w:space="0" w:color="auto"/>
              <w:right w:val="single" w:sz="4" w:space="0" w:color="auto"/>
            </w:tcBorders>
            <w:shd w:val="clear" w:color="auto" w:fill="auto"/>
            <w:vAlign w:val="bottom"/>
          </w:tcPr>
          <w:p w:rsidR="007A4DC2" w:rsidRPr="00597E71" w:rsidRDefault="007A4DC2" w:rsidP="001D48CC">
            <w:pPr>
              <w:jc w:val="right"/>
              <w:textAlignment w:val="bottom"/>
              <w:rPr>
                <w:rFonts w:ascii="Arial" w:hAnsi="Arial" w:cs="Arial"/>
                <w:color w:val="000000"/>
                <w:sz w:val="18"/>
                <w:szCs w:val="18"/>
              </w:rPr>
            </w:pPr>
            <w:r w:rsidRPr="00597E71">
              <w:rPr>
                <w:rFonts w:ascii="Arial" w:hAnsi="Arial" w:cs="Arial"/>
                <w:color w:val="000000"/>
                <w:sz w:val="18"/>
                <w:szCs w:val="18"/>
              </w:rPr>
              <w:t>10,000,000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11</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Pengadaan sarana dan prasarana gedung kantor atau bangunan lainnya</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eastAsia="zh-CN"/>
              </w:rPr>
            </w:pPr>
            <w:r>
              <w:rPr>
                <w:rFonts w:ascii="Arial Narrow" w:hAnsi="Arial Narrow" w:cs="Calibri"/>
                <w:color w:val="000000"/>
                <w:lang w:eastAsia="zh-CN"/>
              </w:rPr>
              <w:t xml:space="preserve">Jumlah sarana dan prasarana gedung kantor bangunan lain yang diadakan </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3 unit</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 unit</w:t>
            </w:r>
          </w:p>
        </w:tc>
        <w:tc>
          <w:tcPr>
            <w:tcW w:w="480" w:type="pct"/>
            <w:tcBorders>
              <w:top w:val="nil"/>
              <w:left w:val="nil"/>
              <w:bottom w:val="single" w:sz="4" w:space="0" w:color="auto"/>
              <w:right w:val="single" w:sz="4" w:space="0" w:color="auto"/>
            </w:tcBorders>
            <w:shd w:val="clear" w:color="auto" w:fill="auto"/>
            <w:vAlign w:val="center"/>
          </w:tcPr>
          <w:p w:rsidR="007A4DC2" w:rsidRPr="00597E71" w:rsidRDefault="007A4DC2" w:rsidP="001D48CC">
            <w:pPr>
              <w:jc w:val="center"/>
              <w:rPr>
                <w:rFonts w:ascii="Arial" w:hAnsi="Arial" w:cs="Arial"/>
                <w:color w:val="000000"/>
                <w:sz w:val="18"/>
                <w:szCs w:val="18"/>
                <w:lang w:eastAsia="zh-CN"/>
              </w:rPr>
            </w:pPr>
            <w:r w:rsidRPr="00597E71">
              <w:rPr>
                <w:rFonts w:ascii="Arial" w:hAnsi="Arial" w:cs="Arial"/>
                <w:color w:val="000000"/>
                <w:sz w:val="18"/>
                <w:szCs w:val="18"/>
              </w:rPr>
              <w:t>10,000,000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Pengadaan aset tak berwujud</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Aset tak berwujud lainnya yang diadakan</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jenis</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both"/>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jenis</w:t>
            </w:r>
          </w:p>
        </w:tc>
        <w:tc>
          <w:tcPr>
            <w:tcW w:w="480" w:type="pct"/>
            <w:tcBorders>
              <w:top w:val="nil"/>
              <w:left w:val="nil"/>
              <w:bottom w:val="single" w:sz="4" w:space="0" w:color="auto"/>
              <w:right w:val="single" w:sz="4" w:space="0" w:color="auto"/>
            </w:tcBorders>
            <w:shd w:val="clear" w:color="auto" w:fill="auto"/>
            <w:vAlign w:val="center"/>
          </w:tcPr>
          <w:p w:rsidR="007A4DC2" w:rsidRDefault="007A4DC2">
            <w:pPr>
              <w:jc w:val="both"/>
              <w:rPr>
                <w:rFonts w:ascii="Arial Narrow" w:hAnsi="Arial Narrow" w:cs="Calibri"/>
                <w:color w:val="000000"/>
                <w:sz w:val="18"/>
                <w:szCs w:val="18"/>
                <w:lang w:val="zh-CN" w:eastAsia="zh-CN"/>
              </w:rPr>
            </w:pPr>
          </w:p>
        </w:tc>
      </w:tr>
      <w:tr w:rsidR="007A4DC2" w:rsidTr="00C85DFB">
        <w:trPr>
          <w:gridAfter w:val="1"/>
          <w:wAfter w:w="696" w:type="pct"/>
          <w:trHeight w:val="1012"/>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7</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Pengadaan gedung kantor atau bangunan lainnya</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Jumlah gedung kantor/bangunan lain yang tersedia</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jenis</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jenis</w:t>
            </w:r>
          </w:p>
        </w:tc>
        <w:tc>
          <w:tcPr>
            <w:tcW w:w="480" w:type="pct"/>
            <w:tcBorders>
              <w:top w:val="nil"/>
              <w:left w:val="nil"/>
              <w:bottom w:val="single" w:sz="4" w:space="0" w:color="auto"/>
              <w:right w:val="single" w:sz="4" w:space="0" w:color="auto"/>
            </w:tcBorders>
            <w:shd w:val="clear" w:color="auto" w:fill="auto"/>
            <w:vAlign w:val="center"/>
          </w:tcPr>
          <w:p w:rsidR="007A4DC2" w:rsidRDefault="007A4DC2">
            <w:pPr>
              <w:jc w:val="both"/>
              <w:rPr>
                <w:rFonts w:ascii="Arial Narrow" w:hAnsi="Arial Narrow" w:cs="Calibri"/>
                <w:color w:val="000000"/>
                <w:sz w:val="18"/>
                <w:szCs w:val="18"/>
                <w:lang w:val="zh-CN" w:eastAsia="zh-CN"/>
              </w:rPr>
            </w:pP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2,08</w:t>
            </w:r>
          </w:p>
        </w:tc>
        <w:tc>
          <w:tcPr>
            <w:tcW w:w="119"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rPr>
                <w:rFonts w:ascii="Arial Narrow" w:hAnsi="Arial Narrow" w:cs="Calibri"/>
                <w:color w:val="000000"/>
                <w:sz w:val="18"/>
                <w:szCs w:val="18"/>
                <w:lang w:eastAsia="zh-CN"/>
              </w:rPr>
            </w:pPr>
            <w:r>
              <w:rPr>
                <w:rFonts w:ascii="Arial Narrow" w:hAnsi="Arial Narrow" w:cs="Calibri"/>
                <w:b/>
                <w:bCs/>
                <w:color w:val="000000"/>
                <w:lang w:eastAsia="zh-CN"/>
              </w:rPr>
              <w:t>Penyediaan  jasa penunjang Urusan pemerintahan daerah</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Persentase  Jasa Penunjang Administrasi Perkantoran</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637.502.437</w:t>
            </w: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vAlign w:val="center"/>
          </w:tcPr>
          <w:p w:rsidR="007A4DC2" w:rsidRDefault="007A4DC2">
            <w:pPr>
              <w:jc w:val="center"/>
              <w:textAlignment w:val="center"/>
              <w:rPr>
                <w:rFonts w:ascii="Arial Narrow" w:eastAsia="Arial Narrow" w:hAnsi="Arial Narrow" w:cs="Arial Narrow"/>
                <w:b/>
                <w:bCs/>
                <w:color w:val="000000"/>
                <w:sz w:val="22"/>
                <w:szCs w:val="22"/>
                <w:lang w:eastAsia="zh-CN"/>
              </w:rPr>
            </w:pPr>
            <w:r w:rsidRPr="00E43F38">
              <w:rPr>
                <w:rFonts w:ascii="Arial" w:hAnsi="Arial" w:cs="Arial"/>
                <w:b/>
                <w:color w:val="000000"/>
                <w:sz w:val="18"/>
                <w:szCs w:val="18"/>
              </w:rPr>
              <w:t>803,807,320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2,08</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01</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val="zh-CN" w:eastAsia="zh-CN"/>
              </w:rPr>
              <w:t>Pen</w:t>
            </w:r>
            <w:r>
              <w:rPr>
                <w:rFonts w:ascii="Arial Narrow" w:hAnsi="Arial Narrow" w:cs="Calibri"/>
                <w:color w:val="000000"/>
                <w:sz w:val="18"/>
                <w:szCs w:val="18"/>
                <w:lang w:eastAsia="zh-CN"/>
              </w:rPr>
              <w:t xml:space="preserve">yediaan Jasa surat menyurat </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penyediaan jasa surat manyurat</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lap</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lap</w:t>
            </w:r>
          </w:p>
        </w:tc>
        <w:tc>
          <w:tcPr>
            <w:tcW w:w="480" w:type="pct"/>
            <w:tcBorders>
              <w:top w:val="nil"/>
              <w:left w:val="nil"/>
              <w:bottom w:val="single" w:sz="4" w:space="0" w:color="auto"/>
              <w:right w:val="single" w:sz="4" w:space="0" w:color="auto"/>
            </w:tcBorders>
            <w:shd w:val="clear" w:color="auto" w:fill="auto"/>
            <w:vAlign w:val="center"/>
          </w:tcPr>
          <w:p w:rsidR="007A4DC2" w:rsidRDefault="007A4DC2">
            <w:pPr>
              <w:jc w:val="center"/>
              <w:textAlignment w:val="center"/>
              <w:rPr>
                <w:rFonts w:ascii="Arial Narrow" w:eastAsia="Arial Narrow" w:hAnsi="Arial Narrow" w:cs="Arial Narrow"/>
                <w:color w:val="000000"/>
                <w:sz w:val="22"/>
                <w:szCs w:val="22"/>
                <w:lang w:eastAsia="zh-CN"/>
              </w:rPr>
            </w:pPr>
          </w:p>
        </w:tc>
      </w:tr>
      <w:tr w:rsidR="00374B2C" w:rsidTr="001C24A5">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374B2C" w:rsidRDefault="00374B2C">
            <w:pPr>
              <w:jc w:val="both"/>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2,08</w:t>
            </w:r>
          </w:p>
        </w:tc>
        <w:tc>
          <w:tcPr>
            <w:tcW w:w="119"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02</w:t>
            </w:r>
          </w:p>
        </w:tc>
        <w:tc>
          <w:tcPr>
            <w:tcW w:w="810" w:type="pct"/>
            <w:tcBorders>
              <w:top w:val="nil"/>
              <w:left w:val="nil"/>
              <w:bottom w:val="single" w:sz="4" w:space="0" w:color="auto"/>
              <w:right w:val="single" w:sz="4" w:space="0" w:color="auto"/>
            </w:tcBorders>
            <w:shd w:val="clear" w:color="auto" w:fill="auto"/>
            <w:vAlign w:val="center"/>
          </w:tcPr>
          <w:p w:rsidR="00374B2C" w:rsidRDefault="00374B2C">
            <w:pPr>
              <w:rPr>
                <w:rFonts w:ascii="Arial Narrow" w:hAnsi="Arial Narrow" w:cs="Calibri"/>
                <w:color w:val="000000"/>
                <w:sz w:val="18"/>
                <w:szCs w:val="18"/>
                <w:lang w:eastAsia="zh-CN"/>
              </w:rPr>
            </w:pPr>
            <w:r>
              <w:rPr>
                <w:rFonts w:ascii="Arial Narrow" w:hAnsi="Arial Narrow" w:cs="Calibri"/>
                <w:color w:val="000000"/>
                <w:sz w:val="18"/>
                <w:szCs w:val="18"/>
                <w:lang w:eastAsia="zh-CN"/>
              </w:rPr>
              <w:t>Penyediaan  jasa komunikasi sumber daya air dan listrik</w:t>
            </w:r>
          </w:p>
        </w:tc>
        <w:tc>
          <w:tcPr>
            <w:tcW w:w="575"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Jenis jasa komunikasi, sumber daya air dan listrik</w:t>
            </w:r>
          </w:p>
        </w:tc>
        <w:tc>
          <w:tcPr>
            <w:tcW w:w="253"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3 lap</w:t>
            </w:r>
          </w:p>
        </w:tc>
        <w:tc>
          <w:tcPr>
            <w:tcW w:w="485" w:type="pct"/>
            <w:tcBorders>
              <w:top w:val="nil"/>
              <w:left w:val="nil"/>
              <w:bottom w:val="single" w:sz="4" w:space="0" w:color="auto"/>
              <w:right w:val="single" w:sz="4" w:space="0" w:color="auto"/>
            </w:tcBorders>
            <w:shd w:val="clear" w:color="auto" w:fill="auto"/>
            <w:vAlign w:val="center"/>
          </w:tcPr>
          <w:p w:rsidR="00374B2C" w:rsidRDefault="00374B2C">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443.475.737</w:t>
            </w:r>
          </w:p>
        </w:tc>
        <w:tc>
          <w:tcPr>
            <w:tcW w:w="296"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DAU</w:t>
            </w:r>
          </w:p>
        </w:tc>
        <w:tc>
          <w:tcPr>
            <w:tcW w:w="250" w:type="pct"/>
            <w:tcBorders>
              <w:top w:val="nil"/>
              <w:left w:val="nil"/>
              <w:bottom w:val="single" w:sz="4" w:space="0" w:color="auto"/>
              <w:right w:val="single" w:sz="4" w:space="0" w:color="auto"/>
            </w:tcBorders>
            <w:shd w:val="clear" w:color="auto" w:fill="auto"/>
            <w:vAlign w:val="center"/>
          </w:tcPr>
          <w:p w:rsidR="00374B2C" w:rsidRDefault="00374B2C">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 lap</w:t>
            </w:r>
          </w:p>
        </w:tc>
        <w:tc>
          <w:tcPr>
            <w:tcW w:w="480" w:type="pct"/>
            <w:tcBorders>
              <w:top w:val="nil"/>
              <w:left w:val="nil"/>
              <w:bottom w:val="single" w:sz="4" w:space="0" w:color="auto"/>
              <w:right w:val="single" w:sz="4" w:space="0" w:color="auto"/>
            </w:tcBorders>
            <w:shd w:val="clear" w:color="auto" w:fill="auto"/>
            <w:vAlign w:val="bottom"/>
          </w:tcPr>
          <w:p w:rsidR="00374B2C" w:rsidRPr="00597E71" w:rsidRDefault="00374B2C" w:rsidP="001D48CC">
            <w:pPr>
              <w:jc w:val="right"/>
              <w:textAlignment w:val="bottom"/>
              <w:rPr>
                <w:rFonts w:ascii="Arial" w:hAnsi="Arial" w:cs="Arial"/>
                <w:color w:val="000000"/>
                <w:sz w:val="18"/>
                <w:szCs w:val="18"/>
              </w:rPr>
            </w:pPr>
            <w:r w:rsidRPr="00597E71">
              <w:rPr>
                <w:rFonts w:ascii="Arial" w:eastAsia="SimSun" w:hAnsi="Arial" w:cs="Arial"/>
                <w:color w:val="000000"/>
                <w:sz w:val="18"/>
                <w:szCs w:val="18"/>
                <w:lang w:eastAsia="zh-CN"/>
              </w:rPr>
              <w:t xml:space="preserve">591,407,320 </w:t>
            </w:r>
          </w:p>
        </w:tc>
      </w:tr>
      <w:tr w:rsidR="00374B2C" w:rsidTr="001C24A5">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2,08</w:t>
            </w:r>
          </w:p>
        </w:tc>
        <w:tc>
          <w:tcPr>
            <w:tcW w:w="119"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3</w:t>
            </w:r>
          </w:p>
        </w:tc>
        <w:tc>
          <w:tcPr>
            <w:tcW w:w="810" w:type="pct"/>
            <w:tcBorders>
              <w:top w:val="nil"/>
              <w:left w:val="nil"/>
              <w:bottom w:val="single" w:sz="4" w:space="0" w:color="auto"/>
              <w:right w:val="single" w:sz="4" w:space="0" w:color="auto"/>
            </w:tcBorders>
            <w:shd w:val="clear" w:color="auto" w:fill="auto"/>
            <w:vAlign w:val="center"/>
          </w:tcPr>
          <w:p w:rsidR="00374B2C" w:rsidRDefault="00374B2C">
            <w:pP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Penyediaan jasa peralatan dan perlengkapan kantor</w:t>
            </w:r>
          </w:p>
        </w:tc>
        <w:tc>
          <w:tcPr>
            <w:tcW w:w="575" w:type="pct"/>
            <w:tcBorders>
              <w:top w:val="nil"/>
              <w:left w:val="nil"/>
              <w:bottom w:val="single" w:sz="4" w:space="0" w:color="auto"/>
              <w:right w:val="single" w:sz="4" w:space="0" w:color="auto"/>
            </w:tcBorders>
            <w:shd w:val="clear" w:color="auto" w:fill="FFFFFF" w:themeFill="background1"/>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Jasa peralatan dan  Perlengkapan kantor</w:t>
            </w:r>
          </w:p>
        </w:tc>
        <w:tc>
          <w:tcPr>
            <w:tcW w:w="253"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8 lap</w:t>
            </w:r>
          </w:p>
        </w:tc>
        <w:tc>
          <w:tcPr>
            <w:tcW w:w="485" w:type="pct"/>
            <w:tcBorders>
              <w:top w:val="nil"/>
              <w:left w:val="nil"/>
              <w:bottom w:val="single" w:sz="4" w:space="0" w:color="auto"/>
              <w:right w:val="single" w:sz="4" w:space="0" w:color="auto"/>
            </w:tcBorders>
            <w:shd w:val="clear" w:color="auto" w:fill="auto"/>
            <w:noWrap/>
            <w:vAlign w:val="center"/>
          </w:tcPr>
          <w:p w:rsidR="00374B2C" w:rsidRDefault="00374B2C">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103.538.700</w:t>
            </w:r>
          </w:p>
        </w:tc>
        <w:tc>
          <w:tcPr>
            <w:tcW w:w="296"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noWrap/>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8 lap</w:t>
            </w:r>
          </w:p>
        </w:tc>
        <w:tc>
          <w:tcPr>
            <w:tcW w:w="480" w:type="pct"/>
            <w:tcBorders>
              <w:top w:val="nil"/>
              <w:left w:val="nil"/>
              <w:bottom w:val="single" w:sz="4" w:space="0" w:color="auto"/>
              <w:right w:val="single" w:sz="4" w:space="0" w:color="auto"/>
            </w:tcBorders>
            <w:shd w:val="clear" w:color="auto" w:fill="auto"/>
            <w:vAlign w:val="bottom"/>
          </w:tcPr>
          <w:p w:rsidR="00374B2C" w:rsidRPr="00597E71" w:rsidRDefault="00374B2C" w:rsidP="001D48CC">
            <w:pPr>
              <w:jc w:val="right"/>
              <w:textAlignment w:val="bottom"/>
              <w:rPr>
                <w:rFonts w:ascii="Arial" w:hAnsi="Arial" w:cs="Arial"/>
                <w:color w:val="000000"/>
                <w:sz w:val="18"/>
                <w:szCs w:val="18"/>
              </w:rPr>
            </w:pPr>
            <w:r w:rsidRPr="00597E71">
              <w:rPr>
                <w:rFonts w:ascii="Arial" w:eastAsia="SimSun" w:hAnsi="Arial" w:cs="Arial"/>
                <w:color w:val="000000"/>
                <w:sz w:val="18"/>
                <w:szCs w:val="18"/>
                <w:lang w:eastAsia="zh-CN"/>
              </w:rPr>
              <w:t xml:space="preserve"> 120,000,000 </w:t>
            </w:r>
          </w:p>
        </w:tc>
      </w:tr>
      <w:tr w:rsidR="00374B2C"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2,09</w:t>
            </w:r>
          </w:p>
        </w:tc>
        <w:tc>
          <w:tcPr>
            <w:tcW w:w="119"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 </w:t>
            </w:r>
            <w:r>
              <w:rPr>
                <w:rFonts w:ascii="Arial Narrow" w:hAnsi="Arial Narrow" w:cs="Calibri"/>
                <w:b/>
                <w:bCs/>
                <w:color w:val="000000"/>
                <w:sz w:val="18"/>
                <w:szCs w:val="18"/>
                <w:lang w:eastAsia="zh-CN"/>
              </w:rPr>
              <w:t>04</w:t>
            </w:r>
          </w:p>
        </w:tc>
        <w:tc>
          <w:tcPr>
            <w:tcW w:w="810" w:type="pct"/>
            <w:tcBorders>
              <w:top w:val="nil"/>
              <w:left w:val="nil"/>
              <w:bottom w:val="single" w:sz="4" w:space="0" w:color="auto"/>
              <w:right w:val="single" w:sz="4" w:space="0" w:color="auto"/>
            </w:tcBorders>
            <w:shd w:val="clear" w:color="auto" w:fill="auto"/>
            <w:vAlign w:val="center"/>
          </w:tcPr>
          <w:p w:rsidR="00374B2C" w:rsidRDefault="00374B2C">
            <w:pPr>
              <w:rPr>
                <w:rFonts w:ascii="Arial Narrow" w:hAnsi="Arial Narrow" w:cs="Calibri"/>
                <w:b/>
                <w:bCs/>
                <w:color w:val="000000"/>
                <w:sz w:val="18"/>
                <w:szCs w:val="18"/>
                <w:lang w:eastAsia="zh-CN"/>
              </w:rPr>
            </w:pPr>
            <w:r>
              <w:rPr>
                <w:rFonts w:ascii="Arial Narrow" w:hAnsi="Arial Narrow" w:cs="Calibri"/>
                <w:color w:val="000000"/>
                <w:sz w:val="18"/>
                <w:szCs w:val="18"/>
                <w:lang w:eastAsia="zh-CN"/>
              </w:rPr>
              <w:t>Penyediaan jasa pelayanan umum kantor</w:t>
            </w:r>
          </w:p>
        </w:tc>
        <w:tc>
          <w:tcPr>
            <w:tcW w:w="575"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Jasa Pelayanan Umum Kantor</w:t>
            </w:r>
          </w:p>
        </w:tc>
        <w:tc>
          <w:tcPr>
            <w:tcW w:w="253"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b/>
                <w:bCs/>
                <w:color w:val="000000"/>
                <w:sz w:val="18"/>
                <w:szCs w:val="18"/>
                <w:lang w:eastAsia="zh-CN"/>
              </w:rPr>
            </w:pPr>
            <w:r>
              <w:rPr>
                <w:rFonts w:ascii="Arial Narrow" w:hAnsi="Arial Narrow" w:cs="Calibri"/>
                <w:color w:val="000000"/>
                <w:sz w:val="18"/>
                <w:szCs w:val="18"/>
                <w:lang w:eastAsia="zh-CN"/>
              </w:rPr>
              <w:t>20 lap</w:t>
            </w:r>
          </w:p>
        </w:tc>
        <w:tc>
          <w:tcPr>
            <w:tcW w:w="485" w:type="pct"/>
            <w:tcBorders>
              <w:top w:val="nil"/>
              <w:left w:val="nil"/>
              <w:bottom w:val="single" w:sz="4" w:space="0" w:color="auto"/>
              <w:right w:val="single" w:sz="4" w:space="0" w:color="auto"/>
            </w:tcBorders>
            <w:shd w:val="clear" w:color="auto" w:fill="auto"/>
            <w:noWrap/>
            <w:vAlign w:val="center"/>
          </w:tcPr>
          <w:p w:rsidR="00374B2C" w:rsidRDefault="00374B2C" w:rsidP="00664ED9">
            <w:pPr>
              <w:jc w:val="both"/>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90.488.000</w:t>
            </w:r>
          </w:p>
        </w:tc>
        <w:tc>
          <w:tcPr>
            <w:tcW w:w="296"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auto"/>
            <w:noWrap/>
            <w:vAlign w:val="center"/>
          </w:tcPr>
          <w:p w:rsidR="00374B2C" w:rsidRDefault="00374B2C">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20 lap</w:t>
            </w:r>
          </w:p>
        </w:tc>
        <w:tc>
          <w:tcPr>
            <w:tcW w:w="480" w:type="pct"/>
            <w:tcBorders>
              <w:top w:val="nil"/>
              <w:left w:val="nil"/>
              <w:bottom w:val="single" w:sz="4" w:space="0" w:color="auto"/>
              <w:right w:val="single" w:sz="4" w:space="0" w:color="auto"/>
            </w:tcBorders>
            <w:shd w:val="clear" w:color="auto" w:fill="auto"/>
            <w:noWrap/>
            <w:vAlign w:val="center"/>
          </w:tcPr>
          <w:p w:rsidR="00374B2C" w:rsidRPr="004D2A00" w:rsidRDefault="00374B2C" w:rsidP="001D48CC">
            <w:pPr>
              <w:ind w:firstLineChars="150" w:firstLine="270"/>
              <w:jc w:val="right"/>
              <w:textAlignment w:val="center"/>
              <w:rPr>
                <w:rFonts w:ascii="Arial" w:eastAsia="Arial Narrow" w:hAnsi="Arial" w:cs="Arial"/>
                <w:color w:val="000000"/>
                <w:sz w:val="18"/>
                <w:szCs w:val="18"/>
                <w:lang w:eastAsia="zh-CN"/>
              </w:rPr>
            </w:pPr>
            <w:r w:rsidRPr="004D2A00">
              <w:rPr>
                <w:rFonts w:ascii="Arial" w:hAnsi="Arial" w:cs="Arial"/>
                <w:color w:val="000000"/>
                <w:sz w:val="18"/>
                <w:szCs w:val="18"/>
              </w:rPr>
              <w:t>92,400,000</w:t>
            </w:r>
          </w:p>
        </w:tc>
      </w:tr>
      <w:tr w:rsidR="00374B2C" w:rsidTr="00D72CCA">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2,09</w:t>
            </w:r>
          </w:p>
        </w:tc>
        <w:tc>
          <w:tcPr>
            <w:tcW w:w="119"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rPr>
                <w:rFonts w:ascii="Arial Narrow" w:hAnsi="Arial Narrow" w:cs="Calibri"/>
                <w:color w:val="000000"/>
                <w:sz w:val="18"/>
                <w:szCs w:val="18"/>
                <w:lang w:eastAsia="zh-CN"/>
              </w:rPr>
            </w:pPr>
            <w:r>
              <w:rPr>
                <w:rFonts w:ascii="Arial Narrow" w:hAnsi="Arial Narrow" w:cs="Calibri"/>
                <w:b/>
                <w:bCs/>
                <w:color w:val="000000"/>
                <w:lang w:eastAsia="zh-CN"/>
              </w:rPr>
              <w:t>Pemeliharaan barang milik daerah penunjang urusan pemerintahan daerah</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Persentase  barang milik daerah yang dipelihara</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862.226.050</w:t>
            </w: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vAlign w:val="bottom"/>
          </w:tcPr>
          <w:p w:rsidR="00374B2C" w:rsidRPr="00E43F38" w:rsidRDefault="00374B2C" w:rsidP="001D48CC">
            <w:pPr>
              <w:jc w:val="right"/>
              <w:textAlignment w:val="bottom"/>
              <w:rPr>
                <w:rFonts w:ascii="Arial" w:hAnsi="Arial" w:cs="Arial"/>
                <w:b/>
                <w:color w:val="000000"/>
                <w:sz w:val="18"/>
                <w:szCs w:val="18"/>
              </w:rPr>
            </w:pPr>
            <w:r w:rsidRPr="00E43F38">
              <w:rPr>
                <w:rFonts w:ascii="Arial" w:hAnsi="Arial" w:cs="Arial"/>
                <w:b/>
                <w:color w:val="000000"/>
                <w:sz w:val="18"/>
                <w:szCs w:val="18"/>
              </w:rPr>
              <w:t>244,985,750</w:t>
            </w:r>
          </w:p>
        </w:tc>
      </w:tr>
      <w:tr w:rsidR="00374B2C" w:rsidTr="00307767">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2,09</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1</w:t>
            </w:r>
          </w:p>
        </w:tc>
        <w:tc>
          <w:tcPr>
            <w:tcW w:w="810" w:type="pct"/>
            <w:tcBorders>
              <w:top w:val="nil"/>
              <w:left w:val="nil"/>
              <w:bottom w:val="single" w:sz="4" w:space="0" w:color="auto"/>
              <w:right w:val="single" w:sz="4" w:space="0" w:color="auto"/>
            </w:tcBorders>
            <w:shd w:val="clear" w:color="auto" w:fill="FFFFFF" w:themeFill="background1"/>
            <w:vAlign w:val="center"/>
          </w:tcPr>
          <w:p w:rsidR="00374B2C" w:rsidRDefault="00374B2C">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 xml:space="preserve"> Penyediaan Jasa Pemeliharaan, Biaya Pemeliharaan, dan Pajak Kendaraan Perorangan Dinas atau Kendaraan Dinas Jabatan</w:t>
            </w:r>
          </w:p>
        </w:tc>
        <w:tc>
          <w:tcPr>
            <w:tcW w:w="575" w:type="pct"/>
            <w:tcBorders>
              <w:top w:val="nil"/>
              <w:left w:val="nil"/>
              <w:bottom w:val="single" w:sz="4" w:space="0" w:color="auto"/>
              <w:right w:val="single" w:sz="4" w:space="0" w:color="auto"/>
            </w:tcBorders>
            <w:shd w:val="clear" w:color="auto" w:fill="FFFFFF" w:themeFill="background1"/>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Kendaraan Dinas Jabatan roda 2 dan 4 yang dipelihara</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6 unit</w:t>
            </w:r>
          </w:p>
        </w:tc>
        <w:tc>
          <w:tcPr>
            <w:tcW w:w="485"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142.950.050</w:t>
            </w:r>
          </w:p>
        </w:tc>
        <w:tc>
          <w:tcPr>
            <w:tcW w:w="296"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6 unit</w:t>
            </w:r>
          </w:p>
        </w:tc>
        <w:tc>
          <w:tcPr>
            <w:tcW w:w="480" w:type="pct"/>
            <w:tcBorders>
              <w:top w:val="nil"/>
              <w:left w:val="nil"/>
              <w:bottom w:val="single" w:sz="4" w:space="0" w:color="auto"/>
              <w:right w:val="single" w:sz="4" w:space="0" w:color="auto"/>
            </w:tcBorders>
            <w:shd w:val="clear" w:color="auto" w:fill="FFFFFF" w:themeFill="background1"/>
            <w:vAlign w:val="bottom"/>
          </w:tcPr>
          <w:p w:rsidR="00374B2C" w:rsidRPr="004D2A00" w:rsidRDefault="00374B2C" w:rsidP="001D48CC">
            <w:pPr>
              <w:jc w:val="right"/>
              <w:textAlignment w:val="bottom"/>
              <w:rPr>
                <w:rFonts w:ascii="Arial" w:hAnsi="Arial" w:cs="Arial"/>
                <w:color w:val="000000"/>
                <w:sz w:val="18"/>
                <w:szCs w:val="18"/>
              </w:rPr>
            </w:pPr>
            <w:r w:rsidRPr="004D2A00">
              <w:rPr>
                <w:rFonts w:ascii="Arial" w:hAnsi="Arial" w:cs="Arial"/>
                <w:color w:val="000000"/>
                <w:sz w:val="18"/>
                <w:szCs w:val="18"/>
              </w:rPr>
              <w:t>180,085,750</w:t>
            </w:r>
          </w:p>
        </w:tc>
      </w:tr>
      <w:tr w:rsidR="00374B2C" w:rsidTr="00307767">
        <w:trPr>
          <w:gridAfter w:val="1"/>
          <w:wAfter w:w="696" w:type="pct"/>
          <w:trHeight w:val="1027"/>
        </w:trPr>
        <w:tc>
          <w:tcPr>
            <w:tcW w:w="110" w:type="pct"/>
            <w:tcBorders>
              <w:top w:val="nil"/>
              <w:left w:val="single" w:sz="4" w:space="0" w:color="auto"/>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01</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2,09</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02</w:t>
            </w:r>
          </w:p>
        </w:tc>
        <w:tc>
          <w:tcPr>
            <w:tcW w:w="810" w:type="pct"/>
            <w:tcBorders>
              <w:top w:val="nil"/>
              <w:left w:val="nil"/>
              <w:bottom w:val="single" w:sz="4" w:space="0" w:color="auto"/>
              <w:right w:val="single" w:sz="4" w:space="0" w:color="auto"/>
            </w:tcBorders>
            <w:shd w:val="clear" w:color="auto" w:fill="FFFFFF" w:themeFill="background1"/>
            <w:vAlign w:val="center"/>
          </w:tcPr>
          <w:p w:rsidR="00374B2C" w:rsidRDefault="00374B2C">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 xml:space="preserve"> Penyediaan Jasa Pemeliharaan, Biaya Pemeliharaan, Pajak dan Perizinan Kendaraan Dinas Operasional atau Lapangan</w:t>
            </w:r>
          </w:p>
        </w:tc>
        <w:tc>
          <w:tcPr>
            <w:tcW w:w="575" w:type="pct"/>
            <w:tcBorders>
              <w:top w:val="nil"/>
              <w:left w:val="nil"/>
              <w:bottom w:val="single" w:sz="4" w:space="0" w:color="auto"/>
              <w:right w:val="single" w:sz="4" w:space="0" w:color="auto"/>
            </w:tcBorders>
            <w:shd w:val="clear" w:color="auto" w:fill="FFFFFF" w:themeFill="background1"/>
            <w:vAlign w:val="center"/>
          </w:tcPr>
          <w:p w:rsidR="00374B2C" w:rsidRDefault="00374B2C">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Jumlah Kendaraan Dinas Jabatan roda 2 dan 4 yang dipelihara</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26 unit</w:t>
            </w:r>
          </w:p>
        </w:tc>
        <w:tc>
          <w:tcPr>
            <w:tcW w:w="485"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16.600.000</w:t>
            </w:r>
          </w:p>
        </w:tc>
        <w:tc>
          <w:tcPr>
            <w:tcW w:w="296" w:type="pct"/>
            <w:tcBorders>
              <w:top w:val="nil"/>
              <w:left w:val="nil"/>
              <w:bottom w:val="single" w:sz="4" w:space="0" w:color="auto"/>
              <w:right w:val="single" w:sz="4" w:space="0" w:color="auto"/>
            </w:tcBorders>
            <w:shd w:val="clear" w:color="auto" w:fill="FFFFFF" w:themeFill="background1"/>
            <w:vAlign w:val="center"/>
          </w:tcPr>
          <w:p w:rsidR="00374B2C" w:rsidRDefault="00374B2C">
            <w:pPr>
              <w:ind w:firstLineChars="200" w:firstLine="360"/>
              <w:jc w:val="both"/>
              <w:rPr>
                <w:rFonts w:ascii="Arial Narrow" w:hAnsi="Arial Narrow" w:cs="Calibri"/>
                <w:color w:val="000000"/>
                <w:sz w:val="18"/>
                <w:szCs w:val="18"/>
                <w:lang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26 unit</w:t>
            </w:r>
          </w:p>
        </w:tc>
        <w:tc>
          <w:tcPr>
            <w:tcW w:w="480" w:type="pct"/>
            <w:tcBorders>
              <w:top w:val="nil"/>
              <w:left w:val="nil"/>
              <w:bottom w:val="single" w:sz="4" w:space="0" w:color="auto"/>
              <w:right w:val="single" w:sz="4" w:space="0" w:color="auto"/>
            </w:tcBorders>
            <w:shd w:val="clear" w:color="auto" w:fill="FFFFFF" w:themeFill="background1"/>
            <w:vAlign w:val="bottom"/>
          </w:tcPr>
          <w:p w:rsidR="00374B2C" w:rsidRPr="004D2A00" w:rsidRDefault="00374B2C" w:rsidP="001D48CC">
            <w:pPr>
              <w:jc w:val="right"/>
              <w:textAlignment w:val="bottom"/>
              <w:rPr>
                <w:rFonts w:ascii="Arial" w:hAnsi="Arial" w:cs="Arial"/>
                <w:color w:val="000000"/>
                <w:sz w:val="18"/>
                <w:szCs w:val="18"/>
              </w:rPr>
            </w:pPr>
            <w:r w:rsidRPr="004D2A00">
              <w:rPr>
                <w:rFonts w:ascii="Arial" w:hAnsi="Arial" w:cs="Arial"/>
                <w:color w:val="000000"/>
                <w:sz w:val="18"/>
                <w:szCs w:val="18"/>
              </w:rPr>
              <w:t>39,100,000</w:t>
            </w:r>
          </w:p>
        </w:tc>
      </w:tr>
      <w:tr w:rsidR="007A4DC2" w:rsidTr="00C85DFB">
        <w:trPr>
          <w:gridAfter w:val="1"/>
          <w:wAfter w:w="696" w:type="pct"/>
          <w:trHeight w:val="899"/>
        </w:trPr>
        <w:tc>
          <w:tcPr>
            <w:tcW w:w="110" w:type="pct"/>
            <w:tcBorders>
              <w:top w:val="nil"/>
              <w:left w:val="single" w:sz="4" w:space="0" w:color="auto"/>
              <w:bottom w:val="single" w:sz="4" w:space="0" w:color="auto"/>
              <w:right w:val="single" w:sz="4" w:space="0" w:color="auto"/>
            </w:tcBorders>
            <w:shd w:val="clear" w:color="auto" w:fill="FFFFFF" w:themeFill="background1"/>
            <w:vAlign w:val="center"/>
          </w:tcPr>
          <w:p w:rsidR="007A4DC2" w:rsidRDefault="007A4DC2">
            <w:pPr>
              <w:jc w:val="right"/>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right"/>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right"/>
              <w:rPr>
                <w:rFonts w:ascii="Arial Narrow" w:hAnsi="Arial Narrow" w:cs="Calibri"/>
                <w:b/>
                <w:bCs/>
                <w:color w:val="000000"/>
                <w:sz w:val="18"/>
                <w:szCs w:val="18"/>
                <w:lang w:eastAsia="zh-CN"/>
              </w:rPr>
            </w:pPr>
          </w:p>
        </w:tc>
        <w:tc>
          <w:tcPr>
            <w:tcW w:w="156" w:type="pct"/>
            <w:tcBorders>
              <w:top w:val="nil"/>
              <w:left w:val="nil"/>
              <w:bottom w:val="single" w:sz="4" w:space="0" w:color="auto"/>
              <w:right w:val="single" w:sz="4" w:space="0" w:color="auto"/>
            </w:tcBorders>
            <w:shd w:val="clear" w:color="auto" w:fill="FFFFFF" w:themeFill="background1"/>
            <w:vAlign w:val="center"/>
          </w:tcPr>
          <w:p w:rsidR="007A4DC2" w:rsidRDefault="007A4DC2">
            <w:pPr>
              <w:rPr>
                <w:rFonts w:ascii="Arial Narrow" w:hAnsi="Arial Narrow" w:cs="Calibri"/>
                <w:b/>
                <w:bCs/>
                <w:color w:val="000000"/>
                <w:sz w:val="18"/>
                <w:szCs w:val="18"/>
                <w:lang w:val="zh-CN" w:eastAsia="zh-CN"/>
              </w:rPr>
            </w:pPr>
          </w:p>
        </w:tc>
        <w:tc>
          <w:tcPr>
            <w:tcW w:w="119" w:type="pct"/>
            <w:tcBorders>
              <w:top w:val="nil"/>
              <w:left w:val="nil"/>
              <w:bottom w:val="single" w:sz="4" w:space="0" w:color="auto"/>
              <w:right w:val="single" w:sz="4" w:space="0" w:color="auto"/>
            </w:tcBorders>
            <w:shd w:val="clear" w:color="auto" w:fill="FFFFFF" w:themeFill="background1"/>
            <w:vAlign w:val="center"/>
          </w:tcPr>
          <w:p w:rsidR="007A4DC2" w:rsidRDefault="007A4DC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Penyediaan Jasa Pemeliharaan, Biaya Pemeliharaan dan Perizinan Alat </w:t>
            </w:r>
            <w:r>
              <w:rPr>
                <w:rFonts w:ascii="Arial Narrow" w:eastAsia="Arial Narrow" w:hAnsi="Arial Narrow" w:cs="Arial Narrow"/>
                <w:color w:val="000000"/>
                <w:sz w:val="22"/>
                <w:szCs w:val="22"/>
                <w:lang w:eastAsia="zh-CN"/>
              </w:rPr>
              <w:lastRenderedPageBreak/>
              <w:t>Besar</w:t>
            </w:r>
          </w:p>
        </w:tc>
        <w:tc>
          <w:tcPr>
            <w:tcW w:w="575" w:type="pct"/>
            <w:tcBorders>
              <w:top w:val="nil"/>
              <w:left w:val="nil"/>
              <w:bottom w:val="single" w:sz="4" w:space="0" w:color="auto"/>
              <w:right w:val="single" w:sz="4" w:space="0" w:color="auto"/>
            </w:tcBorders>
            <w:shd w:val="clear" w:color="auto" w:fill="FFFFFF" w:themeFill="background1"/>
            <w:vAlign w:val="center"/>
          </w:tcPr>
          <w:p w:rsidR="007A4DC2" w:rsidRDefault="007A4DC2">
            <w:pPr>
              <w:rPr>
                <w:rFonts w:ascii="Arial Narrow" w:hAnsi="Arial Narrow" w:cs="Calibri"/>
                <w:b/>
                <w:bCs/>
                <w:color w:val="000000"/>
                <w:sz w:val="18"/>
                <w:szCs w:val="18"/>
                <w:lang w:val="zh-CN" w:eastAsia="zh-CN"/>
              </w:rPr>
            </w:pPr>
          </w:p>
        </w:tc>
        <w:tc>
          <w:tcPr>
            <w:tcW w:w="253"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unit</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right"/>
              <w:rPr>
                <w:rFonts w:ascii="Arial Narrow" w:hAnsi="Arial Narrow" w:cs="Calibri"/>
                <w:b/>
                <w:bCs/>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b/>
                <w:bCs/>
                <w:color w:val="000000"/>
                <w:sz w:val="18"/>
                <w:szCs w:val="18"/>
                <w:lang w:val="zh-CN" w:eastAsia="zh-CN"/>
              </w:rPr>
            </w:pPr>
          </w:p>
        </w:tc>
        <w:tc>
          <w:tcPr>
            <w:tcW w:w="250" w:type="pct"/>
            <w:tcBorders>
              <w:top w:val="nil"/>
              <w:left w:val="nil"/>
              <w:bottom w:val="nil"/>
              <w:right w:val="single" w:sz="4" w:space="0" w:color="auto"/>
            </w:tcBorders>
            <w:shd w:val="clear" w:color="auto" w:fill="FFFFFF" w:themeFill="background1"/>
            <w:noWrap/>
            <w:vAlign w:val="center"/>
          </w:tcPr>
          <w:p w:rsidR="007A4DC2" w:rsidRDefault="007A4DC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unit</w:t>
            </w:r>
          </w:p>
        </w:tc>
        <w:tc>
          <w:tcPr>
            <w:tcW w:w="480"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right"/>
              <w:rPr>
                <w:rFonts w:ascii="Arial Narrow" w:hAnsi="Arial Narrow" w:cs="Calibri"/>
                <w:b/>
                <w:bCs/>
                <w:color w:val="000000"/>
                <w:sz w:val="18"/>
                <w:szCs w:val="18"/>
                <w:lang w:val="zh-CN" w:eastAsia="zh-CN"/>
              </w:rPr>
            </w:pPr>
          </w:p>
        </w:tc>
      </w:tr>
      <w:tr w:rsidR="007A4DC2" w:rsidTr="00C85DFB">
        <w:trPr>
          <w:gridAfter w:val="1"/>
          <w:wAfter w:w="696" w:type="pct"/>
          <w:trHeight w:val="899"/>
        </w:trPr>
        <w:tc>
          <w:tcPr>
            <w:tcW w:w="110" w:type="pct"/>
            <w:tcBorders>
              <w:top w:val="nil"/>
              <w:left w:val="single" w:sz="4" w:space="0" w:color="auto"/>
              <w:bottom w:val="single" w:sz="4" w:space="0" w:color="auto"/>
              <w:right w:val="single" w:sz="4" w:space="0" w:color="auto"/>
            </w:tcBorders>
            <w:shd w:val="clear" w:color="auto" w:fill="FFFFFF" w:themeFill="background1"/>
            <w:vAlign w:val="center"/>
          </w:tcPr>
          <w:p w:rsidR="007A4DC2" w:rsidRDefault="007A4DC2">
            <w:pPr>
              <w:jc w:val="right"/>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right"/>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right"/>
              <w:rPr>
                <w:rFonts w:ascii="Arial Narrow" w:hAnsi="Arial Narrow" w:cs="Calibri"/>
                <w:b/>
                <w:bCs/>
                <w:color w:val="000000"/>
                <w:sz w:val="18"/>
                <w:szCs w:val="18"/>
                <w:lang w:val="zh-CN" w:eastAsia="zh-CN"/>
              </w:rPr>
            </w:pPr>
          </w:p>
        </w:tc>
        <w:tc>
          <w:tcPr>
            <w:tcW w:w="156" w:type="pct"/>
            <w:tcBorders>
              <w:top w:val="nil"/>
              <w:left w:val="nil"/>
              <w:bottom w:val="single" w:sz="4" w:space="0" w:color="auto"/>
              <w:right w:val="single" w:sz="4" w:space="0" w:color="auto"/>
            </w:tcBorders>
            <w:shd w:val="clear" w:color="auto" w:fill="FFFFFF" w:themeFill="background1"/>
            <w:vAlign w:val="center"/>
          </w:tcPr>
          <w:p w:rsidR="007A4DC2" w:rsidRDefault="007A4DC2">
            <w:pPr>
              <w:rPr>
                <w:rFonts w:ascii="Arial Narrow" w:hAnsi="Arial Narrow" w:cs="Calibri"/>
                <w:b/>
                <w:bCs/>
                <w:color w:val="000000"/>
                <w:sz w:val="18"/>
                <w:szCs w:val="18"/>
                <w:lang w:val="zh-CN" w:eastAsia="zh-CN"/>
              </w:rPr>
            </w:pPr>
          </w:p>
        </w:tc>
        <w:tc>
          <w:tcPr>
            <w:tcW w:w="119" w:type="pct"/>
            <w:tcBorders>
              <w:top w:val="nil"/>
              <w:left w:val="nil"/>
              <w:bottom w:val="single" w:sz="4" w:space="0" w:color="auto"/>
              <w:right w:val="single" w:sz="4" w:space="0" w:color="auto"/>
            </w:tcBorders>
            <w:shd w:val="clear" w:color="auto" w:fill="FFFFFF" w:themeFill="background1"/>
            <w:vAlign w:val="center"/>
          </w:tcPr>
          <w:p w:rsidR="007A4DC2" w:rsidRDefault="007A4DC2">
            <w:pPr>
              <w:rPr>
                <w:rFonts w:ascii="Arial Narrow" w:hAnsi="Arial Narrow" w:cs="Calibri"/>
                <w:b/>
                <w:bCs/>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Jasa Pemeliharaan, Biaya Pemeliharaan dan Perizinan Alat Angkutan Darat Tak Bermotor</w:t>
            </w:r>
          </w:p>
        </w:tc>
        <w:tc>
          <w:tcPr>
            <w:tcW w:w="575" w:type="pct"/>
            <w:tcBorders>
              <w:top w:val="nil"/>
              <w:left w:val="nil"/>
              <w:bottom w:val="single" w:sz="4" w:space="0" w:color="auto"/>
              <w:right w:val="single" w:sz="4" w:space="0" w:color="auto"/>
            </w:tcBorders>
            <w:shd w:val="clear" w:color="auto" w:fill="FFFFFF" w:themeFill="background1"/>
            <w:vAlign w:val="center"/>
          </w:tcPr>
          <w:p w:rsidR="007A4DC2" w:rsidRDefault="007A4DC2">
            <w:pPr>
              <w:rPr>
                <w:rFonts w:ascii="Arial Narrow" w:hAnsi="Arial Narrow" w:cs="Calibri"/>
                <w:b/>
                <w:bCs/>
                <w:color w:val="000000"/>
                <w:sz w:val="18"/>
                <w:szCs w:val="18"/>
                <w:lang w:val="zh-CN" w:eastAsia="zh-CN"/>
              </w:rPr>
            </w:pPr>
          </w:p>
        </w:tc>
        <w:tc>
          <w:tcPr>
            <w:tcW w:w="253"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unit</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right"/>
              <w:rPr>
                <w:rFonts w:ascii="Arial Narrow" w:hAnsi="Arial Narrow" w:cs="Calibri"/>
                <w:b/>
                <w:bCs/>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b/>
                <w:bCs/>
                <w:color w:val="000000"/>
                <w:sz w:val="18"/>
                <w:szCs w:val="18"/>
                <w:lang w:val="zh-CN" w:eastAsia="zh-CN"/>
              </w:rPr>
            </w:pPr>
          </w:p>
        </w:tc>
        <w:tc>
          <w:tcPr>
            <w:tcW w:w="250" w:type="pct"/>
            <w:tcBorders>
              <w:top w:val="nil"/>
              <w:left w:val="nil"/>
              <w:bottom w:val="nil"/>
              <w:right w:val="single" w:sz="4" w:space="0" w:color="auto"/>
            </w:tcBorders>
            <w:shd w:val="clear" w:color="auto" w:fill="FFFFFF" w:themeFill="background1"/>
            <w:noWrap/>
            <w:vAlign w:val="center"/>
          </w:tcPr>
          <w:p w:rsidR="007A4DC2" w:rsidRDefault="007A4DC2">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unit</w:t>
            </w:r>
          </w:p>
        </w:tc>
        <w:tc>
          <w:tcPr>
            <w:tcW w:w="480"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right"/>
              <w:rPr>
                <w:rFonts w:ascii="Arial Narrow" w:hAnsi="Arial Narrow" w:cs="Calibri"/>
                <w:b/>
                <w:bCs/>
                <w:color w:val="000000"/>
                <w:sz w:val="18"/>
                <w:szCs w:val="18"/>
                <w:lang w:val="zh-CN" w:eastAsia="zh-CN"/>
              </w:rPr>
            </w:pP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b/>
                <w:bCs/>
                <w:color w:val="000000"/>
                <w:sz w:val="18"/>
                <w:szCs w:val="18"/>
                <w:lang w:val="zh-CN" w:eastAsia="zh-CN"/>
              </w:rPr>
            </w:pP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b/>
                <w:bCs/>
                <w:color w:val="000000"/>
                <w:sz w:val="18"/>
                <w:szCs w:val="18"/>
                <w:lang w:eastAsia="zh-CN"/>
              </w:rPr>
            </w:pPr>
            <w:r>
              <w:rPr>
                <w:rFonts w:ascii="Arial Narrow" w:hAnsi="Arial Narrow" w:cs="Calibri"/>
                <w:color w:val="000000"/>
                <w:sz w:val="18"/>
                <w:szCs w:val="18"/>
                <w:lang w:eastAsia="zh-CN"/>
              </w:rPr>
              <w:t>Pemeliharaan mebel</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Jumlah Mebel yang dipelihara</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unit</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b/>
                <w:bCs/>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c>
          <w:tcPr>
            <w:tcW w:w="250" w:type="pct"/>
            <w:tcBorders>
              <w:top w:val="single" w:sz="4" w:space="0" w:color="auto"/>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unit</w:t>
            </w:r>
          </w:p>
        </w:tc>
        <w:tc>
          <w:tcPr>
            <w:tcW w:w="48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r>
      <w:tr w:rsidR="007A4DC2" w:rsidTr="00C85DFB">
        <w:trPr>
          <w:gridAfter w:val="1"/>
          <w:wAfter w:w="696" w:type="pct"/>
          <w:trHeight w:val="518"/>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w:t>
            </w:r>
            <w:r>
              <w:rPr>
                <w:rFonts w:ascii="Arial Narrow" w:hAnsi="Arial Narrow" w:cs="Calibri"/>
                <w:b/>
                <w:bCs/>
                <w:color w:val="000000"/>
                <w:sz w:val="18"/>
                <w:szCs w:val="18"/>
                <w:lang w:eastAsia="zh-CN"/>
              </w:rPr>
              <w:t>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9</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6</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b/>
                <w:bCs/>
                <w:color w:val="000000"/>
                <w:sz w:val="18"/>
                <w:szCs w:val="18"/>
                <w:lang w:eastAsia="zh-CN"/>
              </w:rPr>
            </w:pPr>
            <w:r>
              <w:rPr>
                <w:rFonts w:ascii="Arial Narrow" w:hAnsi="Arial Narrow" w:cs="Calibri"/>
                <w:color w:val="000000"/>
                <w:sz w:val="18"/>
                <w:szCs w:val="18"/>
                <w:lang w:eastAsia="zh-CN"/>
              </w:rPr>
              <w:t>Pemeliharaan  peralatan dan mesin lainnya</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Jumlah Peralatan dan mesin lainnya yang dipelihara</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color w:val="000000"/>
                <w:sz w:val="18"/>
                <w:szCs w:val="18"/>
                <w:lang w:eastAsia="zh-CN"/>
              </w:rPr>
              <w:t>56 unit</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 26.448.000</w:t>
            </w: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PAD</w:t>
            </w:r>
          </w:p>
        </w:tc>
        <w:tc>
          <w:tcPr>
            <w:tcW w:w="250" w:type="pct"/>
            <w:tcBorders>
              <w:top w:val="single" w:sz="4" w:space="0" w:color="auto"/>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b/>
                <w:bCs/>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56 unit</w:t>
            </w:r>
          </w:p>
        </w:tc>
        <w:tc>
          <w:tcPr>
            <w:tcW w:w="480" w:type="pct"/>
            <w:tcBorders>
              <w:top w:val="nil"/>
              <w:left w:val="nil"/>
              <w:bottom w:val="single" w:sz="4" w:space="0" w:color="auto"/>
              <w:right w:val="single" w:sz="4" w:space="0" w:color="auto"/>
            </w:tcBorders>
            <w:shd w:val="clear" w:color="auto" w:fill="auto"/>
            <w:noWrap/>
            <w:vAlign w:val="center"/>
          </w:tcPr>
          <w:p w:rsidR="007A4DC2" w:rsidRDefault="00374B2C">
            <w:pPr>
              <w:jc w:val="center"/>
              <w:rPr>
                <w:rFonts w:ascii="Arial Narrow" w:hAnsi="Arial Narrow" w:cs="Calibri"/>
                <w:b/>
                <w:bCs/>
                <w:color w:val="000000"/>
                <w:sz w:val="18"/>
                <w:szCs w:val="18"/>
                <w:lang w:eastAsia="zh-CN"/>
              </w:rPr>
            </w:pPr>
            <w:r w:rsidRPr="004D2A00">
              <w:rPr>
                <w:rFonts w:ascii="Arial" w:hAnsi="Arial" w:cs="Arial"/>
                <w:color w:val="000000"/>
                <w:sz w:val="18"/>
                <w:szCs w:val="18"/>
              </w:rPr>
              <w:t>9,800,000</w:t>
            </w:r>
          </w:p>
        </w:tc>
      </w:tr>
      <w:tr w:rsidR="007A4DC2" w:rsidTr="00C85DFB">
        <w:trPr>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0</w:t>
            </w:r>
            <w:r>
              <w:rPr>
                <w:rFonts w:ascii="Arial Narrow" w:hAnsi="Arial Narrow" w:cs="Calibri"/>
                <w:b/>
                <w:bCs/>
                <w:color w:val="000000"/>
                <w:sz w:val="18"/>
                <w:szCs w:val="18"/>
                <w:lang w:eastAsia="zh-CN"/>
              </w:rPr>
              <w:t>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9</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8</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Pemeliharaan aset tetap lainnya</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Jumlah Aset tetap lainnya yang dipelihara</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jenis</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jenis</w:t>
            </w:r>
          </w:p>
        </w:tc>
        <w:tc>
          <w:tcPr>
            <w:tcW w:w="48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c>
          <w:tcPr>
            <w:tcW w:w="696" w:type="pct"/>
            <w:vAlign w:val="center"/>
          </w:tcPr>
          <w:p w:rsidR="007A4DC2" w:rsidRDefault="007A4DC2">
            <w:pPr>
              <w:rPr>
                <w:rFonts w:ascii="Arial Narrow" w:hAnsi="Arial Narrow" w:cs="Calibri"/>
                <w:b/>
                <w:bCs/>
                <w:sz w:val="22"/>
                <w:szCs w:val="22"/>
              </w:rPr>
            </w:pP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0</w:t>
            </w:r>
            <w:r>
              <w:rPr>
                <w:rFonts w:ascii="Arial Narrow" w:hAnsi="Arial Narrow" w:cs="Calibri"/>
                <w:b/>
                <w:bCs/>
                <w:color w:val="000000"/>
                <w:sz w:val="18"/>
                <w:szCs w:val="18"/>
                <w:lang w:eastAsia="zh-CN"/>
              </w:rPr>
              <w:t>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9</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val="zh-CN" w:eastAsia="zh-CN"/>
              </w:rPr>
              <w:t>P</w:t>
            </w:r>
            <w:r>
              <w:rPr>
                <w:rFonts w:ascii="Arial Narrow" w:hAnsi="Arial Narrow" w:cs="Calibri"/>
                <w:color w:val="000000"/>
                <w:sz w:val="18"/>
                <w:szCs w:val="18"/>
                <w:lang w:eastAsia="zh-CN"/>
              </w:rPr>
              <w:t>emeliharaan aset tak berwujud</w:t>
            </w:r>
          </w:p>
        </w:tc>
        <w:tc>
          <w:tcPr>
            <w:tcW w:w="575" w:type="pct"/>
            <w:tcBorders>
              <w:top w:val="nil"/>
              <w:left w:val="nil"/>
              <w:bottom w:val="single" w:sz="4" w:space="0" w:color="auto"/>
              <w:right w:val="single" w:sz="4" w:space="0" w:color="auto"/>
            </w:tcBorders>
            <w:shd w:val="clear" w:color="auto" w:fill="FFFFFF" w:themeFill="background1"/>
            <w:vAlign w:val="center"/>
          </w:tcPr>
          <w:p w:rsidR="007A4DC2" w:rsidRDefault="007A4DC2">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Jumlah Aset tak berwujud yang dipelihara</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4 unit</w:t>
            </w:r>
          </w:p>
        </w:tc>
        <w:tc>
          <w:tcPr>
            <w:tcW w:w="485" w:type="pct"/>
            <w:tcBorders>
              <w:top w:val="nil"/>
              <w:left w:val="nil"/>
              <w:bottom w:val="single" w:sz="4" w:space="0" w:color="auto"/>
              <w:right w:val="single" w:sz="4" w:space="0" w:color="auto"/>
            </w:tcBorders>
            <w:shd w:val="clear" w:color="auto" w:fill="auto"/>
            <w:noWrap/>
            <w:vAlign w:val="center"/>
          </w:tcPr>
          <w:p w:rsidR="007A4DC2" w:rsidRDefault="007A4DC2" w:rsidP="00840912">
            <w:pPr>
              <w:jc w:val="center"/>
              <w:rPr>
                <w:rFonts w:ascii="Arial Narrow" w:hAnsi="Arial Narrow" w:cs="Calibri"/>
                <w:b/>
                <w:bCs/>
                <w:sz w:val="22"/>
                <w:szCs w:val="22"/>
              </w:rPr>
            </w:pPr>
            <w:r>
              <w:rPr>
                <w:rFonts w:ascii="Arial Narrow" w:hAnsi="Arial Narrow" w:cs="Calibri"/>
                <w:b/>
                <w:bCs/>
                <w:sz w:val="22"/>
                <w:szCs w:val="22"/>
              </w:rPr>
              <w:t xml:space="preserve">           6,000,000 </w:t>
            </w:r>
          </w:p>
          <w:p w:rsidR="007A4DC2" w:rsidRDefault="007A4DC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noWrap/>
            <w:vAlign w:val="center"/>
          </w:tcPr>
          <w:p w:rsidR="007A4DC2" w:rsidRDefault="007A4DC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4 unit</w:t>
            </w:r>
          </w:p>
        </w:tc>
        <w:tc>
          <w:tcPr>
            <w:tcW w:w="480" w:type="pct"/>
            <w:tcBorders>
              <w:top w:val="nil"/>
              <w:left w:val="nil"/>
              <w:bottom w:val="single" w:sz="4" w:space="0" w:color="auto"/>
              <w:right w:val="single" w:sz="4" w:space="0" w:color="auto"/>
            </w:tcBorders>
            <w:shd w:val="clear" w:color="auto" w:fill="auto"/>
            <w:vAlign w:val="center"/>
          </w:tcPr>
          <w:p w:rsidR="007A4DC2" w:rsidRDefault="007A4DC2" w:rsidP="00374B2C">
            <w:pPr>
              <w:jc w:val="cente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6,</w:t>
            </w:r>
            <w:r w:rsidR="00374B2C">
              <w:rPr>
                <w:rFonts w:ascii="Arial Narrow" w:eastAsia="Arial Narrow" w:hAnsi="Arial Narrow" w:cs="Arial Narrow"/>
                <w:color w:val="000000"/>
                <w:sz w:val="22"/>
                <w:szCs w:val="22"/>
                <w:lang w:eastAsia="zh-CN"/>
              </w:rPr>
              <w:t>000,000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0</w:t>
            </w:r>
            <w:r>
              <w:rPr>
                <w:rFonts w:ascii="Arial Narrow" w:hAnsi="Arial Narrow" w:cs="Calibri"/>
                <w:b/>
                <w:bCs/>
                <w:color w:val="000000"/>
                <w:sz w:val="18"/>
                <w:szCs w:val="18"/>
                <w:lang w:eastAsia="zh-CN"/>
              </w:rPr>
              <w:t>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9</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09</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Pemeliharaan/rehabilitasi gedung kantor atau bangunan lainnya</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Jumlah Gedung Kantor / Bangunan Lainnya terpelihara</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4 unit</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4 unit</w:t>
            </w:r>
          </w:p>
        </w:tc>
        <w:tc>
          <w:tcPr>
            <w:tcW w:w="480" w:type="pct"/>
            <w:tcBorders>
              <w:top w:val="nil"/>
              <w:left w:val="nil"/>
              <w:bottom w:val="single" w:sz="4" w:space="0" w:color="auto"/>
              <w:right w:val="single" w:sz="4" w:space="0" w:color="auto"/>
            </w:tcBorders>
            <w:shd w:val="clear" w:color="auto" w:fill="auto"/>
            <w:vAlign w:val="center"/>
          </w:tcPr>
          <w:p w:rsidR="007A4DC2" w:rsidRDefault="007A4DC2">
            <w:pPr>
              <w:jc w:val="both"/>
              <w:textAlignment w:val="center"/>
              <w:rPr>
                <w:rFonts w:ascii="Arial Narrow" w:eastAsia="Arial Narrow" w:hAnsi="Arial Narrow" w:cs="Arial Narrow"/>
                <w:color w:val="000000"/>
                <w:sz w:val="22"/>
                <w:szCs w:val="22"/>
                <w:lang w:val="zh-CN" w:eastAsia="zh-CN"/>
              </w:rPr>
            </w:pPr>
          </w:p>
        </w:tc>
      </w:tr>
      <w:tr w:rsidR="007A4DC2" w:rsidTr="00C85DFB">
        <w:trPr>
          <w:gridAfter w:val="1"/>
          <w:wAfter w:w="696" w:type="pct"/>
          <w:trHeight w:val="877"/>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Pemeliharaan/rehabilitasi sarana dan prasarana gedung kantor bangunan lainnya</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Jumlah Sarana dan Prasarana Gedung Kantor / Bangunan Lainnya yang dipelihara</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 unit</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 unit</w:t>
            </w:r>
          </w:p>
        </w:tc>
        <w:tc>
          <w:tcPr>
            <w:tcW w:w="480" w:type="pct"/>
            <w:tcBorders>
              <w:top w:val="nil"/>
              <w:left w:val="nil"/>
              <w:bottom w:val="single" w:sz="4" w:space="0" w:color="auto"/>
              <w:right w:val="single" w:sz="4" w:space="0" w:color="auto"/>
            </w:tcBorders>
            <w:shd w:val="clear" w:color="auto" w:fill="auto"/>
            <w:vAlign w:val="center"/>
          </w:tcPr>
          <w:p w:rsidR="007A4DC2" w:rsidRDefault="007A4DC2">
            <w:pPr>
              <w:jc w:val="center"/>
              <w:textAlignment w:val="center"/>
              <w:rPr>
                <w:rFonts w:ascii="Arial Narrow" w:eastAsia="Arial Narrow" w:hAnsi="Arial Narrow" w:cs="Arial Narrow"/>
                <w:color w:val="000000"/>
                <w:sz w:val="22"/>
                <w:szCs w:val="22"/>
                <w:lang w:eastAsia="zh-CN"/>
              </w:rPr>
            </w:pP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0</w:t>
            </w:r>
            <w:r>
              <w:rPr>
                <w:rFonts w:ascii="Arial Narrow" w:hAnsi="Arial Narrow" w:cs="Calibri"/>
                <w:b/>
                <w:bCs/>
                <w:color w:val="000000"/>
                <w:sz w:val="18"/>
                <w:szCs w:val="18"/>
                <w:lang w:eastAsia="zh-CN"/>
              </w:rPr>
              <w:t>1</w:t>
            </w: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9</w:t>
            </w: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11</w:t>
            </w: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Pemeliharaan/rehabilitasi sarana dan prasarana pendukung gedung kantor</w:t>
            </w:r>
          </w:p>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Atau bangunan lainnya</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eastAsia="Arial Narrow" w:hAnsi="Arial Narrow" w:cs="Arial Narrow"/>
                <w:color w:val="000000"/>
                <w:sz w:val="22"/>
                <w:szCs w:val="22"/>
                <w:lang w:val="zh-CN" w:eastAsia="zh-CN"/>
              </w:rPr>
            </w:pPr>
            <w:r>
              <w:rPr>
                <w:rFonts w:ascii="Arial Narrow" w:hAnsi="Arial Narrow" w:cs="Calibri"/>
                <w:sz w:val="18"/>
                <w:szCs w:val="18"/>
                <w:lang w:val="zh-CN" w:eastAsia="zh-CN"/>
              </w:rPr>
              <w:t>Jumlah Kecamatan yang melaksanakan kegiatan Musrenbang</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3 unit</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670.228.000</w:t>
            </w: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 jenis</w:t>
            </w:r>
          </w:p>
        </w:tc>
        <w:tc>
          <w:tcPr>
            <w:tcW w:w="480" w:type="pct"/>
            <w:tcBorders>
              <w:top w:val="nil"/>
              <w:left w:val="nil"/>
              <w:bottom w:val="single" w:sz="4" w:space="0" w:color="auto"/>
              <w:right w:val="single" w:sz="4" w:space="0" w:color="auto"/>
            </w:tcBorders>
            <w:shd w:val="clear" w:color="auto" w:fill="auto"/>
            <w:vAlign w:val="center"/>
          </w:tcPr>
          <w:p w:rsidR="007A4DC2" w:rsidRDefault="00374B2C">
            <w:pPr>
              <w:jc w:val="center"/>
              <w:textAlignment w:val="center"/>
              <w:rPr>
                <w:rFonts w:ascii="Arial Narrow" w:eastAsia="Arial Narrow" w:hAnsi="Arial Narrow" w:cs="Arial Narrow"/>
                <w:color w:val="000000"/>
                <w:sz w:val="22"/>
                <w:szCs w:val="22"/>
                <w:lang w:val="zh-CN" w:eastAsia="zh-CN"/>
              </w:rPr>
            </w:pPr>
            <w:r w:rsidRPr="004D2A00">
              <w:rPr>
                <w:rFonts w:ascii="Arial" w:hAnsi="Arial" w:cs="Arial"/>
                <w:color w:val="000000"/>
                <w:sz w:val="18"/>
                <w:szCs w:val="18"/>
              </w:rPr>
              <w:t>10,000,000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Pemeliharaan/rehabilitasi tanah</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sz w:val="18"/>
                <w:szCs w:val="18"/>
                <w:lang w:val="zh-CN" w:eastAsia="zh-CN"/>
              </w:rPr>
            </w:pPr>
            <w:r>
              <w:rPr>
                <w:rFonts w:ascii="Arial Narrow" w:eastAsia="Arial Narrow" w:hAnsi="Arial Narrow" w:cs="Arial Narrow"/>
                <w:color w:val="000000"/>
                <w:sz w:val="22"/>
                <w:szCs w:val="22"/>
                <w:lang w:eastAsia="zh-CN"/>
              </w:rPr>
              <w:t>Jumlah luas tanah yang direhab</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M3</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M3</w:t>
            </w:r>
          </w:p>
        </w:tc>
        <w:tc>
          <w:tcPr>
            <w:tcW w:w="48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color w:val="000000"/>
                <w:sz w:val="18"/>
                <w:szCs w:val="18"/>
                <w:lang w:val="zh-CN" w:eastAsia="zh-CN"/>
              </w:rPr>
            </w:pPr>
          </w:p>
        </w:tc>
      </w:tr>
      <w:tr w:rsidR="00374B2C" w:rsidTr="00F4038C">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w:t>
            </w:r>
            <w:r>
              <w:rPr>
                <w:rFonts w:ascii="Arial Narrow" w:hAnsi="Arial Narrow" w:cs="Calibri"/>
                <w:color w:val="000000"/>
                <w:sz w:val="18"/>
                <w:szCs w:val="18"/>
                <w:lang w:eastAsia="zh-CN"/>
              </w:rPr>
              <w:t>15</w:t>
            </w:r>
          </w:p>
        </w:tc>
        <w:tc>
          <w:tcPr>
            <w:tcW w:w="119"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p>
        </w:tc>
        <w:tc>
          <w:tcPr>
            <w:tcW w:w="810" w:type="pct"/>
            <w:tcBorders>
              <w:top w:val="nil"/>
              <w:left w:val="single" w:sz="4" w:space="0" w:color="auto"/>
              <w:bottom w:val="single" w:sz="4" w:space="0" w:color="000000"/>
              <w:right w:val="single" w:sz="4" w:space="0" w:color="auto"/>
            </w:tcBorders>
            <w:shd w:val="clear" w:color="auto" w:fill="BFBFBF" w:themeFill="background1" w:themeFillShade="BF"/>
            <w:vAlign w:val="center"/>
          </w:tcPr>
          <w:p w:rsidR="00374B2C" w:rsidRDefault="00374B2C">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Layanan  keuangan dan kesejatraan DPRD </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b/>
                <w:bCs/>
                <w:i/>
                <w:iCs/>
                <w:color w:val="000000"/>
                <w:sz w:val="22"/>
                <w:szCs w:val="22"/>
                <w:lang w:eastAsia="zh-CN"/>
              </w:rPr>
              <w:t>Hasil Penilaian DPRD terhadap layanan keuangan dan Kesejahteraan</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both"/>
              <w:rPr>
                <w:rFonts w:ascii="Arial Narrow" w:hAnsi="Arial Narrow" w:cs="Calibri"/>
                <w:color w:val="000000"/>
                <w:sz w:val="18"/>
                <w:szCs w:val="18"/>
                <w:lang w:eastAsia="zh-CN"/>
              </w:rPr>
            </w:pPr>
            <w:r>
              <w:rPr>
                <w:rFonts w:ascii="Arial Narrow" w:hAnsi="Arial Narrow" w:cs="Calibri"/>
                <w:color w:val="000000"/>
                <w:sz w:val="18"/>
                <w:szCs w:val="18"/>
                <w:lang w:eastAsia="zh-CN"/>
              </w:rPr>
              <w:t>memuaskan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rsidP="00840912">
            <w:pPr>
              <w:jc w:val="right"/>
              <w:rPr>
                <w:rFonts w:ascii="Arial Narrow" w:hAnsi="Arial Narrow" w:cs="Calibri"/>
                <w:b/>
                <w:bCs/>
                <w:sz w:val="22"/>
                <w:szCs w:val="22"/>
              </w:rPr>
            </w:pPr>
            <w:r>
              <w:rPr>
                <w:rFonts w:ascii="Arial Narrow" w:hAnsi="Arial Narrow" w:cs="Calibri"/>
                <w:b/>
                <w:bCs/>
                <w:sz w:val="22"/>
                <w:szCs w:val="22"/>
              </w:rPr>
              <w:t xml:space="preserve">  14,306,875,774 </w:t>
            </w:r>
          </w:p>
          <w:p w:rsidR="00374B2C" w:rsidRDefault="00374B2C">
            <w:pPr>
              <w:jc w:val="right"/>
              <w:rPr>
                <w:rFonts w:ascii="Arial Narrow" w:eastAsia="Arial Narrow" w:hAnsi="Arial Narrow" w:cs="Arial Narrow"/>
                <w:b/>
                <w:bCs/>
                <w:i/>
                <w:iCs/>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rsidP="0084091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both"/>
              <w:rPr>
                <w:rFonts w:ascii="Arial Narrow" w:hAnsi="Arial Narrow" w:cs="Calibri"/>
                <w:color w:val="000000"/>
                <w:sz w:val="18"/>
                <w:szCs w:val="18"/>
                <w:lang w:val="zh-CN" w:eastAsia="zh-CN"/>
              </w:rPr>
            </w:pPr>
            <w:r>
              <w:rPr>
                <w:rFonts w:ascii="Arial Narrow" w:hAnsi="Arial Narrow" w:cs="Calibri"/>
                <w:color w:val="000000"/>
                <w:sz w:val="18"/>
                <w:szCs w:val="18"/>
                <w:lang w:eastAsia="zh-CN"/>
              </w:rPr>
              <w:t>memuaskan</w:t>
            </w:r>
          </w:p>
        </w:tc>
        <w:tc>
          <w:tcPr>
            <w:tcW w:w="480" w:type="pct"/>
            <w:tcBorders>
              <w:top w:val="nil"/>
              <w:left w:val="nil"/>
              <w:bottom w:val="single" w:sz="4" w:space="0" w:color="auto"/>
              <w:right w:val="single" w:sz="4" w:space="0" w:color="auto"/>
            </w:tcBorders>
            <w:shd w:val="clear" w:color="auto" w:fill="BFBFBF" w:themeFill="background1" w:themeFillShade="BF"/>
            <w:vAlign w:val="bottom"/>
          </w:tcPr>
          <w:p w:rsidR="00374B2C" w:rsidRPr="00E43F38" w:rsidRDefault="00374B2C" w:rsidP="001D48CC">
            <w:pPr>
              <w:jc w:val="right"/>
              <w:textAlignment w:val="bottom"/>
              <w:rPr>
                <w:rFonts w:ascii="Calibri" w:hAnsi="Calibri" w:cs="Calibri"/>
                <w:b/>
                <w:color w:val="000000"/>
                <w:sz w:val="18"/>
                <w:szCs w:val="18"/>
              </w:rPr>
            </w:pPr>
            <w:r w:rsidRPr="00E43F38">
              <w:rPr>
                <w:rFonts w:ascii="Calibri" w:hAnsi="Calibri" w:cs="Calibri"/>
                <w:b/>
                <w:color w:val="000000"/>
                <w:sz w:val="18"/>
                <w:szCs w:val="18"/>
              </w:rPr>
              <w:t>13,898.225,774</w:t>
            </w:r>
          </w:p>
        </w:tc>
      </w:tr>
      <w:tr w:rsidR="00374B2C" w:rsidTr="00F4038C">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w:t>
            </w:r>
            <w:r>
              <w:rPr>
                <w:rFonts w:ascii="Arial Narrow" w:hAnsi="Arial Narrow" w:cs="Calibri"/>
                <w:color w:val="000000"/>
                <w:sz w:val="18"/>
                <w:szCs w:val="18"/>
                <w:lang w:eastAsia="zh-CN"/>
              </w:rPr>
              <w:t>1</w:t>
            </w:r>
            <w:r>
              <w:rPr>
                <w:rFonts w:ascii="Arial Narrow" w:hAnsi="Arial Narrow" w:cs="Calibri"/>
                <w:color w:val="000000"/>
                <w:sz w:val="18"/>
                <w:szCs w:val="18"/>
                <w:lang w:eastAsia="zh-CN"/>
              </w:rPr>
              <w:lastRenderedPageBreak/>
              <w:t>5</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lastRenderedPageBreak/>
              <w:t>01</w:t>
            </w:r>
          </w:p>
        </w:tc>
        <w:tc>
          <w:tcPr>
            <w:tcW w:w="810" w:type="pct"/>
            <w:tcBorders>
              <w:top w:val="nil"/>
              <w:left w:val="single" w:sz="4" w:space="0" w:color="auto"/>
              <w:bottom w:val="single" w:sz="4" w:space="0" w:color="auto"/>
              <w:right w:val="single" w:sz="4" w:space="0" w:color="auto"/>
            </w:tcBorders>
            <w:shd w:val="clear" w:color="auto" w:fill="FFFFFF" w:themeFill="background1"/>
            <w:vAlign w:val="center"/>
          </w:tcPr>
          <w:p w:rsidR="00374B2C" w:rsidRDefault="00374B2C">
            <w:pPr>
              <w:rPr>
                <w:rFonts w:ascii="Arial Narrow" w:hAnsi="Arial Narrow" w:cs="Calibri"/>
                <w:color w:val="000000"/>
                <w:sz w:val="18"/>
                <w:szCs w:val="18"/>
                <w:lang w:eastAsia="zh-CN"/>
              </w:rPr>
            </w:pPr>
            <w:r>
              <w:rPr>
                <w:rFonts w:ascii="Arial Narrow" w:hAnsi="Arial Narrow" w:cs="Calibri"/>
                <w:color w:val="000000"/>
                <w:sz w:val="18"/>
                <w:szCs w:val="18"/>
                <w:lang w:eastAsia="zh-CN"/>
              </w:rPr>
              <w:t>Penyelenggaraan administrasi keuangan DPRD</w:t>
            </w:r>
          </w:p>
        </w:tc>
        <w:tc>
          <w:tcPr>
            <w:tcW w:w="575" w:type="pct"/>
            <w:tcBorders>
              <w:top w:val="nil"/>
              <w:left w:val="nil"/>
              <w:bottom w:val="single" w:sz="4" w:space="0" w:color="auto"/>
              <w:right w:val="single" w:sz="4" w:space="0" w:color="auto"/>
            </w:tcBorders>
            <w:shd w:val="clear" w:color="auto" w:fill="FFFFFF" w:themeFill="background1"/>
            <w:vAlign w:val="center"/>
          </w:tcPr>
          <w:p w:rsidR="00374B2C" w:rsidRDefault="00374B2C">
            <w:pPr>
              <w:textAlignment w:val="center"/>
              <w:rPr>
                <w:rFonts w:ascii="Arial Narrow" w:eastAsia="Arial Narrow" w:hAnsi="Arial Narrow" w:cs="Arial Narrow"/>
                <w:i/>
                <w:iCs/>
                <w:color w:val="000000"/>
                <w:sz w:val="22"/>
                <w:szCs w:val="22"/>
                <w:lang w:val="zh-CN" w:eastAsia="zh-CN"/>
              </w:rPr>
            </w:pPr>
            <w:r>
              <w:rPr>
                <w:rFonts w:ascii="Arial Narrow" w:eastAsia="Arial Narrow" w:hAnsi="Arial Narrow" w:cs="Arial Narrow"/>
                <w:color w:val="000000"/>
                <w:sz w:val="22"/>
                <w:szCs w:val="22"/>
                <w:lang w:eastAsia="zh-CN"/>
              </w:rPr>
              <w:t xml:space="preserve">Jumlah layanan </w:t>
            </w:r>
            <w:r>
              <w:rPr>
                <w:rFonts w:ascii="Arial Narrow" w:eastAsia="Arial Narrow" w:hAnsi="Arial Narrow" w:cs="Arial Narrow"/>
                <w:color w:val="000000"/>
                <w:sz w:val="22"/>
                <w:szCs w:val="22"/>
                <w:lang w:eastAsia="zh-CN"/>
              </w:rPr>
              <w:lastRenderedPageBreak/>
              <w:t>Administrasi Keuangan dan Kesejahteraan DPRD</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lastRenderedPageBreak/>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374B2C" w:rsidRDefault="00374B2C">
            <w:pPr>
              <w:ind w:firstLineChars="100" w:firstLine="180"/>
              <w:jc w:val="both"/>
              <w:rPr>
                <w:rFonts w:ascii="Arial Narrow" w:hAnsi="Arial Narrow" w:cs="Calibri"/>
                <w:color w:val="000000"/>
                <w:sz w:val="18"/>
                <w:szCs w:val="18"/>
                <w:lang w:eastAsia="zh-CN"/>
              </w:rPr>
            </w:pPr>
            <w:r>
              <w:rPr>
                <w:rFonts w:ascii="Arial Narrow" w:hAnsi="Arial Narrow" w:cs="Calibri"/>
                <w:color w:val="000000"/>
                <w:sz w:val="18"/>
                <w:szCs w:val="18"/>
                <w:lang w:eastAsia="zh-CN"/>
              </w:rPr>
              <w:t>30 org</w:t>
            </w:r>
          </w:p>
        </w:tc>
        <w:tc>
          <w:tcPr>
            <w:tcW w:w="485" w:type="pct"/>
            <w:tcBorders>
              <w:top w:val="nil"/>
              <w:left w:val="nil"/>
              <w:bottom w:val="single" w:sz="4" w:space="0" w:color="auto"/>
              <w:right w:val="single" w:sz="4" w:space="0" w:color="auto"/>
            </w:tcBorders>
            <w:shd w:val="clear" w:color="auto" w:fill="FFFFFF" w:themeFill="background1"/>
            <w:vAlign w:val="center"/>
          </w:tcPr>
          <w:p w:rsidR="00374B2C" w:rsidRDefault="00374B2C" w:rsidP="00840912">
            <w:pPr>
              <w:jc w:val="center"/>
              <w:rPr>
                <w:rFonts w:ascii="Arial Narrow" w:hAnsi="Arial Narrow" w:cs="Calibri"/>
                <w:b/>
                <w:bCs/>
                <w:sz w:val="22"/>
                <w:szCs w:val="22"/>
              </w:rPr>
            </w:pPr>
            <w:r>
              <w:rPr>
                <w:rFonts w:ascii="Arial Narrow" w:hAnsi="Arial Narrow" w:cs="Calibri"/>
                <w:b/>
                <w:bCs/>
                <w:sz w:val="22"/>
                <w:szCs w:val="22"/>
              </w:rPr>
              <w:t xml:space="preserve">  14,023,03</w:t>
            </w:r>
            <w:r>
              <w:rPr>
                <w:rFonts w:ascii="Arial Narrow" w:hAnsi="Arial Narrow" w:cs="Calibri"/>
                <w:b/>
                <w:bCs/>
                <w:sz w:val="22"/>
                <w:szCs w:val="22"/>
              </w:rPr>
              <w:lastRenderedPageBreak/>
              <w:t xml:space="preserve">0,774 </w:t>
            </w:r>
          </w:p>
          <w:p w:rsidR="00374B2C" w:rsidRDefault="00374B2C">
            <w:pPr>
              <w:jc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lastRenderedPageBreak/>
              <w:t>DAU</w:t>
            </w:r>
          </w:p>
        </w:tc>
        <w:tc>
          <w:tcPr>
            <w:tcW w:w="250"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374B2C" w:rsidRDefault="00374B2C">
            <w:pPr>
              <w:ind w:firstLineChars="150" w:firstLine="270"/>
              <w:jc w:val="both"/>
              <w:rPr>
                <w:rFonts w:ascii="Arial Narrow" w:hAnsi="Arial Narrow" w:cs="Calibri"/>
                <w:color w:val="000000"/>
                <w:sz w:val="18"/>
                <w:szCs w:val="18"/>
                <w:lang w:val="zh-CN" w:eastAsia="zh-CN"/>
              </w:rPr>
            </w:pPr>
            <w:r>
              <w:rPr>
                <w:rFonts w:ascii="Arial Narrow" w:hAnsi="Arial Narrow" w:cs="Calibri"/>
                <w:color w:val="000000"/>
                <w:sz w:val="18"/>
                <w:szCs w:val="18"/>
                <w:lang w:eastAsia="zh-CN"/>
              </w:rPr>
              <w:t>30 org</w:t>
            </w:r>
          </w:p>
        </w:tc>
        <w:tc>
          <w:tcPr>
            <w:tcW w:w="480" w:type="pct"/>
            <w:tcBorders>
              <w:top w:val="nil"/>
              <w:left w:val="nil"/>
              <w:bottom w:val="single" w:sz="4" w:space="0" w:color="auto"/>
              <w:right w:val="single" w:sz="4" w:space="0" w:color="auto"/>
            </w:tcBorders>
            <w:shd w:val="clear" w:color="auto" w:fill="FFFFFF" w:themeFill="background1"/>
            <w:vAlign w:val="bottom"/>
          </w:tcPr>
          <w:p w:rsidR="00374B2C" w:rsidRPr="004D2A00" w:rsidRDefault="00374B2C" w:rsidP="001D48CC">
            <w:pPr>
              <w:jc w:val="right"/>
              <w:textAlignment w:val="bottom"/>
              <w:rPr>
                <w:rFonts w:ascii="Calibri" w:hAnsi="Calibri" w:cs="Calibri"/>
                <w:color w:val="000000"/>
                <w:sz w:val="18"/>
                <w:szCs w:val="18"/>
              </w:rPr>
            </w:pPr>
            <w:r w:rsidRPr="004D2A00">
              <w:rPr>
                <w:rFonts w:ascii="Calibri" w:hAnsi="Calibri" w:cs="Calibri"/>
                <w:color w:val="000000"/>
                <w:sz w:val="18"/>
                <w:szCs w:val="18"/>
              </w:rPr>
              <w:t>13,898,225,774</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w:t>
            </w:r>
            <w:r>
              <w:rPr>
                <w:rFonts w:ascii="Arial Narrow" w:hAnsi="Arial Narrow" w:cs="Calibri"/>
                <w:color w:val="000000"/>
                <w:sz w:val="18"/>
                <w:szCs w:val="18"/>
                <w:lang w:eastAsia="zh-CN"/>
              </w:rPr>
              <w:t>15</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2</w:t>
            </w:r>
          </w:p>
        </w:tc>
        <w:tc>
          <w:tcPr>
            <w:tcW w:w="810" w:type="pct"/>
            <w:tcBorders>
              <w:top w:val="single" w:sz="4" w:space="0" w:color="auto"/>
              <w:left w:val="single" w:sz="4" w:space="0" w:color="auto"/>
              <w:bottom w:val="single" w:sz="4" w:space="0" w:color="auto"/>
              <w:right w:val="single" w:sz="4" w:space="0" w:color="auto"/>
            </w:tcBorders>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Penyediaan pakaian dinas dan atribut DPRD</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sz w:val="18"/>
                <w:szCs w:val="18"/>
                <w:lang w:val="zh-CN" w:eastAsia="zh-CN"/>
              </w:rPr>
            </w:pPr>
            <w:r>
              <w:rPr>
                <w:rFonts w:ascii="Arial Narrow" w:eastAsia="Arial Narrow" w:hAnsi="Arial Narrow" w:cs="Arial Narrow"/>
                <w:color w:val="000000"/>
                <w:sz w:val="22"/>
                <w:szCs w:val="22"/>
                <w:lang w:eastAsia="zh-CN"/>
              </w:rPr>
              <w:t>Jumlah Pakaian Dinas dan Atribut DPRD yang disediakan</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3 paket</w:t>
            </w:r>
          </w:p>
        </w:tc>
        <w:tc>
          <w:tcPr>
            <w:tcW w:w="485"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right"/>
              <w:rPr>
                <w:rFonts w:ascii="Arial Narrow" w:eastAsia="Arial Narrow" w:hAnsi="Arial Narrow" w:cs="Arial Narrow"/>
                <w:color w:val="000000"/>
                <w:sz w:val="22"/>
                <w:szCs w:val="22"/>
                <w:lang w:val="zh-CN" w:eastAsia="zh-CN"/>
              </w:rPr>
            </w:pPr>
            <w:r>
              <w:rPr>
                <w:rFonts w:ascii="Helvetica" w:hAnsi="Helvetica"/>
                <w:color w:val="000000"/>
                <w:sz w:val="18"/>
                <w:szCs w:val="18"/>
              </w:rPr>
              <w:t>283.845.000</w:t>
            </w:r>
          </w:p>
        </w:tc>
        <w:tc>
          <w:tcPr>
            <w:tcW w:w="296"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 paket</w:t>
            </w:r>
          </w:p>
        </w:tc>
        <w:tc>
          <w:tcPr>
            <w:tcW w:w="480" w:type="pct"/>
            <w:tcBorders>
              <w:top w:val="nil"/>
              <w:left w:val="nil"/>
              <w:bottom w:val="single" w:sz="4" w:space="0" w:color="auto"/>
              <w:right w:val="single" w:sz="4" w:space="0" w:color="auto"/>
            </w:tcBorders>
            <w:shd w:val="clear" w:color="auto" w:fill="FFFFFF" w:themeFill="background1"/>
            <w:vAlign w:val="center"/>
          </w:tcPr>
          <w:p w:rsidR="007A4DC2" w:rsidRDefault="00374B2C">
            <w:pPr>
              <w:jc w:val="right"/>
              <w:rPr>
                <w:rFonts w:ascii="Arial Narrow" w:hAnsi="Arial Narrow" w:cs="Calibri"/>
                <w:color w:val="000000"/>
                <w:sz w:val="18"/>
                <w:szCs w:val="18"/>
                <w:lang w:eastAsia="zh-CN"/>
              </w:rPr>
            </w:pPr>
            <w:r w:rsidRPr="00671324">
              <w:rPr>
                <w:rFonts w:ascii="Arial" w:eastAsia="SimSun" w:hAnsi="Arial" w:cs="Arial"/>
                <w:color w:val="000000"/>
                <w:sz w:val="18"/>
                <w:szCs w:val="18"/>
                <w:lang w:eastAsia="zh-CN"/>
              </w:rPr>
              <w:t>181,440,000</w:t>
            </w:r>
          </w:p>
        </w:tc>
      </w:tr>
      <w:tr w:rsidR="007A4DC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c>
          <w:tcPr>
            <w:tcW w:w="156"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p>
        </w:tc>
        <w:tc>
          <w:tcPr>
            <w:tcW w:w="119"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single" w:sz="4" w:space="0" w:color="auto"/>
              <w:left w:val="nil"/>
              <w:bottom w:val="single" w:sz="4" w:space="0" w:color="auto"/>
              <w:right w:val="single" w:sz="4" w:space="0" w:color="auto"/>
            </w:tcBorders>
            <w:shd w:val="clear" w:color="auto" w:fill="auto"/>
            <w:vAlign w:val="center"/>
          </w:tcPr>
          <w:p w:rsidR="007A4DC2" w:rsidRDefault="007A4DC2">
            <w:pPr>
              <w:rPr>
                <w:rFonts w:ascii="Arial Narrow" w:hAnsi="Arial Narrow" w:cs="Calibri"/>
                <w:color w:val="000000"/>
                <w:sz w:val="18"/>
                <w:szCs w:val="18"/>
                <w:lang w:eastAsia="zh-CN"/>
              </w:rPr>
            </w:pPr>
            <w:r>
              <w:rPr>
                <w:rFonts w:ascii="Arial Narrow" w:hAnsi="Arial Narrow" w:cs="Calibri"/>
                <w:color w:val="000000"/>
                <w:sz w:val="18"/>
                <w:szCs w:val="18"/>
                <w:lang w:eastAsia="zh-CN"/>
              </w:rPr>
              <w:t>Pelaksanaan  medical check up</w:t>
            </w:r>
          </w:p>
        </w:tc>
        <w:tc>
          <w:tcPr>
            <w:tcW w:w="575" w:type="pct"/>
            <w:tcBorders>
              <w:top w:val="nil"/>
              <w:left w:val="nil"/>
              <w:bottom w:val="single" w:sz="4" w:space="0" w:color="auto"/>
              <w:right w:val="single" w:sz="4" w:space="0" w:color="auto"/>
            </w:tcBorders>
            <w:shd w:val="clear" w:color="auto" w:fill="auto"/>
            <w:vAlign w:val="center"/>
          </w:tcPr>
          <w:p w:rsidR="007A4DC2" w:rsidRDefault="007A4DC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Medical Check Up DPRD</w:t>
            </w:r>
          </w:p>
        </w:tc>
        <w:tc>
          <w:tcPr>
            <w:tcW w:w="253" w:type="pct"/>
            <w:tcBorders>
              <w:top w:val="nil"/>
              <w:left w:val="nil"/>
              <w:bottom w:val="single" w:sz="4" w:space="0" w:color="auto"/>
              <w:right w:val="single" w:sz="4" w:space="0" w:color="auto"/>
            </w:tcBorders>
            <w:shd w:val="clear" w:color="auto" w:fill="auto"/>
            <w:noWrap/>
            <w:vAlign w:val="center"/>
          </w:tcPr>
          <w:p w:rsidR="007A4DC2" w:rsidRDefault="007A4DC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kali</w:t>
            </w:r>
          </w:p>
        </w:tc>
        <w:tc>
          <w:tcPr>
            <w:tcW w:w="485"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7A4DC2" w:rsidRDefault="007A4DC2">
            <w:pPr>
              <w:jc w:val="right"/>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7A4DC2" w:rsidRDefault="007A4DC2">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eastAsia="zh-CN"/>
              </w:rPr>
              <w:t>kali</w:t>
            </w:r>
          </w:p>
        </w:tc>
        <w:tc>
          <w:tcPr>
            <w:tcW w:w="480" w:type="pct"/>
            <w:tcBorders>
              <w:top w:val="nil"/>
              <w:left w:val="nil"/>
              <w:bottom w:val="single" w:sz="4" w:space="0" w:color="auto"/>
              <w:right w:val="single" w:sz="4" w:space="0" w:color="auto"/>
            </w:tcBorders>
            <w:shd w:val="clear" w:color="auto" w:fill="FFFFFF" w:themeFill="background1"/>
            <w:vAlign w:val="center"/>
          </w:tcPr>
          <w:p w:rsidR="007A4DC2" w:rsidRDefault="007A4DC2">
            <w:pPr>
              <w:jc w:val="right"/>
              <w:rPr>
                <w:rFonts w:ascii="Arial Narrow" w:hAnsi="Arial Narrow" w:cs="Calibri"/>
                <w:b/>
                <w:bCs/>
                <w:color w:val="000000"/>
                <w:sz w:val="18"/>
                <w:szCs w:val="18"/>
                <w:lang w:val="zh-CN" w:eastAsia="zh-CN"/>
              </w:rPr>
            </w:pPr>
          </w:p>
        </w:tc>
      </w:tr>
      <w:tr w:rsidR="00374B2C" w:rsidTr="00C85DFB">
        <w:trPr>
          <w:gridAfter w:val="1"/>
          <w:wAfter w:w="696" w:type="pct"/>
          <w:trHeight w:val="1317"/>
        </w:trPr>
        <w:tc>
          <w:tcPr>
            <w:tcW w:w="110"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t>2,</w:t>
            </w:r>
            <w:r>
              <w:rPr>
                <w:rFonts w:ascii="Arial Narrow" w:hAnsi="Arial Narrow" w:cs="Calibri"/>
                <w:b/>
                <w:bCs/>
                <w:color w:val="000000"/>
                <w:sz w:val="18"/>
                <w:szCs w:val="18"/>
                <w:lang w:eastAsia="zh-CN"/>
              </w:rPr>
              <w:t>16</w:t>
            </w:r>
          </w:p>
        </w:tc>
        <w:tc>
          <w:tcPr>
            <w:tcW w:w="119"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p>
        </w:tc>
        <w:tc>
          <w:tcPr>
            <w:tcW w:w="81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74B2C" w:rsidRDefault="00374B2C">
            <w:pPr>
              <w:rPr>
                <w:rFonts w:ascii="Arial Narrow" w:hAnsi="Arial Narrow" w:cs="Calibri"/>
                <w:color w:val="000000"/>
                <w:sz w:val="18"/>
                <w:szCs w:val="18"/>
                <w:lang w:eastAsia="zh-CN"/>
              </w:rPr>
            </w:pPr>
            <w:r>
              <w:rPr>
                <w:rFonts w:ascii="Arial Narrow" w:hAnsi="Arial Narrow" w:cs="Calibri"/>
                <w:color w:val="000000"/>
                <w:sz w:val="18"/>
                <w:szCs w:val="18"/>
                <w:lang w:eastAsia="zh-CN"/>
              </w:rPr>
              <w:t xml:space="preserve">Layanan Administrasi DPRD </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Jumlah Kegiatan Pembinaan dan Pemanfaatan Data dan Informasi yang Dilaksanakan </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memuaskan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rsidP="00840912">
            <w:pPr>
              <w:jc w:val="center"/>
              <w:rPr>
                <w:rFonts w:ascii="Arial Narrow" w:hAnsi="Arial Narrow" w:cs="Calibri"/>
                <w:b/>
                <w:bCs/>
                <w:sz w:val="22"/>
                <w:szCs w:val="22"/>
              </w:rPr>
            </w:pPr>
            <w:r>
              <w:rPr>
                <w:rFonts w:ascii="Arial Narrow" w:hAnsi="Arial Narrow" w:cs="Calibri"/>
                <w:b/>
                <w:bCs/>
                <w:sz w:val="22"/>
                <w:szCs w:val="22"/>
              </w:rPr>
              <w:t xml:space="preserve">    2,342,483,040 </w:t>
            </w:r>
          </w:p>
          <w:p w:rsidR="00374B2C" w:rsidRDefault="00374B2C">
            <w:pPr>
              <w:jc w:val="center"/>
              <w:textAlignment w:val="center"/>
              <w:rPr>
                <w:rFonts w:ascii="Arial Narrow" w:eastAsia="Arial Narrow" w:hAnsi="Arial Narrow" w:cs="Arial Narrow"/>
                <w:b/>
                <w:bCs/>
                <w:i/>
                <w:iCs/>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rsidP="00840912">
            <w:pPr>
              <w:jc w:val="right"/>
              <w:rPr>
                <w:rFonts w:ascii="Arial Narrow" w:hAnsi="Arial Narrow" w:cs="Calibri"/>
                <w:b/>
                <w:bCs/>
                <w:sz w:val="22"/>
                <w:szCs w:val="22"/>
              </w:rPr>
            </w:pPr>
            <w:r>
              <w:rPr>
                <w:rFonts w:ascii="Arial Narrow" w:hAnsi="Arial Narrow" w:cs="Calibri"/>
                <w:b/>
                <w:bCs/>
                <w:sz w:val="22"/>
                <w:szCs w:val="22"/>
              </w:rPr>
              <w:t xml:space="preserve">    </w:t>
            </w:r>
          </w:p>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memuaskan</w:t>
            </w:r>
          </w:p>
        </w:tc>
        <w:tc>
          <w:tcPr>
            <w:tcW w:w="480" w:type="pct"/>
            <w:tcBorders>
              <w:top w:val="nil"/>
              <w:left w:val="nil"/>
              <w:bottom w:val="single" w:sz="4" w:space="0" w:color="auto"/>
              <w:right w:val="single" w:sz="4" w:space="0" w:color="auto"/>
            </w:tcBorders>
            <w:shd w:val="clear" w:color="auto" w:fill="BFBFBF" w:themeFill="background1" w:themeFillShade="BF"/>
            <w:vAlign w:val="center"/>
          </w:tcPr>
          <w:p w:rsidR="00374B2C" w:rsidRPr="00E43F38" w:rsidRDefault="00374B2C" w:rsidP="001D48CC">
            <w:pPr>
              <w:jc w:val="center"/>
              <w:textAlignment w:val="center"/>
              <w:rPr>
                <w:rFonts w:ascii="Arial" w:eastAsia="Arial Narrow" w:hAnsi="Arial" w:cs="Arial"/>
                <w:b/>
                <w:bCs/>
                <w:color w:val="000000"/>
                <w:sz w:val="18"/>
                <w:szCs w:val="18"/>
                <w:lang w:eastAsia="zh-CN"/>
              </w:rPr>
            </w:pPr>
            <w:r w:rsidRPr="00E43F38">
              <w:rPr>
                <w:rFonts w:ascii="Arial" w:hAnsi="Arial" w:cs="Arial"/>
                <w:b/>
                <w:color w:val="000000"/>
                <w:sz w:val="18"/>
                <w:szCs w:val="18"/>
              </w:rPr>
              <w:t>2,227,719,600</w:t>
            </w:r>
          </w:p>
        </w:tc>
      </w:tr>
      <w:tr w:rsidR="00374B2C"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val="zh-CN" w:eastAsia="zh-CN"/>
              </w:rPr>
            </w:pPr>
          </w:p>
        </w:tc>
        <w:tc>
          <w:tcPr>
            <w:tcW w:w="156"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eastAsia="zh-CN"/>
              </w:rPr>
            </w:pPr>
          </w:p>
        </w:tc>
        <w:tc>
          <w:tcPr>
            <w:tcW w:w="119"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p>
        </w:tc>
        <w:tc>
          <w:tcPr>
            <w:tcW w:w="810" w:type="pct"/>
            <w:tcBorders>
              <w:top w:val="single" w:sz="4" w:space="0" w:color="auto"/>
              <w:left w:val="nil"/>
              <w:bottom w:val="single" w:sz="4" w:space="0" w:color="auto"/>
              <w:right w:val="single" w:sz="4" w:space="0" w:color="auto"/>
            </w:tcBorders>
            <w:shd w:val="clear" w:color="auto" w:fill="FFFFFF" w:themeFill="background1"/>
            <w:vAlign w:val="center"/>
          </w:tcPr>
          <w:p w:rsidR="00374B2C" w:rsidRDefault="00374B2C">
            <w:pPr>
              <w:rPr>
                <w:rFonts w:ascii="Arial Narrow" w:hAnsi="Arial Narrow" w:cs="Calibri"/>
                <w:color w:val="000000"/>
                <w:sz w:val="18"/>
                <w:szCs w:val="18"/>
                <w:lang w:eastAsia="zh-CN"/>
              </w:rPr>
            </w:pPr>
            <w:r w:rsidRPr="00A86CD3">
              <w:rPr>
                <w:rFonts w:ascii="Arial Narrow" w:hAnsi="Arial Narrow" w:cs="Calibri"/>
                <w:color w:val="FF0000"/>
                <w:sz w:val="18"/>
                <w:szCs w:val="18"/>
                <w:lang w:eastAsia="zh-CN"/>
              </w:rPr>
              <w:t>Penyelenggaraan administrasi keanggotaan DPRD</w:t>
            </w:r>
          </w:p>
        </w:tc>
        <w:tc>
          <w:tcPr>
            <w:tcW w:w="575" w:type="pct"/>
            <w:tcBorders>
              <w:top w:val="nil"/>
              <w:left w:val="nil"/>
              <w:bottom w:val="single" w:sz="4" w:space="0" w:color="auto"/>
              <w:right w:val="single" w:sz="4" w:space="0" w:color="auto"/>
            </w:tcBorders>
            <w:shd w:val="clear" w:color="auto" w:fill="FFFFFF" w:themeFill="background1"/>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Administrasi, Ketatausahaan Dan Kepegawaian DPRD yang diselenggarakan</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dok</w:t>
            </w:r>
          </w:p>
        </w:tc>
        <w:tc>
          <w:tcPr>
            <w:tcW w:w="485"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dok</w:t>
            </w:r>
          </w:p>
        </w:tc>
        <w:tc>
          <w:tcPr>
            <w:tcW w:w="480" w:type="pct"/>
            <w:tcBorders>
              <w:top w:val="nil"/>
              <w:left w:val="nil"/>
              <w:bottom w:val="single" w:sz="4" w:space="0" w:color="auto"/>
              <w:right w:val="single" w:sz="4" w:space="0" w:color="auto"/>
            </w:tcBorders>
            <w:shd w:val="clear" w:color="auto" w:fill="FFFFFF" w:themeFill="background1"/>
            <w:vAlign w:val="center"/>
          </w:tcPr>
          <w:p w:rsidR="00374B2C" w:rsidRDefault="00374B2C" w:rsidP="001D48CC">
            <w:pPr>
              <w:jc w:val="right"/>
              <w:rPr>
                <w:rFonts w:ascii="Arial Narrow" w:hAnsi="Arial Narrow" w:cs="Calibri"/>
                <w:color w:val="000000"/>
                <w:sz w:val="18"/>
                <w:szCs w:val="18"/>
                <w:lang w:val="zh-CN" w:eastAsia="zh-CN"/>
              </w:rPr>
            </w:pPr>
          </w:p>
        </w:tc>
      </w:tr>
      <w:tr w:rsidR="00374B2C" w:rsidTr="00984732">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eastAsia="zh-CN"/>
              </w:rPr>
            </w:pPr>
            <w:r>
              <w:rPr>
                <w:rFonts w:ascii="Arial Narrow" w:hAnsi="Arial Narrow" w:cs="Calibri"/>
                <w:color w:val="000000"/>
                <w:sz w:val="18"/>
                <w:szCs w:val="18"/>
                <w:lang w:val="zh-CN" w:eastAsia="zh-CN"/>
              </w:rPr>
              <w:t>2,</w:t>
            </w:r>
            <w:r>
              <w:rPr>
                <w:rFonts w:ascii="Arial Narrow" w:hAnsi="Arial Narrow" w:cs="Calibri"/>
                <w:color w:val="000000"/>
                <w:sz w:val="18"/>
                <w:szCs w:val="18"/>
                <w:lang w:eastAsia="zh-CN"/>
              </w:rPr>
              <w:t>16</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2</w:t>
            </w:r>
          </w:p>
        </w:tc>
        <w:tc>
          <w:tcPr>
            <w:tcW w:w="810" w:type="pct"/>
            <w:tcBorders>
              <w:top w:val="single" w:sz="4" w:space="0" w:color="auto"/>
              <w:left w:val="nil"/>
              <w:bottom w:val="single" w:sz="4" w:space="0" w:color="auto"/>
              <w:right w:val="single" w:sz="4" w:space="0" w:color="auto"/>
            </w:tcBorders>
            <w:shd w:val="clear" w:color="auto" w:fill="auto"/>
            <w:vAlign w:val="center"/>
          </w:tcPr>
          <w:p w:rsidR="00374B2C" w:rsidRDefault="00374B2C">
            <w:pPr>
              <w:rPr>
                <w:rFonts w:ascii="Arial Narrow" w:hAnsi="Arial Narrow" w:cs="Calibri"/>
                <w:b/>
                <w:bCs/>
                <w:color w:val="000000"/>
                <w:sz w:val="18"/>
                <w:szCs w:val="18"/>
                <w:lang w:eastAsia="zh-CN"/>
              </w:rPr>
            </w:pPr>
            <w:r>
              <w:rPr>
                <w:rFonts w:ascii="Arial Narrow" w:hAnsi="Arial Narrow" w:cs="Calibri"/>
                <w:color w:val="000000"/>
                <w:sz w:val="18"/>
                <w:szCs w:val="18"/>
                <w:lang w:eastAsia="zh-CN"/>
              </w:rPr>
              <w:t>Fasilitas praksi DPRD</w:t>
            </w:r>
          </w:p>
        </w:tc>
        <w:tc>
          <w:tcPr>
            <w:tcW w:w="575" w:type="pct"/>
            <w:tcBorders>
              <w:top w:val="single" w:sz="4" w:space="0" w:color="auto"/>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Fraksi DPRD yang mendapatkan Fasilitasi</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6 praksi</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374B2C" w:rsidRPr="00840912" w:rsidRDefault="00374B2C">
            <w:pPr>
              <w:jc w:val="cente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0</w:t>
            </w:r>
          </w:p>
        </w:tc>
        <w:tc>
          <w:tcPr>
            <w:tcW w:w="296"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 DAU  </w:t>
            </w:r>
          </w:p>
        </w:tc>
        <w:tc>
          <w:tcPr>
            <w:tcW w:w="250" w:type="pct"/>
            <w:tcBorders>
              <w:top w:val="nil"/>
              <w:left w:val="nil"/>
              <w:bottom w:val="single" w:sz="4" w:space="0" w:color="auto"/>
              <w:right w:val="single" w:sz="4" w:space="0" w:color="auto"/>
            </w:tcBorders>
            <w:shd w:val="clear" w:color="auto" w:fill="FFFFFF" w:themeFill="background1"/>
            <w:noWrap/>
            <w:vAlign w:val="center"/>
          </w:tcPr>
          <w:p w:rsidR="00374B2C" w:rsidRDefault="00374B2C">
            <w:pPr>
              <w:jc w:val="right"/>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374B2C" w:rsidRDefault="00374B2C">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6 praksi</w:t>
            </w:r>
          </w:p>
        </w:tc>
        <w:tc>
          <w:tcPr>
            <w:tcW w:w="480" w:type="pct"/>
            <w:tcBorders>
              <w:top w:val="nil"/>
              <w:left w:val="nil"/>
              <w:bottom w:val="single" w:sz="4" w:space="0" w:color="auto"/>
              <w:right w:val="single" w:sz="4" w:space="0" w:color="auto"/>
            </w:tcBorders>
            <w:shd w:val="clear" w:color="auto" w:fill="FFFFFF" w:themeFill="background1"/>
            <w:noWrap/>
            <w:vAlign w:val="bottom"/>
          </w:tcPr>
          <w:p w:rsidR="00374B2C" w:rsidRPr="00671324" w:rsidRDefault="00374B2C" w:rsidP="001D48CC">
            <w:pPr>
              <w:jc w:val="right"/>
              <w:textAlignment w:val="bottom"/>
              <w:rPr>
                <w:rFonts w:ascii="Arial" w:hAnsi="Arial" w:cs="Arial"/>
                <w:color w:val="000000"/>
                <w:sz w:val="18"/>
                <w:szCs w:val="18"/>
              </w:rPr>
            </w:pPr>
            <w:r w:rsidRPr="00671324">
              <w:rPr>
                <w:rFonts w:ascii="Arial" w:hAnsi="Arial" w:cs="Arial"/>
                <w:color w:val="000000"/>
                <w:sz w:val="18"/>
                <w:szCs w:val="18"/>
              </w:rPr>
              <w:t>109,077,600</w:t>
            </w:r>
          </w:p>
        </w:tc>
      </w:tr>
      <w:tr w:rsidR="00374B2C" w:rsidTr="00C85DFB">
        <w:trPr>
          <w:gridAfter w:val="1"/>
          <w:wAfter w:w="696" w:type="pct"/>
          <w:trHeight w:val="20"/>
        </w:trPr>
        <w:tc>
          <w:tcPr>
            <w:tcW w:w="1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single" w:sz="4" w:space="0" w:color="auto"/>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single" w:sz="4" w:space="0" w:color="auto"/>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single" w:sz="4" w:space="0" w:color="auto"/>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w:t>
            </w:r>
            <w:r>
              <w:rPr>
                <w:rFonts w:ascii="Arial Narrow" w:hAnsi="Arial Narrow" w:cs="Calibri"/>
                <w:color w:val="000000"/>
                <w:sz w:val="18"/>
                <w:szCs w:val="18"/>
                <w:lang w:eastAsia="zh-CN"/>
              </w:rPr>
              <w:t>16</w:t>
            </w:r>
          </w:p>
        </w:tc>
        <w:tc>
          <w:tcPr>
            <w:tcW w:w="119" w:type="pct"/>
            <w:tcBorders>
              <w:top w:val="single" w:sz="4" w:space="0" w:color="auto"/>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3</w:t>
            </w:r>
          </w:p>
        </w:tc>
        <w:tc>
          <w:tcPr>
            <w:tcW w:w="810" w:type="pct"/>
            <w:tcBorders>
              <w:top w:val="single" w:sz="4" w:space="0" w:color="auto"/>
              <w:left w:val="nil"/>
              <w:bottom w:val="single" w:sz="4" w:space="0" w:color="auto"/>
              <w:right w:val="single" w:sz="4" w:space="0" w:color="auto"/>
            </w:tcBorders>
            <w:shd w:val="clear" w:color="auto" w:fill="FFFFFF" w:themeFill="background1"/>
            <w:vAlign w:val="center"/>
          </w:tcPr>
          <w:p w:rsidR="00374B2C" w:rsidRDefault="00374B2C">
            <w:pPr>
              <w:rPr>
                <w:rFonts w:ascii="Arial Narrow" w:hAnsi="Arial Narrow" w:cs="Calibri"/>
                <w:color w:val="000000"/>
                <w:sz w:val="18"/>
                <w:szCs w:val="18"/>
                <w:lang w:eastAsia="zh-CN"/>
              </w:rPr>
            </w:pPr>
            <w:r>
              <w:rPr>
                <w:rFonts w:ascii="Arial Narrow" w:hAnsi="Arial Narrow" w:cs="Calibri"/>
                <w:color w:val="000000"/>
                <w:sz w:val="18"/>
                <w:szCs w:val="18"/>
                <w:lang w:eastAsia="zh-CN"/>
              </w:rPr>
              <w:t>Fasilitas rapat koordinasi dan konsultasi DPRD</w:t>
            </w:r>
          </w:p>
        </w:tc>
        <w:tc>
          <w:tcPr>
            <w:tcW w:w="575"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hasil koordinasi dan konsultasi pelaksanaan tugas DPRD yang terfasilitasi</w:t>
            </w: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single" w:sz="4" w:space="0" w:color="auto"/>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lap</w:t>
            </w:r>
          </w:p>
        </w:tc>
        <w:tc>
          <w:tcPr>
            <w:tcW w:w="485" w:type="pct"/>
            <w:tcBorders>
              <w:top w:val="single" w:sz="4" w:space="0" w:color="auto"/>
              <w:left w:val="nil"/>
              <w:bottom w:val="single" w:sz="4" w:space="0" w:color="auto"/>
              <w:right w:val="single" w:sz="4" w:space="0" w:color="auto"/>
            </w:tcBorders>
            <w:shd w:val="clear" w:color="auto" w:fill="auto"/>
            <w:vAlign w:val="center"/>
          </w:tcPr>
          <w:p w:rsidR="00374B2C" w:rsidRDefault="00374B2C" w:rsidP="00840912">
            <w:pPr>
              <w:jc w:val="center"/>
              <w:rPr>
                <w:rFonts w:ascii="Arial Narrow" w:hAnsi="Arial Narrow" w:cs="Calibri"/>
                <w:b/>
                <w:bCs/>
                <w:sz w:val="22"/>
                <w:szCs w:val="22"/>
              </w:rPr>
            </w:pPr>
            <w:r>
              <w:rPr>
                <w:rFonts w:ascii="Arial Narrow" w:hAnsi="Arial Narrow" w:cs="Calibri"/>
                <w:b/>
                <w:bCs/>
                <w:sz w:val="22"/>
                <w:szCs w:val="22"/>
              </w:rPr>
              <w:t xml:space="preserve">       200,704,000 </w:t>
            </w:r>
          </w:p>
          <w:p w:rsidR="00374B2C" w:rsidRDefault="00374B2C">
            <w:pPr>
              <w:jc w:val="center"/>
              <w:textAlignment w:val="center"/>
              <w:rPr>
                <w:rFonts w:ascii="Arial Narrow" w:eastAsia="Arial Narrow" w:hAnsi="Arial Narrow" w:cs="Arial Narrow"/>
                <w:color w:val="000000"/>
                <w:sz w:val="22"/>
                <w:szCs w:val="22"/>
                <w:lang w:val="zh-CN" w:eastAsia="zh-CN"/>
              </w:rPr>
            </w:pPr>
          </w:p>
        </w:tc>
        <w:tc>
          <w:tcPr>
            <w:tcW w:w="296" w:type="pct"/>
            <w:tcBorders>
              <w:top w:val="single" w:sz="4" w:space="0" w:color="auto"/>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DBH</w:t>
            </w:r>
          </w:p>
        </w:tc>
        <w:tc>
          <w:tcPr>
            <w:tcW w:w="250" w:type="pct"/>
            <w:tcBorders>
              <w:top w:val="single" w:sz="4" w:space="0" w:color="auto"/>
              <w:left w:val="nil"/>
              <w:bottom w:val="single" w:sz="4" w:space="0" w:color="auto"/>
              <w:right w:val="single" w:sz="4" w:space="0" w:color="auto"/>
            </w:tcBorders>
            <w:shd w:val="clear" w:color="auto" w:fill="auto"/>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single" w:sz="4" w:space="0" w:color="auto"/>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lap</w:t>
            </w:r>
          </w:p>
        </w:tc>
        <w:tc>
          <w:tcPr>
            <w:tcW w:w="480" w:type="pct"/>
            <w:tcBorders>
              <w:top w:val="single" w:sz="4" w:space="0" w:color="auto"/>
              <w:left w:val="nil"/>
              <w:bottom w:val="single" w:sz="4" w:space="0" w:color="auto"/>
              <w:right w:val="single" w:sz="4" w:space="0" w:color="auto"/>
            </w:tcBorders>
            <w:shd w:val="clear" w:color="auto" w:fill="auto"/>
            <w:vAlign w:val="center"/>
          </w:tcPr>
          <w:p w:rsidR="00374B2C" w:rsidRDefault="00374B2C">
            <w:pPr>
              <w:jc w:val="center"/>
              <w:textAlignment w:val="center"/>
              <w:rPr>
                <w:rFonts w:ascii="Arial Narrow" w:eastAsia="Arial Narrow" w:hAnsi="Arial Narrow" w:cs="Arial Narrow"/>
                <w:color w:val="000000"/>
                <w:sz w:val="22"/>
                <w:szCs w:val="22"/>
                <w:lang w:eastAsia="zh-CN"/>
              </w:rPr>
            </w:pPr>
            <w:r w:rsidRPr="00671324">
              <w:rPr>
                <w:rFonts w:ascii="Arial" w:hAnsi="Arial" w:cs="Arial"/>
                <w:color w:val="000000"/>
                <w:sz w:val="18"/>
                <w:szCs w:val="18"/>
              </w:rPr>
              <w:t>252.474.000</w:t>
            </w:r>
          </w:p>
        </w:tc>
      </w:tr>
      <w:tr w:rsidR="00374B2C"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w:t>
            </w:r>
            <w:r>
              <w:rPr>
                <w:rFonts w:ascii="Arial Narrow" w:hAnsi="Arial Narrow" w:cs="Calibri"/>
                <w:color w:val="000000"/>
                <w:sz w:val="18"/>
                <w:szCs w:val="18"/>
                <w:lang w:eastAsia="zh-CN"/>
              </w:rPr>
              <w:t>16</w:t>
            </w:r>
          </w:p>
        </w:tc>
        <w:tc>
          <w:tcPr>
            <w:tcW w:w="119"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4</w:t>
            </w:r>
          </w:p>
        </w:tc>
        <w:tc>
          <w:tcPr>
            <w:tcW w:w="810" w:type="pct"/>
            <w:tcBorders>
              <w:top w:val="single" w:sz="4" w:space="0" w:color="auto"/>
              <w:left w:val="nil"/>
              <w:bottom w:val="single" w:sz="4" w:space="0" w:color="auto"/>
              <w:right w:val="single" w:sz="4" w:space="0" w:color="auto"/>
            </w:tcBorders>
            <w:shd w:val="clear" w:color="auto" w:fill="auto"/>
            <w:vAlign w:val="center"/>
          </w:tcPr>
          <w:p w:rsidR="00374B2C" w:rsidRDefault="00374B2C">
            <w:pPr>
              <w:rPr>
                <w:rFonts w:ascii="Arial Narrow" w:hAnsi="Arial Narrow" w:cs="Calibri"/>
                <w:color w:val="000000"/>
                <w:sz w:val="18"/>
                <w:szCs w:val="18"/>
                <w:lang w:eastAsia="zh-CN"/>
              </w:rPr>
            </w:pPr>
            <w:r>
              <w:rPr>
                <w:rFonts w:ascii="Arial Narrow" w:hAnsi="Arial Narrow" w:cs="Calibri"/>
                <w:color w:val="000000"/>
                <w:sz w:val="18"/>
                <w:szCs w:val="18"/>
                <w:lang w:eastAsia="zh-CN"/>
              </w:rPr>
              <w:t>Penyediaan kebutuhan rumah tangga DPRD</w:t>
            </w:r>
          </w:p>
        </w:tc>
        <w:tc>
          <w:tcPr>
            <w:tcW w:w="575" w:type="pct"/>
            <w:tcBorders>
              <w:top w:val="nil"/>
              <w:left w:val="nil"/>
              <w:bottom w:val="single" w:sz="4" w:space="0" w:color="auto"/>
              <w:right w:val="single" w:sz="4" w:space="0" w:color="auto"/>
            </w:tcBorders>
            <w:shd w:val="clear" w:color="auto" w:fill="FFFFFF" w:themeFill="background1"/>
            <w:vAlign w:val="center"/>
          </w:tcPr>
          <w:p w:rsidR="00374B2C" w:rsidRDefault="00374B2C">
            <w:pPr>
              <w:textAlignment w:val="center"/>
              <w:rPr>
                <w:rFonts w:ascii="Arial Narrow" w:hAnsi="Arial Narrow" w:cs="Calibri"/>
                <w:sz w:val="18"/>
                <w:szCs w:val="18"/>
                <w:lang w:val="zh-CN" w:eastAsia="zh-CN"/>
              </w:rPr>
            </w:pPr>
            <w:r>
              <w:rPr>
                <w:rFonts w:ascii="Arial Narrow" w:eastAsia="Arial Narrow" w:hAnsi="Arial Narrow" w:cs="Arial Narrow"/>
                <w:color w:val="000000"/>
                <w:sz w:val="22"/>
                <w:szCs w:val="22"/>
                <w:lang w:eastAsia="zh-CN"/>
              </w:rPr>
              <w:t>Jumlah jenis Pengadaan dan Pemeliharaan Kebutuhan Kantor DPRD dan Rumah Tangga Pimpinan DPRD</w:t>
            </w:r>
          </w:p>
        </w:tc>
        <w:tc>
          <w:tcPr>
            <w:tcW w:w="253"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7 paket</w:t>
            </w:r>
          </w:p>
        </w:tc>
        <w:tc>
          <w:tcPr>
            <w:tcW w:w="485" w:type="pct"/>
            <w:tcBorders>
              <w:top w:val="nil"/>
              <w:left w:val="nil"/>
              <w:bottom w:val="single" w:sz="4" w:space="0" w:color="auto"/>
              <w:right w:val="single" w:sz="4" w:space="0" w:color="auto"/>
            </w:tcBorders>
            <w:shd w:val="clear" w:color="auto" w:fill="auto"/>
            <w:vAlign w:val="center"/>
          </w:tcPr>
          <w:p w:rsidR="00374B2C" w:rsidRDefault="00374B2C" w:rsidP="00840912">
            <w:pPr>
              <w:jc w:val="center"/>
              <w:rPr>
                <w:rFonts w:ascii="Arial Narrow" w:hAnsi="Arial Narrow" w:cs="Calibri"/>
                <w:b/>
                <w:bCs/>
                <w:sz w:val="22"/>
                <w:szCs w:val="22"/>
              </w:rPr>
            </w:pPr>
            <w:r>
              <w:rPr>
                <w:rFonts w:ascii="Arial Narrow" w:hAnsi="Arial Narrow" w:cs="Calibri"/>
                <w:b/>
                <w:bCs/>
                <w:sz w:val="22"/>
                <w:szCs w:val="22"/>
              </w:rPr>
              <w:t xml:space="preserve">    2,141,779,040 </w:t>
            </w:r>
          </w:p>
          <w:p w:rsidR="00374B2C" w:rsidRDefault="00374B2C">
            <w:pPr>
              <w:jc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DAU  </w:t>
            </w:r>
          </w:p>
        </w:tc>
        <w:tc>
          <w:tcPr>
            <w:tcW w:w="250" w:type="pct"/>
            <w:tcBorders>
              <w:top w:val="nil"/>
              <w:left w:val="nil"/>
              <w:bottom w:val="single" w:sz="4" w:space="0" w:color="auto"/>
              <w:right w:val="single" w:sz="4" w:space="0" w:color="auto"/>
            </w:tcBorders>
            <w:shd w:val="clear" w:color="auto" w:fill="auto"/>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7 paket</w:t>
            </w:r>
          </w:p>
        </w:tc>
        <w:tc>
          <w:tcPr>
            <w:tcW w:w="480" w:type="pct"/>
            <w:tcBorders>
              <w:top w:val="nil"/>
              <w:left w:val="nil"/>
              <w:bottom w:val="single" w:sz="4" w:space="0" w:color="auto"/>
              <w:right w:val="single" w:sz="4" w:space="0" w:color="auto"/>
            </w:tcBorders>
            <w:shd w:val="clear" w:color="auto" w:fill="auto"/>
            <w:vAlign w:val="center"/>
          </w:tcPr>
          <w:p w:rsidR="00374B2C" w:rsidRPr="00671324" w:rsidRDefault="00374B2C" w:rsidP="001D48CC">
            <w:pPr>
              <w:jc w:val="both"/>
              <w:rPr>
                <w:rFonts w:ascii="Arial" w:hAnsi="Arial" w:cs="Arial"/>
                <w:color w:val="000000"/>
                <w:sz w:val="18"/>
                <w:szCs w:val="18"/>
                <w:lang w:eastAsia="zh-CN"/>
              </w:rPr>
            </w:pPr>
            <w:r w:rsidRPr="00671324">
              <w:rPr>
                <w:rFonts w:ascii="Arial" w:hAnsi="Arial" w:cs="Arial"/>
                <w:color w:val="000000"/>
                <w:sz w:val="18"/>
                <w:szCs w:val="18"/>
                <w:lang w:eastAsia="zh-CN"/>
              </w:rPr>
              <w:t xml:space="preserve">        </w:t>
            </w:r>
            <w:r w:rsidRPr="00671324">
              <w:rPr>
                <w:rFonts w:ascii="Arial" w:hAnsi="Arial" w:cs="Arial"/>
                <w:color w:val="000000"/>
                <w:sz w:val="18"/>
                <w:szCs w:val="18"/>
              </w:rPr>
              <w:t>1,866,168,000</w:t>
            </w:r>
          </w:p>
        </w:tc>
      </w:tr>
      <w:tr w:rsidR="00374B2C" w:rsidTr="00C85DFB">
        <w:trPr>
          <w:gridAfter w:val="1"/>
          <w:wAfter w:w="696" w:type="pct"/>
          <w:trHeight w:val="20"/>
        </w:trPr>
        <w:tc>
          <w:tcPr>
            <w:tcW w:w="110" w:type="pct"/>
            <w:tcBorders>
              <w:top w:val="nil"/>
              <w:left w:val="single" w:sz="4" w:space="0" w:color="auto"/>
              <w:bottom w:val="single" w:sz="4" w:space="0" w:color="000000"/>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single" w:sz="4" w:space="0" w:color="auto"/>
              <w:bottom w:val="single" w:sz="4" w:space="0" w:color="000000"/>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single" w:sz="4" w:space="0" w:color="auto"/>
              <w:bottom w:val="single" w:sz="4" w:space="0" w:color="000000"/>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single" w:sz="4" w:space="0" w:color="auto"/>
              <w:bottom w:val="single" w:sz="4" w:space="0" w:color="000000"/>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119" w:type="pct"/>
            <w:tcBorders>
              <w:top w:val="nil"/>
              <w:left w:val="single" w:sz="4" w:space="0" w:color="auto"/>
              <w:bottom w:val="single" w:sz="4" w:space="0" w:color="000000"/>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textAlignment w:val="center"/>
              <w:rPr>
                <w:rFonts w:ascii="Arial Narrow" w:hAnsi="Arial Narrow" w:cs="Calibri"/>
                <w:color w:val="000000"/>
                <w:sz w:val="18"/>
                <w:szCs w:val="18"/>
                <w:lang w:eastAsia="zh-CN"/>
              </w:rPr>
            </w:pPr>
            <w:r>
              <w:rPr>
                <w:rFonts w:ascii="Arial Narrow" w:eastAsia="Arial Narrow" w:hAnsi="Arial Narrow" w:cs="Arial Narrow"/>
                <w:b/>
                <w:bCs/>
                <w:color w:val="000000"/>
                <w:sz w:val="22"/>
                <w:szCs w:val="22"/>
                <w:lang w:eastAsia="zh-CN"/>
              </w:rPr>
              <w:t xml:space="preserve"> PROGRAM DUKUNGAN PELAKSANAAN </w:t>
            </w:r>
            <w:r>
              <w:rPr>
                <w:rFonts w:ascii="Arial Narrow" w:eastAsia="Arial Narrow" w:hAnsi="Arial Narrow" w:cs="Arial Narrow"/>
                <w:b/>
                <w:bCs/>
                <w:color w:val="000000"/>
                <w:sz w:val="22"/>
                <w:szCs w:val="22"/>
                <w:lang w:eastAsia="zh-CN"/>
              </w:rPr>
              <w:lastRenderedPageBreak/>
              <w:t>TUGAS DAN FUNGSI DPRD</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b/>
                <w:bCs/>
                <w:color w:val="000000"/>
                <w:sz w:val="22"/>
                <w:szCs w:val="22"/>
                <w:lang w:eastAsia="zh-CN"/>
              </w:rPr>
              <w:lastRenderedPageBreak/>
              <w:t xml:space="preserve">Persentase capaian dukungan </w:t>
            </w:r>
            <w:r>
              <w:rPr>
                <w:rFonts w:ascii="Arial Narrow" w:eastAsia="Arial Narrow" w:hAnsi="Arial Narrow" w:cs="Arial Narrow"/>
                <w:b/>
                <w:bCs/>
                <w:color w:val="000000"/>
                <w:sz w:val="22"/>
                <w:szCs w:val="22"/>
                <w:lang w:eastAsia="zh-CN"/>
              </w:rPr>
              <w:lastRenderedPageBreak/>
              <w:t>pelaksanaan Tugas dan Fungsi DPRD</w:t>
            </w:r>
          </w:p>
        </w:tc>
        <w:tc>
          <w:tcPr>
            <w:tcW w:w="253" w:type="pct"/>
            <w:tcBorders>
              <w:top w:val="nil"/>
              <w:left w:val="single" w:sz="4" w:space="0" w:color="auto"/>
              <w:bottom w:val="single" w:sz="4" w:space="0" w:color="000000"/>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lastRenderedPageBreak/>
              <w:t>Mamuju</w:t>
            </w:r>
          </w:p>
        </w:tc>
        <w:tc>
          <w:tcPr>
            <w:tcW w:w="308" w:type="pct"/>
            <w:tcBorders>
              <w:top w:val="nil"/>
              <w:left w:val="single" w:sz="4" w:space="0" w:color="auto"/>
              <w:bottom w:val="single" w:sz="4" w:space="0" w:color="000000"/>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single" w:sz="4" w:space="0" w:color="auto"/>
              <w:bottom w:val="single" w:sz="4" w:space="0" w:color="000000"/>
              <w:right w:val="single" w:sz="4" w:space="0" w:color="auto"/>
            </w:tcBorders>
            <w:shd w:val="clear" w:color="auto" w:fill="BFBFBF" w:themeFill="background1" w:themeFillShade="BF"/>
            <w:noWrap/>
            <w:vAlign w:val="center"/>
          </w:tcPr>
          <w:p w:rsidR="00374B2C" w:rsidRDefault="00374B2C" w:rsidP="00840912">
            <w:pPr>
              <w:jc w:val="center"/>
              <w:rPr>
                <w:rFonts w:ascii="Arial Narrow" w:hAnsi="Arial Narrow" w:cs="Calibri"/>
                <w:b/>
                <w:bCs/>
                <w:sz w:val="22"/>
                <w:szCs w:val="22"/>
              </w:rPr>
            </w:pPr>
            <w:r>
              <w:rPr>
                <w:rFonts w:ascii="Arial Narrow" w:hAnsi="Arial Narrow" w:cs="Calibri"/>
                <w:b/>
                <w:bCs/>
                <w:sz w:val="22"/>
                <w:szCs w:val="22"/>
              </w:rPr>
              <w:t xml:space="preserve">    7,862,611,200 </w:t>
            </w:r>
          </w:p>
          <w:p w:rsidR="00374B2C" w:rsidRDefault="00374B2C">
            <w:pPr>
              <w:jc w:val="center"/>
              <w:textAlignment w:val="center"/>
              <w:rPr>
                <w:rFonts w:ascii="Arial Narrow" w:eastAsia="Arial Narrow" w:hAnsi="Arial Narrow" w:cs="Arial Narrow"/>
                <w:b/>
                <w:bCs/>
                <w:color w:val="000000"/>
                <w:sz w:val="22"/>
                <w:szCs w:val="22"/>
                <w:lang w:val="zh-CN" w:eastAsia="zh-CN"/>
              </w:rPr>
            </w:pPr>
          </w:p>
        </w:tc>
        <w:tc>
          <w:tcPr>
            <w:tcW w:w="296" w:type="pct"/>
            <w:tcBorders>
              <w:top w:val="nil"/>
              <w:left w:val="single" w:sz="4" w:space="0" w:color="auto"/>
              <w:bottom w:val="single" w:sz="4" w:space="0" w:color="000000"/>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p>
        </w:tc>
        <w:tc>
          <w:tcPr>
            <w:tcW w:w="250" w:type="pct"/>
            <w:tcBorders>
              <w:top w:val="nil"/>
              <w:left w:val="single" w:sz="4" w:space="0" w:color="auto"/>
              <w:bottom w:val="single" w:sz="4" w:space="0" w:color="000000"/>
              <w:right w:val="single" w:sz="4" w:space="0" w:color="auto"/>
            </w:tcBorders>
            <w:shd w:val="clear" w:color="auto" w:fill="BFBFBF" w:themeFill="background1" w:themeFillShade="BF"/>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single" w:sz="4" w:space="0" w:color="auto"/>
              <w:bottom w:val="single" w:sz="4" w:space="0" w:color="000000"/>
              <w:right w:val="single" w:sz="4" w:space="0" w:color="auto"/>
            </w:tcBorders>
            <w:shd w:val="clear" w:color="auto" w:fill="BFBFBF" w:themeFill="background1" w:themeFillShade="BF"/>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100 Persen</w:t>
            </w:r>
          </w:p>
        </w:tc>
        <w:tc>
          <w:tcPr>
            <w:tcW w:w="480" w:type="pct"/>
            <w:tcBorders>
              <w:top w:val="nil"/>
              <w:left w:val="single" w:sz="4" w:space="0" w:color="auto"/>
              <w:bottom w:val="single" w:sz="4" w:space="0" w:color="000000"/>
              <w:right w:val="single" w:sz="4" w:space="0" w:color="auto"/>
            </w:tcBorders>
            <w:shd w:val="clear" w:color="auto" w:fill="BFBFBF" w:themeFill="background1" w:themeFillShade="BF"/>
            <w:noWrap/>
            <w:vAlign w:val="center"/>
          </w:tcPr>
          <w:p w:rsidR="00374B2C" w:rsidRPr="00925B02" w:rsidRDefault="00925B02" w:rsidP="00925B02">
            <w:pPr>
              <w:textAlignment w:val="center"/>
              <w:rPr>
                <w:rFonts w:ascii="Arial Narrow" w:eastAsia="Arial Narrow" w:hAnsi="Arial Narrow" w:cs="Arial Narrow"/>
                <w:b/>
                <w:bCs/>
                <w:color w:val="000000"/>
                <w:sz w:val="22"/>
                <w:szCs w:val="22"/>
                <w:lang w:eastAsia="zh-CN"/>
              </w:rPr>
            </w:pPr>
            <w:r w:rsidRPr="00E43F38">
              <w:rPr>
                <w:rFonts w:ascii="Calibri" w:hAnsi="Calibri" w:cs="Calibri"/>
                <w:b/>
                <w:color w:val="000000"/>
                <w:sz w:val="18"/>
                <w:szCs w:val="18"/>
              </w:rPr>
              <w:t>6,262,513,800</w:t>
            </w:r>
          </w:p>
        </w:tc>
      </w:tr>
      <w:tr w:rsidR="00925B02" w:rsidTr="00C85DFB">
        <w:trPr>
          <w:gridAfter w:val="1"/>
          <w:wAfter w:w="696" w:type="pct"/>
          <w:trHeight w:val="669"/>
        </w:trPr>
        <w:tc>
          <w:tcPr>
            <w:tcW w:w="110"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b/>
                <w:bCs/>
                <w:color w:val="000000"/>
                <w:sz w:val="18"/>
                <w:szCs w:val="18"/>
                <w:lang w:eastAsia="zh-CN"/>
              </w:rPr>
            </w:pPr>
            <w:r>
              <w:rPr>
                <w:rFonts w:ascii="Arial Narrow" w:eastAsia="Arial Narrow" w:hAnsi="Arial Narrow" w:cs="Arial Narrow"/>
                <w:b/>
                <w:bCs/>
                <w:i/>
                <w:iCs/>
                <w:color w:val="000000"/>
                <w:sz w:val="22"/>
                <w:szCs w:val="22"/>
                <w:lang w:eastAsia="zh-CN"/>
              </w:rPr>
              <w:t xml:space="preserve"> Pembentukan Peraturan Daerah dan Peraturan DPRD</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textAlignment w:val="center"/>
              <w:rPr>
                <w:rFonts w:ascii="Arial Narrow" w:eastAsia="Arial Narrow" w:hAnsi="Arial Narrow" w:cs="Arial Narrow"/>
                <w:b/>
                <w:bCs/>
                <w:color w:val="000000"/>
                <w:sz w:val="22"/>
                <w:szCs w:val="22"/>
                <w:lang w:val="zh-CN" w:eastAsia="zh-CN"/>
              </w:rPr>
            </w:pPr>
            <w:r>
              <w:rPr>
                <w:rFonts w:ascii="Arial Narrow" w:eastAsia="Arial Narrow" w:hAnsi="Arial Narrow" w:cs="Arial Narrow"/>
                <w:b/>
                <w:bCs/>
                <w:i/>
                <w:iCs/>
                <w:color w:val="000000"/>
                <w:sz w:val="22"/>
                <w:szCs w:val="22"/>
                <w:lang w:eastAsia="zh-CN"/>
              </w:rPr>
              <w:t>Persentase peraturan dibentuk</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7.410.400</w:t>
            </w:r>
          </w:p>
        </w:tc>
        <w:tc>
          <w:tcPr>
            <w:tcW w:w="296"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noWrap/>
            <w:vAlign w:val="center"/>
          </w:tcPr>
          <w:p w:rsidR="00925B02" w:rsidRPr="00E43F38" w:rsidRDefault="00925B02" w:rsidP="001D48CC">
            <w:pPr>
              <w:jc w:val="center"/>
              <w:textAlignment w:val="center"/>
              <w:rPr>
                <w:rFonts w:ascii="Arial" w:eastAsia="Arial Narrow" w:hAnsi="Arial" w:cs="Arial"/>
                <w:b/>
                <w:bCs/>
                <w:color w:val="000000"/>
                <w:sz w:val="18"/>
                <w:szCs w:val="18"/>
                <w:lang w:eastAsia="zh-CN"/>
              </w:rPr>
            </w:pPr>
            <w:r w:rsidRPr="00E43F38">
              <w:rPr>
                <w:rFonts w:ascii="Arial" w:hAnsi="Arial" w:cs="Arial"/>
                <w:b/>
                <w:color w:val="000000"/>
                <w:sz w:val="18"/>
                <w:szCs w:val="18"/>
              </w:rPr>
              <w:t>2,000,300</w:t>
            </w:r>
          </w:p>
        </w:tc>
      </w:tr>
      <w:tr w:rsidR="00925B02" w:rsidTr="006F0976">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01</w:t>
            </w:r>
          </w:p>
        </w:tc>
        <w:tc>
          <w:tcPr>
            <w:tcW w:w="810"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eastAsia="Arial Narrow" w:hAnsi="Arial Narrow" w:cs="Arial Narrow"/>
                <w:b/>
                <w:bCs/>
                <w:color w:val="000000"/>
                <w:sz w:val="22"/>
                <w:szCs w:val="22"/>
                <w:lang w:val="zh-CN" w:eastAsia="zh-CN"/>
              </w:rPr>
            </w:pPr>
            <w:r>
              <w:rPr>
                <w:rFonts w:ascii="Arial Narrow" w:eastAsia="Arial Narrow" w:hAnsi="Arial Narrow" w:cs="Arial Narrow"/>
                <w:color w:val="000000"/>
                <w:sz w:val="22"/>
                <w:szCs w:val="22"/>
                <w:lang w:eastAsia="zh-CN"/>
              </w:rPr>
              <w:t>Penyusunan dan Pembahasan Program Pembentukan Peraturan Daerah</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sz w:val="18"/>
                <w:szCs w:val="18"/>
                <w:lang w:val="zh-CN" w:eastAsia="zh-CN"/>
              </w:rPr>
            </w:pPr>
            <w:r>
              <w:rPr>
                <w:rFonts w:ascii="Arial Narrow" w:eastAsia="Arial Narrow" w:hAnsi="Arial Narrow" w:cs="Arial Narrow"/>
                <w:color w:val="000000"/>
                <w:sz w:val="22"/>
                <w:szCs w:val="22"/>
                <w:lang w:eastAsia="zh-CN"/>
              </w:rPr>
              <w:t>Jumlah usulan Ranperda yang diterima siap dibahas</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28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4.021.400</w:t>
            </w: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28 dok</w:t>
            </w:r>
          </w:p>
        </w:tc>
        <w:tc>
          <w:tcPr>
            <w:tcW w:w="480" w:type="pct"/>
            <w:tcBorders>
              <w:top w:val="nil"/>
              <w:left w:val="nil"/>
              <w:bottom w:val="single" w:sz="4" w:space="0" w:color="auto"/>
              <w:right w:val="single" w:sz="4" w:space="0" w:color="auto"/>
            </w:tcBorders>
            <w:shd w:val="clear" w:color="auto" w:fill="auto"/>
            <w:vAlign w:val="bottom"/>
          </w:tcPr>
          <w:p w:rsidR="00925B02" w:rsidRPr="00671324" w:rsidRDefault="00925B02" w:rsidP="001D48CC">
            <w:pPr>
              <w:jc w:val="right"/>
              <w:textAlignment w:val="bottom"/>
              <w:rPr>
                <w:rFonts w:ascii="Calibri" w:hAnsi="Calibri" w:cs="Calibri"/>
                <w:color w:val="000000"/>
                <w:sz w:val="18"/>
                <w:szCs w:val="18"/>
              </w:rPr>
            </w:pPr>
            <w:r w:rsidRPr="00671324">
              <w:rPr>
                <w:rFonts w:ascii="Calibri" w:hAnsi="Calibri" w:cs="Calibri"/>
                <w:color w:val="000000"/>
                <w:sz w:val="18"/>
                <w:szCs w:val="18"/>
              </w:rPr>
              <w:t>1,000,000</w:t>
            </w:r>
          </w:p>
        </w:tc>
      </w:tr>
      <w:tr w:rsidR="00925B02" w:rsidTr="006F0976">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810"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Pembahasan Rancangan Perda</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sz w:val="18"/>
                <w:szCs w:val="18"/>
                <w:lang w:val="zh-CN" w:eastAsia="zh-CN"/>
              </w:rPr>
            </w:pPr>
            <w:r>
              <w:rPr>
                <w:rFonts w:ascii="Arial Narrow" w:eastAsia="Arial Narrow" w:hAnsi="Arial Narrow" w:cs="Arial Narrow"/>
                <w:color w:val="000000"/>
                <w:sz w:val="22"/>
                <w:szCs w:val="22"/>
                <w:lang w:eastAsia="zh-CN"/>
              </w:rPr>
              <w:t>Jumlah ranperda yang dibahas</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28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3.389.000</w:t>
            </w: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28 dok</w:t>
            </w:r>
          </w:p>
        </w:tc>
        <w:tc>
          <w:tcPr>
            <w:tcW w:w="480" w:type="pct"/>
            <w:tcBorders>
              <w:top w:val="nil"/>
              <w:left w:val="nil"/>
              <w:bottom w:val="single" w:sz="4" w:space="0" w:color="auto"/>
              <w:right w:val="single" w:sz="4" w:space="0" w:color="auto"/>
            </w:tcBorders>
            <w:shd w:val="clear" w:color="auto" w:fill="auto"/>
            <w:vAlign w:val="bottom"/>
          </w:tcPr>
          <w:p w:rsidR="00925B02" w:rsidRPr="00671324" w:rsidRDefault="00925B02" w:rsidP="001D48CC">
            <w:pPr>
              <w:jc w:val="right"/>
              <w:textAlignment w:val="bottom"/>
              <w:rPr>
                <w:rFonts w:ascii="Calibri" w:hAnsi="Calibri" w:cs="Calibri"/>
                <w:color w:val="000000"/>
                <w:sz w:val="18"/>
                <w:szCs w:val="18"/>
              </w:rPr>
            </w:pPr>
            <w:r w:rsidRPr="00671324">
              <w:rPr>
                <w:rFonts w:ascii="Calibri" w:hAnsi="Calibri" w:cs="Calibri"/>
                <w:color w:val="000000"/>
                <w:sz w:val="18"/>
                <w:szCs w:val="18"/>
              </w:rPr>
              <w:t>1,000,300</w:t>
            </w:r>
          </w:p>
        </w:tc>
      </w:tr>
      <w:tr w:rsidR="00374B2C"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03</w:t>
            </w:r>
          </w:p>
        </w:tc>
        <w:tc>
          <w:tcPr>
            <w:tcW w:w="810"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Penyelenggaraan Kajian Perundang-Undangan</w:t>
            </w:r>
          </w:p>
        </w:tc>
        <w:tc>
          <w:tcPr>
            <w:tcW w:w="575"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sz w:val="18"/>
                <w:szCs w:val="18"/>
                <w:lang w:val="zh-CN" w:eastAsia="zh-CN"/>
              </w:rPr>
            </w:pPr>
            <w:r>
              <w:rPr>
                <w:rFonts w:ascii="Arial Narrow" w:eastAsia="Arial Narrow" w:hAnsi="Arial Narrow" w:cs="Arial Narrow"/>
                <w:color w:val="000000"/>
                <w:sz w:val="22"/>
                <w:szCs w:val="22"/>
                <w:lang w:eastAsia="zh-CN"/>
              </w:rPr>
              <w:t>Jumlah penyelanggaraan kajian perUU</w:t>
            </w:r>
          </w:p>
        </w:tc>
        <w:tc>
          <w:tcPr>
            <w:tcW w:w="253"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374B2C" w:rsidRDefault="00374B2C">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374B2C" w:rsidRDefault="00374B2C">
            <w:pPr>
              <w:jc w:val="center"/>
              <w:textAlignment w:val="center"/>
              <w:rPr>
                <w:rFonts w:ascii="Arial Narrow" w:eastAsia="Arial Narrow" w:hAnsi="Arial Narrow" w:cs="Arial Narrow"/>
                <w:color w:val="000000"/>
                <w:sz w:val="22"/>
                <w:szCs w:val="22"/>
                <w:lang w:val="zh-CN" w:eastAsia="zh-CN"/>
              </w:rPr>
            </w:pPr>
          </w:p>
        </w:tc>
      </w:tr>
      <w:tr w:rsidR="00374B2C"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4</w:t>
            </w:r>
          </w:p>
        </w:tc>
        <w:tc>
          <w:tcPr>
            <w:tcW w:w="810"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Fasilitasi Penyusunan Penjelasan/Keterangan Naskah Akademik</w:t>
            </w:r>
          </w:p>
        </w:tc>
        <w:tc>
          <w:tcPr>
            <w:tcW w:w="575"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sz w:val="18"/>
                <w:szCs w:val="18"/>
                <w:lang w:val="zh-CN" w:eastAsia="zh-CN"/>
              </w:rPr>
            </w:pPr>
            <w:r>
              <w:rPr>
                <w:rFonts w:ascii="Arial Narrow" w:eastAsia="Arial Narrow" w:hAnsi="Arial Narrow" w:cs="Arial Narrow"/>
                <w:color w:val="000000"/>
                <w:sz w:val="22"/>
                <w:szCs w:val="22"/>
                <w:lang w:eastAsia="zh-CN"/>
              </w:rPr>
              <w:t>Jumlah penjelasan/keterangan NA yang disusun</w:t>
            </w:r>
          </w:p>
        </w:tc>
        <w:tc>
          <w:tcPr>
            <w:tcW w:w="253"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28 dok</w:t>
            </w:r>
          </w:p>
        </w:tc>
        <w:tc>
          <w:tcPr>
            <w:tcW w:w="485" w:type="pct"/>
            <w:tcBorders>
              <w:top w:val="nil"/>
              <w:left w:val="nil"/>
              <w:bottom w:val="single" w:sz="4" w:space="0" w:color="auto"/>
              <w:right w:val="single" w:sz="4" w:space="0" w:color="auto"/>
            </w:tcBorders>
            <w:shd w:val="clear" w:color="auto" w:fill="auto"/>
            <w:vAlign w:val="center"/>
          </w:tcPr>
          <w:p w:rsidR="00374B2C" w:rsidRDefault="00374B2C">
            <w:pPr>
              <w:jc w:val="cente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1,591,100</w:t>
            </w:r>
          </w:p>
        </w:tc>
        <w:tc>
          <w:tcPr>
            <w:tcW w:w="296"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28 dok</w:t>
            </w:r>
          </w:p>
        </w:tc>
        <w:tc>
          <w:tcPr>
            <w:tcW w:w="480" w:type="pct"/>
            <w:tcBorders>
              <w:top w:val="nil"/>
              <w:left w:val="nil"/>
              <w:bottom w:val="single" w:sz="4" w:space="0" w:color="auto"/>
              <w:right w:val="single" w:sz="4" w:space="0" w:color="auto"/>
            </w:tcBorders>
            <w:shd w:val="clear" w:color="auto" w:fill="auto"/>
            <w:vAlign w:val="center"/>
          </w:tcPr>
          <w:p w:rsidR="00374B2C" w:rsidRDefault="00374B2C">
            <w:pPr>
              <w:jc w:val="center"/>
              <w:textAlignment w:val="center"/>
              <w:rPr>
                <w:rFonts w:ascii="Arial Narrow" w:eastAsia="Arial Narrow" w:hAnsi="Arial Narrow" w:cs="Arial Narrow"/>
                <w:color w:val="000000"/>
                <w:sz w:val="22"/>
                <w:szCs w:val="22"/>
                <w:lang w:eastAsia="zh-CN"/>
              </w:rPr>
            </w:pPr>
          </w:p>
        </w:tc>
      </w:tr>
      <w:tr w:rsidR="00374B2C"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5</w:t>
            </w:r>
          </w:p>
        </w:tc>
        <w:tc>
          <w:tcPr>
            <w:tcW w:w="810"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Penyusunan tata Tertib DPRD</w:t>
            </w:r>
          </w:p>
        </w:tc>
        <w:tc>
          <w:tcPr>
            <w:tcW w:w="575" w:type="pct"/>
            <w:tcBorders>
              <w:top w:val="nil"/>
              <w:left w:val="nil"/>
              <w:bottom w:val="single" w:sz="4" w:space="0" w:color="auto"/>
              <w:right w:val="single" w:sz="4" w:space="0" w:color="auto"/>
            </w:tcBorders>
            <w:shd w:val="clear" w:color="auto" w:fill="auto"/>
            <w:vAlign w:val="center"/>
          </w:tcPr>
          <w:p w:rsidR="00374B2C" w:rsidRDefault="00374B2C">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Tatib DPRD yang disusun</w:t>
            </w:r>
          </w:p>
        </w:tc>
        <w:tc>
          <w:tcPr>
            <w:tcW w:w="253" w:type="pct"/>
            <w:tcBorders>
              <w:top w:val="nil"/>
              <w:left w:val="nil"/>
              <w:bottom w:val="single" w:sz="4" w:space="0" w:color="auto"/>
              <w:right w:val="single" w:sz="4" w:space="0" w:color="auto"/>
            </w:tcBorders>
            <w:shd w:val="clear" w:color="auto" w:fill="auto"/>
            <w:noWrap/>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dok</w:t>
            </w:r>
          </w:p>
        </w:tc>
        <w:tc>
          <w:tcPr>
            <w:tcW w:w="485" w:type="pct"/>
            <w:tcBorders>
              <w:top w:val="nil"/>
              <w:left w:val="nil"/>
              <w:bottom w:val="single" w:sz="4" w:space="0" w:color="auto"/>
              <w:right w:val="single" w:sz="4" w:space="0" w:color="auto"/>
            </w:tcBorders>
            <w:shd w:val="clear" w:color="auto" w:fill="auto"/>
            <w:vAlign w:val="center"/>
          </w:tcPr>
          <w:p w:rsidR="00374B2C" w:rsidRDefault="00374B2C">
            <w:pPr>
              <w:wordWrap w:val="0"/>
              <w:jc w:val="right"/>
              <w:rPr>
                <w:rFonts w:ascii="Arial Narrow" w:eastAsia="Arial Narrow" w:hAnsi="Arial Narrow" w:cs="Arial Narrow"/>
                <w:color w:val="000000"/>
                <w:sz w:val="22"/>
                <w:szCs w:val="22"/>
                <w:lang w:val="zh-CN" w:eastAsia="zh-CN"/>
              </w:rPr>
            </w:pPr>
            <w:r>
              <w:rPr>
                <w:rFonts w:ascii="Arial Narrow" w:hAnsi="Arial Narrow" w:cs="Calibri"/>
                <w:color w:val="000000"/>
                <w:sz w:val="18"/>
                <w:szCs w:val="18"/>
                <w:lang w:eastAsia="zh-CN"/>
              </w:rPr>
              <w:t xml:space="preserve">2,998,400        </w:t>
            </w:r>
          </w:p>
        </w:tc>
        <w:tc>
          <w:tcPr>
            <w:tcW w:w="296"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374B2C" w:rsidRDefault="00374B2C">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374B2C" w:rsidRDefault="00374B2C">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dok</w:t>
            </w:r>
          </w:p>
        </w:tc>
        <w:tc>
          <w:tcPr>
            <w:tcW w:w="480" w:type="pct"/>
            <w:tcBorders>
              <w:top w:val="nil"/>
              <w:left w:val="nil"/>
              <w:bottom w:val="single" w:sz="4" w:space="0" w:color="auto"/>
              <w:right w:val="single" w:sz="4" w:space="0" w:color="auto"/>
            </w:tcBorders>
            <w:shd w:val="clear" w:color="auto" w:fill="auto"/>
            <w:vAlign w:val="center"/>
          </w:tcPr>
          <w:p w:rsidR="00374B2C" w:rsidRDefault="00374B2C">
            <w:pPr>
              <w:wordWrap w:val="0"/>
              <w:jc w:val="right"/>
              <w:rPr>
                <w:rFonts w:ascii="Arial Narrow" w:hAnsi="Arial Narrow" w:cs="Calibri"/>
                <w:color w:val="000000"/>
                <w:sz w:val="18"/>
                <w:szCs w:val="18"/>
                <w:lang w:eastAsia="zh-CN"/>
              </w:rPr>
            </w:pP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2,01</w:t>
            </w:r>
          </w:p>
        </w:tc>
        <w:tc>
          <w:tcPr>
            <w:tcW w:w="119"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Pembahasan Kebijakan Anggaran</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Persentase laporan Pembahasan Kebijakan Anggaran</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5.952.000</w:t>
            </w: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w:t>
            </w:r>
            <w:r>
              <w:rPr>
                <w:rFonts w:ascii="Arial Narrow" w:hAnsi="Arial Narrow" w:cs="Calibri"/>
                <w:color w:val="000000"/>
                <w:sz w:val="18"/>
                <w:szCs w:val="18"/>
                <w:lang w:eastAsia="zh-CN"/>
              </w:rPr>
              <w:t>BH</w:t>
            </w: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val="zh-CN"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vAlign w:val="center"/>
          </w:tcPr>
          <w:p w:rsidR="00925B02" w:rsidRPr="00671324" w:rsidRDefault="00925B02" w:rsidP="001D48CC">
            <w:pPr>
              <w:jc w:val="center"/>
              <w:rPr>
                <w:rFonts w:ascii="Arial" w:hAnsi="Arial" w:cs="Arial"/>
                <w:color w:val="000000"/>
                <w:sz w:val="18"/>
                <w:szCs w:val="18"/>
                <w:lang w:eastAsia="zh-CN"/>
              </w:rPr>
            </w:pPr>
            <w:r w:rsidRPr="00671324">
              <w:rPr>
                <w:rFonts w:ascii="Arial" w:hAnsi="Arial" w:cs="Arial"/>
                <w:color w:val="000000"/>
                <w:sz w:val="18"/>
                <w:szCs w:val="18"/>
              </w:rPr>
              <w:t>5,290,000</w:t>
            </w:r>
          </w:p>
        </w:tc>
      </w:tr>
      <w:tr w:rsidR="00925B02" w:rsidTr="00F50522">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01</w:t>
            </w:r>
            <w:r>
              <w:rPr>
                <w:rFonts w:ascii="Arial Narrow" w:hAnsi="Arial Narrow" w:cs="Calibri"/>
                <w:b/>
                <w:bCs/>
                <w:color w:val="000000"/>
                <w:sz w:val="18"/>
                <w:szCs w:val="18"/>
                <w:lang w:val="zh-CN" w:eastAsia="zh-CN"/>
              </w:rPr>
              <w:t> </w:t>
            </w:r>
          </w:p>
        </w:tc>
        <w:tc>
          <w:tcPr>
            <w:tcW w:w="810" w:type="pct"/>
            <w:tcBorders>
              <w:top w:val="nil"/>
              <w:left w:val="nil"/>
              <w:bottom w:val="single" w:sz="4" w:space="0" w:color="auto"/>
              <w:right w:val="single" w:sz="4" w:space="0" w:color="auto"/>
            </w:tcBorders>
            <w:shd w:val="clear" w:color="auto" w:fill="FFFFFF" w:themeFill="background1"/>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Pembahasan KUA dan PPAS</w:t>
            </w:r>
          </w:p>
        </w:tc>
        <w:tc>
          <w:tcPr>
            <w:tcW w:w="575" w:type="pct"/>
            <w:tcBorders>
              <w:top w:val="nil"/>
              <w:left w:val="nil"/>
              <w:bottom w:val="single" w:sz="4" w:space="0" w:color="auto"/>
              <w:right w:val="single" w:sz="4" w:space="0" w:color="auto"/>
            </w:tcBorders>
            <w:shd w:val="clear" w:color="auto" w:fill="FFFFFF" w:themeFill="background1"/>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Jumlah Laporan Pembahasan KUA dan PPAS</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FFFFFF" w:themeFill="background1"/>
            <w:noWrap/>
            <w:vAlign w:val="center"/>
          </w:tcPr>
          <w:p w:rsidR="00925B02" w:rsidRDefault="00925B02" w:rsidP="00840912">
            <w:pPr>
              <w:jc w:val="center"/>
              <w:rPr>
                <w:rFonts w:ascii="Arial Narrow" w:hAnsi="Arial Narrow" w:cs="Calibri"/>
                <w:b/>
                <w:bCs/>
                <w:sz w:val="22"/>
                <w:szCs w:val="22"/>
              </w:rPr>
            </w:pPr>
            <w:r>
              <w:rPr>
                <w:rFonts w:ascii="Arial Narrow" w:hAnsi="Arial Narrow" w:cs="Calibri"/>
                <w:b/>
                <w:bCs/>
                <w:sz w:val="22"/>
                <w:szCs w:val="22"/>
              </w:rPr>
              <w:t xml:space="preserve">           1,568,500 </w:t>
            </w:r>
          </w:p>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t xml:space="preserve"> D</w:t>
            </w:r>
            <w:r>
              <w:rPr>
                <w:rFonts w:ascii="Arial Narrow" w:hAnsi="Arial Narrow" w:cs="Calibri"/>
                <w:color w:val="000000"/>
                <w:sz w:val="18"/>
                <w:szCs w:val="18"/>
                <w:lang w:eastAsia="zh-CN"/>
              </w:rPr>
              <w:t>BH</w:t>
            </w:r>
          </w:p>
        </w:tc>
        <w:tc>
          <w:tcPr>
            <w:tcW w:w="250"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FFFFFF" w:themeFill="background1"/>
            <w:noWrap/>
            <w:vAlign w:val="bottom"/>
          </w:tcPr>
          <w:p w:rsidR="00925B02" w:rsidRPr="00671324" w:rsidRDefault="00925B02" w:rsidP="001D48CC">
            <w:pPr>
              <w:jc w:val="right"/>
              <w:textAlignment w:val="bottom"/>
              <w:rPr>
                <w:rFonts w:ascii="Arial" w:hAnsi="Arial" w:cs="Arial"/>
                <w:color w:val="000000"/>
                <w:sz w:val="18"/>
                <w:szCs w:val="18"/>
              </w:rPr>
            </w:pPr>
            <w:r w:rsidRPr="00671324">
              <w:rPr>
                <w:rFonts w:ascii="Arial" w:hAnsi="Arial" w:cs="Arial"/>
                <w:color w:val="000000"/>
                <w:sz w:val="18"/>
                <w:szCs w:val="18"/>
              </w:rPr>
              <w:t>1,058,000</w:t>
            </w:r>
          </w:p>
        </w:tc>
      </w:tr>
      <w:tr w:rsidR="00925B02" w:rsidTr="00F50522">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Pembahasan Perubahan KUA dan Perubahan PPAS</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Pembahasan Perubahan KUA dan Perubahan PPAS</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w:t>
            </w:r>
            <w:r>
              <w:rPr>
                <w:rFonts w:ascii="Arial Narrow" w:hAnsi="Arial Narrow" w:cs="Calibri"/>
                <w:color w:val="000000"/>
                <w:sz w:val="18"/>
                <w:szCs w:val="18"/>
                <w:lang w:val="zh-CN" w:eastAsia="zh-CN"/>
              </w:rPr>
              <w:t xml:space="preserve"> Dok</w:t>
            </w:r>
          </w:p>
        </w:tc>
        <w:tc>
          <w:tcPr>
            <w:tcW w:w="485" w:type="pct"/>
            <w:tcBorders>
              <w:top w:val="nil"/>
              <w:left w:val="nil"/>
              <w:bottom w:val="single" w:sz="4" w:space="0" w:color="auto"/>
              <w:right w:val="single" w:sz="4" w:space="0" w:color="auto"/>
            </w:tcBorders>
            <w:shd w:val="clear" w:color="auto" w:fill="FFFFFF" w:themeFill="background1"/>
            <w:vAlign w:val="center"/>
          </w:tcPr>
          <w:p w:rsidR="00925B02" w:rsidRDefault="00925B02" w:rsidP="00840912">
            <w:pPr>
              <w:jc w:val="center"/>
              <w:rPr>
                <w:rFonts w:ascii="Arial Narrow" w:hAnsi="Arial Narrow" w:cs="Calibri"/>
                <w:b/>
                <w:bCs/>
                <w:sz w:val="22"/>
                <w:szCs w:val="22"/>
              </w:rPr>
            </w:pPr>
            <w:r>
              <w:rPr>
                <w:rFonts w:ascii="Arial Narrow" w:hAnsi="Arial Narrow" w:cs="Calibri"/>
                <w:b/>
                <w:bCs/>
                <w:sz w:val="22"/>
                <w:szCs w:val="22"/>
              </w:rPr>
              <w:t xml:space="preserve">           1,034,000 </w:t>
            </w:r>
          </w:p>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w:t>
            </w:r>
            <w:r>
              <w:rPr>
                <w:rFonts w:ascii="Arial Narrow" w:hAnsi="Arial Narrow" w:cs="Calibri"/>
                <w:color w:val="000000"/>
                <w:sz w:val="18"/>
                <w:szCs w:val="18"/>
                <w:lang w:eastAsia="zh-CN"/>
              </w:rPr>
              <w:t>BH</w:t>
            </w:r>
          </w:p>
        </w:tc>
        <w:tc>
          <w:tcPr>
            <w:tcW w:w="25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w:t>
            </w:r>
            <w:r>
              <w:rPr>
                <w:rFonts w:ascii="Arial Narrow" w:hAnsi="Arial Narrow" w:cs="Calibri"/>
                <w:color w:val="000000"/>
                <w:sz w:val="18"/>
                <w:szCs w:val="18"/>
                <w:lang w:val="zh-CN" w:eastAsia="zh-CN"/>
              </w:rPr>
              <w:t xml:space="preserve"> Dok</w:t>
            </w:r>
          </w:p>
        </w:tc>
        <w:tc>
          <w:tcPr>
            <w:tcW w:w="480" w:type="pct"/>
            <w:tcBorders>
              <w:top w:val="nil"/>
              <w:left w:val="nil"/>
              <w:bottom w:val="single" w:sz="4" w:space="0" w:color="auto"/>
              <w:right w:val="single" w:sz="4" w:space="0" w:color="auto"/>
            </w:tcBorders>
            <w:shd w:val="clear" w:color="auto" w:fill="FFFFFF" w:themeFill="background1"/>
            <w:vAlign w:val="bottom"/>
          </w:tcPr>
          <w:p w:rsidR="00925B02" w:rsidRPr="00671324" w:rsidRDefault="00925B02" w:rsidP="001D48CC">
            <w:pPr>
              <w:jc w:val="right"/>
              <w:textAlignment w:val="bottom"/>
              <w:rPr>
                <w:rFonts w:ascii="Arial" w:hAnsi="Arial" w:cs="Arial"/>
                <w:color w:val="000000"/>
                <w:sz w:val="18"/>
                <w:szCs w:val="18"/>
              </w:rPr>
            </w:pPr>
            <w:r w:rsidRPr="00671324">
              <w:rPr>
                <w:rFonts w:ascii="Arial" w:hAnsi="Arial" w:cs="Arial"/>
                <w:color w:val="000000"/>
                <w:sz w:val="18"/>
                <w:szCs w:val="18"/>
              </w:rPr>
              <w:t>1,058,000</w:t>
            </w:r>
          </w:p>
        </w:tc>
      </w:tr>
      <w:tr w:rsidR="00925B02" w:rsidTr="00F50522">
        <w:trPr>
          <w:gridAfter w:val="1"/>
          <w:wAfter w:w="696" w:type="pct"/>
          <w:trHeight w:val="1483"/>
        </w:trPr>
        <w:tc>
          <w:tcPr>
            <w:tcW w:w="110" w:type="pct"/>
            <w:tcBorders>
              <w:top w:val="nil"/>
              <w:left w:val="single" w:sz="4" w:space="0" w:color="auto"/>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3</w:t>
            </w:r>
          </w:p>
        </w:tc>
        <w:tc>
          <w:tcPr>
            <w:tcW w:w="810" w:type="pct"/>
            <w:tcBorders>
              <w:top w:val="single" w:sz="4" w:space="0" w:color="auto"/>
              <w:left w:val="nil"/>
              <w:bottom w:val="single" w:sz="4" w:space="0" w:color="auto"/>
              <w:right w:val="single" w:sz="4" w:space="0" w:color="auto"/>
            </w:tcBorders>
            <w:shd w:val="clear" w:color="000000" w:fill="FFFFFF" w:themeFill="background1"/>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 xml:space="preserve">Pembahasan APBD </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Pembahasan APBD</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634.000</w:t>
            </w: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w:t>
            </w:r>
            <w:r>
              <w:rPr>
                <w:rFonts w:ascii="Arial Narrow" w:hAnsi="Arial Narrow" w:cs="Calibri"/>
                <w:color w:val="000000"/>
                <w:sz w:val="18"/>
                <w:szCs w:val="18"/>
                <w:lang w:eastAsia="zh-CN"/>
              </w:rPr>
              <w:t>BH</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bottom"/>
          </w:tcPr>
          <w:p w:rsidR="00925B02" w:rsidRPr="00671324" w:rsidRDefault="00925B02" w:rsidP="001D48CC">
            <w:pPr>
              <w:jc w:val="right"/>
              <w:textAlignment w:val="bottom"/>
              <w:rPr>
                <w:rFonts w:ascii="Arial" w:hAnsi="Arial" w:cs="Arial"/>
                <w:color w:val="000000"/>
                <w:sz w:val="18"/>
                <w:szCs w:val="18"/>
              </w:rPr>
            </w:pPr>
            <w:r w:rsidRPr="00671324">
              <w:rPr>
                <w:rFonts w:ascii="Arial" w:hAnsi="Arial" w:cs="Arial"/>
                <w:color w:val="000000"/>
                <w:sz w:val="18"/>
                <w:szCs w:val="18"/>
              </w:rPr>
              <w:t>1,058,000</w:t>
            </w:r>
          </w:p>
        </w:tc>
      </w:tr>
      <w:tr w:rsidR="00925B02" w:rsidTr="00C85DFB">
        <w:trPr>
          <w:gridAfter w:val="1"/>
          <w:wAfter w:w="696" w:type="pct"/>
          <w:trHeight w:val="892"/>
        </w:trPr>
        <w:tc>
          <w:tcPr>
            <w:tcW w:w="110" w:type="pct"/>
            <w:tcBorders>
              <w:top w:val="nil"/>
              <w:left w:val="single" w:sz="4" w:space="0" w:color="auto"/>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2,02</w:t>
            </w:r>
          </w:p>
        </w:tc>
        <w:tc>
          <w:tcPr>
            <w:tcW w:w="119"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4</w:t>
            </w:r>
          </w:p>
        </w:tc>
        <w:tc>
          <w:tcPr>
            <w:tcW w:w="810" w:type="pct"/>
            <w:tcBorders>
              <w:top w:val="nil"/>
              <w:left w:val="nil"/>
              <w:bottom w:val="single" w:sz="4" w:space="0" w:color="auto"/>
              <w:right w:val="single" w:sz="4" w:space="0" w:color="auto"/>
            </w:tcBorders>
            <w:shd w:val="clear" w:color="000000" w:fill="FFFFFF" w:themeFill="background1"/>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Pembahasan APBD Perubahan</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Pembahasan APBD Perubahan</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1.323.000</w:t>
            </w: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w:t>
            </w:r>
            <w:r>
              <w:rPr>
                <w:rFonts w:ascii="Arial Narrow" w:hAnsi="Arial Narrow" w:cs="Calibri"/>
                <w:color w:val="000000"/>
                <w:sz w:val="18"/>
                <w:szCs w:val="18"/>
                <w:lang w:eastAsia="zh-CN"/>
              </w:rPr>
              <w:t>BH</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hAnsi="Arial Narrow" w:cs="Calibri"/>
                <w:color w:val="000000"/>
                <w:sz w:val="18"/>
                <w:szCs w:val="18"/>
                <w:lang w:val="zh-CN" w:eastAsia="zh-CN"/>
              </w:rPr>
            </w:pPr>
            <w:r w:rsidRPr="00671324">
              <w:rPr>
                <w:rFonts w:ascii="Arial" w:hAnsi="Arial" w:cs="Arial"/>
                <w:color w:val="000000"/>
                <w:sz w:val="18"/>
                <w:szCs w:val="18"/>
              </w:rPr>
              <w:t>1,058,000</w:t>
            </w: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0</w:t>
            </w:r>
            <w:r>
              <w:rPr>
                <w:rFonts w:ascii="Arial Narrow" w:hAnsi="Arial Narrow" w:cs="Calibri"/>
                <w:b/>
                <w:bCs/>
                <w:color w:val="000000"/>
                <w:sz w:val="18"/>
                <w:szCs w:val="18"/>
                <w:lang w:eastAsia="zh-CN"/>
              </w:rPr>
              <w:lastRenderedPageBreak/>
              <w:t>2</w:t>
            </w:r>
          </w:p>
        </w:tc>
        <w:tc>
          <w:tcPr>
            <w:tcW w:w="11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color w:val="000000"/>
                <w:sz w:val="18"/>
                <w:szCs w:val="18"/>
                <w:lang w:val="zh-CN" w:eastAsia="zh-CN"/>
              </w:rPr>
              <w:lastRenderedPageBreak/>
              <w:t>0</w:t>
            </w:r>
            <w:r>
              <w:rPr>
                <w:rFonts w:ascii="Arial Narrow" w:hAnsi="Arial Narrow" w:cs="Calibri"/>
                <w:color w:val="000000"/>
                <w:sz w:val="18"/>
                <w:szCs w:val="18"/>
                <w:lang w:val="zh-CN" w:eastAsia="zh-CN"/>
              </w:rPr>
              <w:lastRenderedPageBreak/>
              <w:t>2</w:t>
            </w:r>
          </w:p>
        </w:tc>
        <w:tc>
          <w:tcPr>
            <w:tcW w:w="15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val="zh-CN" w:eastAsia="zh-CN"/>
              </w:rPr>
              <w:lastRenderedPageBreak/>
              <w:t>2</w:t>
            </w:r>
            <w:r>
              <w:rPr>
                <w:rFonts w:ascii="Arial Narrow" w:hAnsi="Arial Narrow" w:cs="Calibri"/>
                <w:b/>
                <w:bCs/>
                <w:color w:val="000000"/>
                <w:sz w:val="18"/>
                <w:szCs w:val="18"/>
                <w:lang w:val="zh-CN" w:eastAsia="zh-CN"/>
              </w:rPr>
              <w:lastRenderedPageBreak/>
              <w:t>,0</w:t>
            </w:r>
            <w:r>
              <w:rPr>
                <w:rFonts w:ascii="Arial Narrow" w:hAnsi="Arial Narrow" w:cs="Calibri"/>
                <w:b/>
                <w:bCs/>
                <w:color w:val="000000"/>
                <w:sz w:val="18"/>
                <w:szCs w:val="18"/>
                <w:lang w:eastAsia="zh-CN"/>
              </w:rPr>
              <w:t>2</w:t>
            </w:r>
          </w:p>
        </w:tc>
        <w:tc>
          <w:tcPr>
            <w:tcW w:w="119"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lastRenderedPageBreak/>
              <w:t> </w:t>
            </w:r>
          </w:p>
        </w:tc>
        <w:tc>
          <w:tcPr>
            <w:tcW w:w="810"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 xml:space="preserve">Pembahasan </w:t>
            </w:r>
            <w:r>
              <w:rPr>
                <w:rFonts w:ascii="Arial Narrow" w:eastAsia="Arial Narrow" w:hAnsi="Arial Narrow" w:cs="Arial Narrow"/>
                <w:color w:val="000000"/>
                <w:sz w:val="22"/>
                <w:szCs w:val="22"/>
                <w:lang w:eastAsia="zh-CN"/>
              </w:rPr>
              <w:lastRenderedPageBreak/>
              <w:t>Laporan Semester</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lastRenderedPageBreak/>
              <w:t xml:space="preserve">Jumlah </w:t>
            </w:r>
            <w:r>
              <w:rPr>
                <w:rFonts w:ascii="Arial Narrow" w:eastAsia="Arial Narrow" w:hAnsi="Arial Narrow" w:cs="Arial Narrow"/>
                <w:color w:val="000000"/>
                <w:sz w:val="22"/>
                <w:szCs w:val="22"/>
                <w:lang w:eastAsia="zh-CN"/>
              </w:rPr>
              <w:lastRenderedPageBreak/>
              <w:t>Laporan Pembahasan Laporan Semester</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lastRenderedPageBreak/>
              <w:t>Ma</w:t>
            </w:r>
            <w:r>
              <w:rPr>
                <w:rFonts w:ascii="Arial Narrow" w:hAnsi="Arial Narrow" w:cs="Calibri"/>
                <w:b/>
                <w:bCs/>
                <w:color w:val="000000"/>
                <w:sz w:val="18"/>
                <w:szCs w:val="18"/>
                <w:lang w:val="zh-CN" w:eastAsia="zh-CN"/>
              </w:rPr>
              <w:lastRenderedPageBreak/>
              <w:t>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b/>
                <w:bCs/>
                <w:color w:val="000000"/>
                <w:sz w:val="18"/>
                <w:szCs w:val="18"/>
                <w:lang w:eastAsia="zh-CN"/>
              </w:rPr>
            </w:pPr>
            <w:r>
              <w:rPr>
                <w:rFonts w:ascii="Arial Narrow" w:hAnsi="Arial Narrow" w:cs="Calibri"/>
                <w:b/>
                <w:bCs/>
                <w:color w:val="000000"/>
                <w:sz w:val="18"/>
                <w:szCs w:val="18"/>
                <w:lang w:eastAsia="zh-CN"/>
              </w:rPr>
              <w:lastRenderedPageBreak/>
              <w:t>2 dok</w:t>
            </w:r>
          </w:p>
        </w:tc>
        <w:tc>
          <w:tcPr>
            <w:tcW w:w="485" w:type="pct"/>
            <w:tcBorders>
              <w:top w:val="nil"/>
              <w:left w:val="nil"/>
              <w:bottom w:val="single" w:sz="4" w:space="0" w:color="auto"/>
              <w:right w:val="single" w:sz="4" w:space="0" w:color="auto"/>
            </w:tcBorders>
            <w:shd w:val="clear" w:color="auto" w:fill="auto"/>
            <w:noWrap/>
            <w:vAlign w:val="center"/>
          </w:tcPr>
          <w:p w:rsidR="00925B02" w:rsidRDefault="00925B02">
            <w:pPr>
              <w:jc w:val="right"/>
              <w:rPr>
                <w:rFonts w:ascii="Arial Narrow" w:hAnsi="Arial Narrow" w:cs="Calibri"/>
                <w:b/>
                <w:bCs/>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b/>
                <w:bCs/>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noWrap/>
            <w:vAlign w:val="center"/>
          </w:tcPr>
          <w:p w:rsidR="00925B02" w:rsidRDefault="00925B02">
            <w:pPr>
              <w:rPr>
                <w:rFonts w:ascii="Arial Narrow" w:hAnsi="Arial Narrow" w:cs="Calibri"/>
                <w:b/>
                <w:bCs/>
                <w:color w:val="000000"/>
                <w:sz w:val="18"/>
                <w:szCs w:val="18"/>
                <w:lang w:val="zh-CN" w:eastAsia="zh-CN"/>
              </w:rPr>
            </w:pPr>
            <w:r>
              <w:rPr>
                <w:rFonts w:ascii="Arial Narrow" w:hAnsi="Arial Narrow" w:cs="Calibri"/>
                <w:b/>
                <w:bCs/>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b/>
                <w:bCs/>
                <w:color w:val="000000"/>
                <w:sz w:val="18"/>
                <w:szCs w:val="18"/>
                <w:lang w:val="zh-CN" w:eastAsia="zh-CN"/>
              </w:rPr>
            </w:pPr>
            <w:r>
              <w:rPr>
                <w:rFonts w:ascii="Arial Narrow" w:hAnsi="Arial Narrow" w:cs="Calibri"/>
                <w:b/>
                <w:bCs/>
                <w:color w:val="000000"/>
                <w:sz w:val="18"/>
                <w:szCs w:val="18"/>
                <w:lang w:eastAsia="zh-CN"/>
              </w:rPr>
              <w:t xml:space="preserve">2 </w:t>
            </w:r>
            <w:r>
              <w:rPr>
                <w:rFonts w:ascii="Arial Narrow" w:hAnsi="Arial Narrow" w:cs="Calibri"/>
                <w:b/>
                <w:bCs/>
                <w:color w:val="000000"/>
                <w:sz w:val="18"/>
                <w:szCs w:val="18"/>
                <w:lang w:eastAsia="zh-CN"/>
              </w:rPr>
              <w:lastRenderedPageBreak/>
              <w:t>dok</w:t>
            </w:r>
          </w:p>
        </w:tc>
        <w:tc>
          <w:tcPr>
            <w:tcW w:w="48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b/>
                <w:bCs/>
                <w:color w:val="000000"/>
                <w:sz w:val="18"/>
                <w:szCs w:val="18"/>
                <w:lang w:val="zh-CN" w:eastAsia="zh-CN"/>
              </w:rPr>
            </w:pPr>
          </w:p>
        </w:tc>
      </w:tr>
      <w:tr w:rsidR="00925B02" w:rsidTr="00C85DFB">
        <w:trPr>
          <w:gridAfter w:val="1"/>
          <w:wAfter w:w="696" w:type="pct"/>
          <w:trHeight w:val="1279"/>
        </w:trPr>
        <w:tc>
          <w:tcPr>
            <w:tcW w:w="110" w:type="pct"/>
            <w:tcBorders>
              <w:top w:val="nil"/>
              <w:left w:val="single" w:sz="4" w:space="0" w:color="auto"/>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2</w:t>
            </w:r>
          </w:p>
        </w:tc>
        <w:tc>
          <w:tcPr>
            <w:tcW w:w="119"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6</w:t>
            </w:r>
          </w:p>
        </w:tc>
        <w:tc>
          <w:tcPr>
            <w:tcW w:w="810"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Pembahasan Pertanggungjawaban APBD</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Pembahasan Pertanggungjawaban APBD</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rsidP="00840912">
            <w:pPr>
              <w:jc w:val="center"/>
              <w:rPr>
                <w:rFonts w:ascii="Arial Narrow" w:hAnsi="Arial Narrow" w:cs="Calibri"/>
                <w:b/>
                <w:bCs/>
                <w:sz w:val="22"/>
                <w:szCs w:val="22"/>
              </w:rPr>
            </w:pPr>
            <w:r>
              <w:rPr>
                <w:rFonts w:ascii="Arial Narrow" w:hAnsi="Arial Narrow" w:cs="Calibri"/>
                <w:b/>
                <w:bCs/>
                <w:sz w:val="22"/>
                <w:szCs w:val="22"/>
              </w:rPr>
              <w:t xml:space="preserve">           1,392,000 </w:t>
            </w:r>
          </w:p>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w:t>
            </w:r>
            <w:r>
              <w:rPr>
                <w:rFonts w:ascii="Arial Narrow" w:hAnsi="Arial Narrow" w:cs="Calibri"/>
                <w:color w:val="000000"/>
                <w:sz w:val="18"/>
                <w:szCs w:val="18"/>
                <w:lang w:eastAsia="zh-CN"/>
              </w:rPr>
              <w:t>BH</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hAnsi="Arial Narrow" w:cs="Calibri"/>
                <w:color w:val="000000"/>
                <w:sz w:val="18"/>
                <w:szCs w:val="18"/>
                <w:lang w:val="zh-CN" w:eastAsia="zh-CN"/>
              </w:rPr>
            </w:pPr>
            <w:r>
              <w:rPr>
                <w:rFonts w:ascii="Calibri" w:hAnsi="Calibri" w:cs="Calibri"/>
                <w:color w:val="000000"/>
                <w:sz w:val="15"/>
                <w:szCs w:val="15"/>
              </w:rPr>
              <w:t>1,058,000</w:t>
            </w: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3</w:t>
            </w:r>
          </w:p>
        </w:tc>
        <w:tc>
          <w:tcPr>
            <w:tcW w:w="119"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 xml:space="preserve"> Pengawasan Penyelenggaraan Pemerintahan</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Persentase Pengawasan Penyelenggaraan Pemerintahan</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both"/>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1.687.400</w:t>
            </w: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vAlign w:val="center"/>
          </w:tcPr>
          <w:p w:rsidR="00925B02" w:rsidRPr="00671324" w:rsidRDefault="00925B02" w:rsidP="001D48CC">
            <w:pPr>
              <w:jc w:val="center"/>
              <w:rPr>
                <w:rFonts w:ascii="Arial" w:hAnsi="Arial" w:cs="Arial"/>
                <w:color w:val="000000"/>
                <w:sz w:val="18"/>
                <w:szCs w:val="18"/>
                <w:lang w:eastAsia="zh-CN"/>
              </w:rPr>
            </w:pPr>
            <w:r w:rsidRPr="00671324">
              <w:rPr>
                <w:rFonts w:ascii="Arial" w:hAnsi="Arial" w:cs="Arial"/>
                <w:color w:val="000000"/>
                <w:sz w:val="18"/>
                <w:szCs w:val="18"/>
              </w:rPr>
              <w:t>2,000,000</w:t>
            </w:r>
          </w:p>
        </w:tc>
      </w:tr>
      <w:tr w:rsidR="00925B02" w:rsidTr="00C85DFB">
        <w:trPr>
          <w:gridAfter w:val="1"/>
          <w:wAfter w:w="696" w:type="pct"/>
          <w:trHeight w:val="1289"/>
        </w:trPr>
        <w:tc>
          <w:tcPr>
            <w:tcW w:w="110" w:type="pct"/>
            <w:tcBorders>
              <w:top w:val="nil"/>
              <w:left w:val="single" w:sz="4" w:space="0" w:color="auto"/>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Pengawasan Urusan Pemerintahan bidang Pemerintahan dan Hukum</w:t>
            </w:r>
          </w:p>
        </w:tc>
        <w:tc>
          <w:tcPr>
            <w:tcW w:w="575" w:type="pct"/>
            <w:tcBorders>
              <w:top w:val="nil"/>
              <w:left w:val="nil"/>
              <w:bottom w:val="single" w:sz="4" w:space="0" w:color="auto"/>
              <w:right w:val="single" w:sz="4" w:space="0" w:color="auto"/>
            </w:tcBorders>
            <w:shd w:val="clear" w:color="auto" w:fill="FFFFFF" w:themeFill="background1"/>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Jumlah Laporan Pengawasan Urusan Pemerintahan bidang Pemerintahan dan Hukum</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lap</w:t>
            </w:r>
          </w:p>
        </w:tc>
        <w:tc>
          <w:tcPr>
            <w:tcW w:w="485"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lap</w:t>
            </w:r>
          </w:p>
        </w:tc>
        <w:tc>
          <w:tcPr>
            <w:tcW w:w="48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both"/>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Pengawasan Urusan Pemerintahan Bidang Infrastruktur</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Pengawasan Urusan Pemerintahan Bidang Infrastruktur</w:t>
            </w:r>
          </w:p>
        </w:tc>
        <w:tc>
          <w:tcPr>
            <w:tcW w:w="253" w:type="pct"/>
            <w:tcBorders>
              <w:top w:val="nil"/>
              <w:left w:val="nil"/>
              <w:bottom w:val="single" w:sz="4" w:space="0" w:color="auto"/>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both"/>
              <w:rPr>
                <w:rFonts w:ascii="Arial Narrow" w:hAnsi="Arial Narrow" w:cs="Calibri"/>
                <w:color w:val="000000"/>
                <w:sz w:val="18"/>
                <w:szCs w:val="18"/>
                <w:lang w:eastAsia="zh-CN"/>
              </w:rPr>
            </w:pPr>
            <w:r>
              <w:rPr>
                <w:rFonts w:ascii="Arial Narrow" w:hAnsi="Arial Narrow" w:cs="Calibri"/>
                <w:color w:val="000000"/>
                <w:sz w:val="18"/>
                <w:szCs w:val="18"/>
                <w:lang w:eastAsia="zh-CN"/>
              </w:rPr>
              <w:t>1 lap</w:t>
            </w:r>
          </w:p>
        </w:tc>
        <w:tc>
          <w:tcPr>
            <w:tcW w:w="485"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both"/>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lap</w:t>
            </w:r>
          </w:p>
        </w:tc>
        <w:tc>
          <w:tcPr>
            <w:tcW w:w="480" w:type="pct"/>
            <w:tcBorders>
              <w:top w:val="nil"/>
              <w:left w:val="nil"/>
              <w:bottom w:val="single" w:sz="4" w:space="0" w:color="auto"/>
              <w:right w:val="single" w:sz="4" w:space="0" w:color="auto"/>
            </w:tcBorders>
            <w:shd w:val="clear" w:color="auto" w:fill="FFFFFF" w:themeFill="background1"/>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 xml:space="preserve"> Pengawasan Urusan Pemerintahan Bidang Kesejahteraan Rakyat</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Pengawasan Urusan Pemerintahan Bidang Kesejahteraan Rakyat</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lap</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lap</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p>
        </w:tc>
      </w:tr>
      <w:tr w:rsidR="00925B02" w:rsidTr="00C85DFB">
        <w:trPr>
          <w:gridAfter w:val="1"/>
          <w:wAfter w:w="696" w:type="pct"/>
          <w:trHeight w:val="1129"/>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both"/>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 xml:space="preserve"> Pengawasan Urusan Pemerintahan Bidang Perekonomian</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Pengawasan Urusan Pemerintahan Bidang Perekonomian</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p>
        </w:tc>
      </w:tr>
      <w:tr w:rsidR="00925B02" w:rsidTr="00C85DFB">
        <w:trPr>
          <w:gridAfter w:val="1"/>
          <w:wAfter w:w="696" w:type="pct"/>
          <w:trHeight w:val="1397"/>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05</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Pengawasan Urusan Pemerintahan Bidang Sumber Daya Alam</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Pengawasan Urusan Pemerintahan Bidang Sumber Daya Alam</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laP</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right"/>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6</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 xml:space="preserve">Pengawasan Tindak Lanjut Hasil Pemeriksaan </w:t>
            </w:r>
            <w:r>
              <w:rPr>
                <w:rFonts w:ascii="Arial Narrow" w:eastAsia="Arial Narrow" w:hAnsi="Arial Narrow" w:cs="Arial Narrow"/>
                <w:color w:val="000000"/>
                <w:sz w:val="22"/>
                <w:szCs w:val="22"/>
                <w:lang w:eastAsia="zh-CN"/>
              </w:rPr>
              <w:lastRenderedPageBreak/>
              <w:t>Laporan Keuangan oleh Badan Pemeriksa Keuangan</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lastRenderedPageBreak/>
              <w:t>Jumlah Laporan Pengawasa</w:t>
            </w:r>
            <w:r>
              <w:rPr>
                <w:rFonts w:ascii="Arial Narrow" w:eastAsia="Arial Narrow" w:hAnsi="Arial Narrow" w:cs="Arial Narrow"/>
                <w:color w:val="000000"/>
                <w:sz w:val="22"/>
                <w:szCs w:val="22"/>
                <w:lang w:eastAsia="zh-CN"/>
              </w:rPr>
              <w:lastRenderedPageBreak/>
              <w:t>n Tindak Lanjut Hasil Pemeriksaan Laporan Keuangan oleh Badan Pemeriksa Keuangan</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lastRenderedPageBreak/>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7</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Pengawasan Penggunaan Anggaran</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Pengawasan Penggunaan Anggaran</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2,03</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8</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b/>
                <w:bCs/>
                <w:color w:val="000000"/>
                <w:sz w:val="18"/>
                <w:szCs w:val="18"/>
                <w:lang w:val="zh-CN" w:eastAsia="zh-CN"/>
              </w:rPr>
            </w:pPr>
          </w:p>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Pembahasan Laporan Keterangan Pertanggungjawaban Kepala Daerah</w:t>
            </w:r>
          </w:p>
          <w:p w:rsidR="00925B02" w:rsidRDefault="00925B02">
            <w:pPr>
              <w:textAlignment w:val="center"/>
              <w:rPr>
                <w:rFonts w:ascii="Arial Narrow" w:hAnsi="Arial Narrow" w:cs="Calibri"/>
                <w:b/>
                <w:bCs/>
                <w:color w:val="000000"/>
                <w:sz w:val="18"/>
                <w:szCs w:val="18"/>
                <w:lang w:val="zh-CN" w:eastAsia="zh-CN"/>
              </w:rPr>
            </w:pPr>
          </w:p>
          <w:p w:rsidR="00925B02" w:rsidRDefault="00925B02">
            <w:pPr>
              <w:textAlignment w:val="center"/>
              <w:rPr>
                <w:rFonts w:ascii="Arial Narrow" w:hAnsi="Arial Narrow" w:cs="Calibri"/>
                <w:b/>
                <w:bCs/>
                <w:color w:val="000000"/>
                <w:sz w:val="18"/>
                <w:szCs w:val="18"/>
                <w:lang w:val="zh-CN" w:eastAsia="zh-CN"/>
              </w:rPr>
            </w:pP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Pembahasan Laporan Keterangan Pertanggungjawaban Kepala Daerah</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1.687.400</w:t>
            </w: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sidRPr="00BA6EDA">
              <w:rPr>
                <w:rFonts w:ascii="Calibri" w:hAnsi="Calibri" w:cs="Calibri"/>
                <w:color w:val="000000"/>
                <w:sz w:val="18"/>
                <w:szCs w:val="18"/>
              </w:rPr>
              <w:t>2,000,000</w:t>
            </w:r>
          </w:p>
        </w:tc>
      </w:tr>
      <w:tr w:rsidR="00925B02" w:rsidTr="00C85DFB">
        <w:trPr>
          <w:gridAfter w:val="1"/>
          <w:wAfter w:w="696" w:type="pct"/>
          <w:trHeight w:val="849"/>
        </w:trPr>
        <w:tc>
          <w:tcPr>
            <w:tcW w:w="110"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4</w:t>
            </w:r>
          </w:p>
        </w:tc>
        <w:tc>
          <w:tcPr>
            <w:tcW w:w="119"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b/>
                <w:bCs/>
                <w:i/>
                <w:iCs/>
                <w:color w:val="000000"/>
                <w:sz w:val="22"/>
                <w:szCs w:val="22"/>
                <w:lang w:eastAsia="zh-CN"/>
              </w:rPr>
              <w:t>Peningkatan Kapasitas DPRD</w:t>
            </w:r>
          </w:p>
        </w:tc>
        <w:tc>
          <w:tcPr>
            <w:tcW w:w="575"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Persentase  Peningkatan Kapasistas DPRD</w:t>
            </w:r>
          </w:p>
        </w:tc>
        <w:tc>
          <w:tcPr>
            <w:tcW w:w="253" w:type="pct"/>
            <w:tcBorders>
              <w:top w:val="nil"/>
              <w:left w:val="nil"/>
              <w:bottom w:val="single" w:sz="4" w:space="0" w:color="auto"/>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2.947.163.000</w:t>
            </w:r>
          </w:p>
        </w:tc>
        <w:tc>
          <w:tcPr>
            <w:tcW w:w="296"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single" w:sz="4" w:space="0" w:color="auto"/>
              <w:right w:val="single" w:sz="4" w:space="0" w:color="auto"/>
            </w:tcBorders>
            <w:shd w:val="clear" w:color="auto" w:fill="BFBFBF" w:themeFill="background1" w:themeFillShade="BF"/>
            <w:vAlign w:val="center"/>
          </w:tcPr>
          <w:p w:rsidR="00925B02" w:rsidRPr="00BA6EDA" w:rsidRDefault="00925B02" w:rsidP="001D48CC">
            <w:pPr>
              <w:jc w:val="center"/>
              <w:textAlignment w:val="center"/>
              <w:rPr>
                <w:rFonts w:ascii="Arial" w:eastAsia="Arial Narrow" w:hAnsi="Arial" w:cs="Arial"/>
                <w:b/>
                <w:bCs/>
                <w:color w:val="000000"/>
                <w:sz w:val="18"/>
                <w:szCs w:val="18"/>
                <w:lang w:eastAsia="zh-CN"/>
              </w:rPr>
            </w:pPr>
            <w:r w:rsidRPr="00BA6EDA">
              <w:rPr>
                <w:rFonts w:ascii="Arial" w:hAnsi="Arial" w:cs="Arial"/>
                <w:color w:val="000000"/>
                <w:sz w:val="18"/>
                <w:szCs w:val="18"/>
              </w:rPr>
              <w:t>1,243,117,550</w:t>
            </w:r>
          </w:p>
        </w:tc>
      </w:tr>
      <w:tr w:rsidR="00925B02" w:rsidTr="00C85DFB">
        <w:trPr>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w:t>
            </w:r>
            <w:r>
              <w:rPr>
                <w:rFonts w:ascii="Arial Narrow" w:hAnsi="Arial Narrow" w:cs="Calibri"/>
                <w:color w:val="000000"/>
                <w:sz w:val="18"/>
                <w:szCs w:val="18"/>
                <w:lang w:eastAsia="zh-CN"/>
              </w:rPr>
              <w:t>04</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1</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Orientasi DPRD</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Jumlah laporan tata tertib</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30 org</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DAU  </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30 org</w:t>
            </w: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both"/>
              <w:rPr>
                <w:rFonts w:ascii="Arial Narrow" w:hAnsi="Arial Narrow" w:cs="Calibri"/>
                <w:color w:val="000000"/>
                <w:sz w:val="18"/>
                <w:szCs w:val="18"/>
                <w:lang w:val="zh-CN" w:eastAsia="zh-CN"/>
              </w:rPr>
            </w:pPr>
          </w:p>
        </w:tc>
        <w:tc>
          <w:tcPr>
            <w:tcW w:w="696" w:type="pct"/>
            <w:vAlign w:val="center"/>
          </w:tcPr>
          <w:p w:rsidR="00925B02" w:rsidRDefault="00925B02" w:rsidP="008B1F5D">
            <w:pPr>
              <w:rPr>
                <w:rFonts w:ascii="Arial Narrow" w:hAnsi="Arial Narrow" w:cs="Calibri"/>
                <w:b/>
                <w:bCs/>
                <w:sz w:val="22"/>
                <w:szCs w:val="22"/>
              </w:rPr>
            </w:pP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4</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2</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eastAsia="Arial Narrow" w:hAnsi="Arial Narrow" w:cs="Arial Narrow"/>
                <w:b/>
                <w:bCs/>
                <w:i/>
                <w:iCs/>
                <w:color w:val="000000"/>
                <w:sz w:val="22"/>
                <w:szCs w:val="22"/>
                <w:lang w:eastAsia="zh-CN"/>
              </w:rPr>
            </w:pPr>
            <w:r>
              <w:rPr>
                <w:rFonts w:ascii="Arial Narrow" w:eastAsia="Arial Narrow" w:hAnsi="Arial Narrow" w:cs="Arial Narrow"/>
                <w:color w:val="000000"/>
                <w:sz w:val="22"/>
                <w:szCs w:val="22"/>
                <w:lang w:eastAsia="zh-CN"/>
              </w:rPr>
              <w:t>Pendalaman Tugas DPRD</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pelaksanaan pendalaman tugas DPRD dilakukan</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2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rsidP="008B1F5D">
            <w:pPr>
              <w:jc w:val="center"/>
              <w:rPr>
                <w:rFonts w:ascii="Arial Narrow" w:hAnsi="Arial Narrow" w:cs="Calibri"/>
                <w:b/>
                <w:bCs/>
                <w:sz w:val="22"/>
                <w:szCs w:val="22"/>
              </w:rPr>
            </w:pPr>
            <w:r>
              <w:rPr>
                <w:rFonts w:ascii="Arial Narrow" w:hAnsi="Arial Narrow" w:cs="Calibri"/>
                <w:b/>
                <w:bCs/>
                <w:sz w:val="22"/>
                <w:szCs w:val="22"/>
              </w:rPr>
              <w:t xml:space="preserve">    1,056,504,800 </w:t>
            </w:r>
          </w:p>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DAU  </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 dok</w:t>
            </w:r>
          </w:p>
        </w:tc>
        <w:tc>
          <w:tcPr>
            <w:tcW w:w="480" w:type="pct"/>
            <w:tcBorders>
              <w:top w:val="nil"/>
              <w:left w:val="nil"/>
              <w:bottom w:val="single" w:sz="4" w:space="0" w:color="auto"/>
              <w:right w:val="single" w:sz="4" w:space="0" w:color="auto"/>
            </w:tcBorders>
            <w:shd w:val="clear" w:color="auto" w:fill="auto"/>
            <w:vAlign w:val="center"/>
          </w:tcPr>
          <w:p w:rsidR="00925B02" w:rsidRPr="00BA6EDA" w:rsidRDefault="00925B02" w:rsidP="001D48CC">
            <w:pPr>
              <w:jc w:val="center"/>
              <w:textAlignment w:val="center"/>
              <w:rPr>
                <w:rFonts w:ascii="Arial" w:eastAsia="Arial Narrow" w:hAnsi="Arial" w:cs="Arial"/>
                <w:color w:val="000000"/>
                <w:sz w:val="18"/>
                <w:szCs w:val="18"/>
                <w:lang w:eastAsia="zh-CN"/>
              </w:rPr>
            </w:pPr>
            <w:r w:rsidRPr="00BA6EDA">
              <w:rPr>
                <w:rFonts w:ascii="Arial" w:hAnsi="Arial" w:cs="Arial"/>
                <w:color w:val="000000"/>
                <w:sz w:val="18"/>
                <w:szCs w:val="18"/>
              </w:rPr>
              <w:t>358,156,350</w:t>
            </w:r>
          </w:p>
        </w:tc>
      </w:tr>
      <w:tr w:rsidR="00925B02" w:rsidTr="00F807E0">
        <w:trPr>
          <w:gridAfter w:val="1"/>
          <w:wAfter w:w="696" w:type="pct"/>
          <w:trHeight w:val="997"/>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4</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4</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 xml:space="preserve"> Penyediaan Kelompok Pakar dan Tim Ahli</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Kelompok pakar dan tim ahli yang tersedia</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 org</w:t>
            </w:r>
          </w:p>
        </w:tc>
        <w:tc>
          <w:tcPr>
            <w:tcW w:w="485" w:type="pct"/>
            <w:tcBorders>
              <w:top w:val="nil"/>
              <w:left w:val="nil"/>
              <w:bottom w:val="single" w:sz="4" w:space="0" w:color="auto"/>
              <w:right w:val="single" w:sz="4" w:space="0" w:color="auto"/>
            </w:tcBorders>
            <w:shd w:val="clear" w:color="auto" w:fill="auto"/>
            <w:vAlign w:val="center"/>
          </w:tcPr>
          <w:p w:rsidR="00925B02" w:rsidRDefault="00925B02" w:rsidP="008B1F5D">
            <w:pPr>
              <w:jc w:val="center"/>
              <w:rPr>
                <w:rFonts w:ascii="Arial Narrow" w:hAnsi="Arial Narrow" w:cs="Calibri"/>
                <w:b/>
                <w:bCs/>
                <w:sz w:val="22"/>
                <w:szCs w:val="22"/>
              </w:rPr>
            </w:pPr>
            <w:r>
              <w:rPr>
                <w:rFonts w:ascii="Arial Narrow" w:hAnsi="Arial Narrow" w:cs="Calibri"/>
                <w:b/>
                <w:bCs/>
                <w:sz w:val="22"/>
                <w:szCs w:val="22"/>
              </w:rPr>
              <w:t xml:space="preserve">       270,000,000 </w:t>
            </w:r>
          </w:p>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 org</w:t>
            </w:r>
          </w:p>
        </w:tc>
        <w:tc>
          <w:tcPr>
            <w:tcW w:w="480" w:type="pct"/>
            <w:tcBorders>
              <w:top w:val="nil"/>
              <w:left w:val="nil"/>
              <w:bottom w:val="single" w:sz="4" w:space="0" w:color="auto"/>
              <w:right w:val="single" w:sz="4" w:space="0" w:color="auto"/>
            </w:tcBorders>
            <w:shd w:val="clear" w:color="auto" w:fill="FFFFFF" w:themeFill="background1"/>
            <w:vAlign w:val="bottom"/>
          </w:tcPr>
          <w:p w:rsidR="00925B02" w:rsidRPr="00BA6EDA" w:rsidRDefault="00925B02" w:rsidP="001D48CC">
            <w:pPr>
              <w:jc w:val="right"/>
              <w:textAlignment w:val="bottom"/>
              <w:rPr>
                <w:rFonts w:ascii="Arial" w:hAnsi="Arial" w:cs="Arial"/>
                <w:color w:val="000000"/>
                <w:sz w:val="18"/>
                <w:szCs w:val="18"/>
              </w:rPr>
            </w:pPr>
            <w:r w:rsidRPr="00BA6EDA">
              <w:rPr>
                <w:rFonts w:ascii="Arial" w:hAnsi="Arial" w:cs="Arial"/>
                <w:color w:val="000000"/>
                <w:sz w:val="18"/>
                <w:szCs w:val="18"/>
              </w:rPr>
              <w:t>270,000,000</w:t>
            </w:r>
          </w:p>
        </w:tc>
      </w:tr>
      <w:tr w:rsidR="00925B02" w:rsidTr="00F807E0">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4</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5</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Penyediaan Tenaga Ahli Fraksi</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tenaga ahli yang tersedia</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6 org</w:t>
            </w:r>
          </w:p>
        </w:tc>
        <w:tc>
          <w:tcPr>
            <w:tcW w:w="485" w:type="pct"/>
            <w:tcBorders>
              <w:top w:val="nil"/>
              <w:left w:val="nil"/>
              <w:bottom w:val="single" w:sz="4" w:space="0" w:color="auto"/>
              <w:right w:val="single" w:sz="4" w:space="0" w:color="auto"/>
            </w:tcBorders>
            <w:shd w:val="clear" w:color="auto" w:fill="auto"/>
            <w:vAlign w:val="center"/>
          </w:tcPr>
          <w:p w:rsidR="00925B02" w:rsidRDefault="00925B02" w:rsidP="008B1F5D">
            <w:pPr>
              <w:jc w:val="center"/>
              <w:rPr>
                <w:rFonts w:ascii="Arial Narrow" w:hAnsi="Arial Narrow" w:cs="Calibri"/>
                <w:b/>
                <w:bCs/>
                <w:sz w:val="22"/>
                <w:szCs w:val="22"/>
              </w:rPr>
            </w:pPr>
            <w:r>
              <w:rPr>
                <w:rFonts w:ascii="Arial Narrow" w:hAnsi="Arial Narrow" w:cs="Calibri"/>
                <w:b/>
                <w:bCs/>
                <w:sz w:val="22"/>
                <w:szCs w:val="22"/>
              </w:rPr>
              <w:t xml:space="preserve">       144,000,000 </w:t>
            </w:r>
          </w:p>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6 org</w:t>
            </w:r>
          </w:p>
        </w:tc>
        <w:tc>
          <w:tcPr>
            <w:tcW w:w="480" w:type="pct"/>
            <w:tcBorders>
              <w:top w:val="nil"/>
              <w:left w:val="nil"/>
              <w:bottom w:val="single" w:sz="4" w:space="0" w:color="auto"/>
              <w:right w:val="single" w:sz="4" w:space="0" w:color="auto"/>
            </w:tcBorders>
            <w:shd w:val="clear" w:color="auto" w:fill="FFFFFF" w:themeFill="background1"/>
            <w:vAlign w:val="bottom"/>
          </w:tcPr>
          <w:p w:rsidR="00925B02" w:rsidRPr="00BA6EDA" w:rsidRDefault="00925B02" w:rsidP="001D48CC">
            <w:pPr>
              <w:jc w:val="right"/>
              <w:textAlignment w:val="bottom"/>
              <w:rPr>
                <w:rFonts w:ascii="Arial" w:hAnsi="Arial" w:cs="Arial"/>
                <w:color w:val="000000"/>
                <w:sz w:val="18"/>
                <w:szCs w:val="18"/>
              </w:rPr>
            </w:pPr>
            <w:r w:rsidRPr="00BA6EDA">
              <w:rPr>
                <w:rFonts w:ascii="Arial" w:hAnsi="Arial" w:cs="Arial"/>
                <w:color w:val="000000"/>
                <w:sz w:val="18"/>
                <w:szCs w:val="18"/>
              </w:rPr>
              <w:t>144,000,000</w:t>
            </w: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4</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05</w:t>
            </w: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Penyelenggaraan Hubungan Masyarakat</w:t>
            </w:r>
          </w:p>
        </w:tc>
        <w:tc>
          <w:tcPr>
            <w:tcW w:w="575" w:type="pct"/>
            <w:tcBorders>
              <w:top w:val="nil"/>
              <w:left w:val="nil"/>
              <w:bottom w:val="single" w:sz="4" w:space="0" w:color="auto"/>
              <w:right w:val="single" w:sz="4" w:space="0" w:color="auto"/>
            </w:tcBorders>
            <w:shd w:val="clear" w:color="auto" w:fill="auto"/>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kehumasan yang terselenggara</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hAnsi="Arial Narrow" w:cs="Calibri"/>
                <w:color w:val="000000"/>
                <w:sz w:val="18"/>
                <w:szCs w:val="18"/>
                <w:lang w:val="zh-CN" w:eastAsia="zh-CN"/>
              </w:rPr>
            </w:pPr>
            <w:r>
              <w:rPr>
                <w:rFonts w:ascii="Helvetica" w:hAnsi="Helvetica"/>
                <w:color w:val="000000"/>
                <w:sz w:val="18"/>
                <w:szCs w:val="18"/>
              </w:rPr>
              <w:t>. 1.104.066.000</w:t>
            </w: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Pr="00BA6EDA" w:rsidRDefault="00925B02" w:rsidP="001D48CC">
            <w:pPr>
              <w:jc w:val="center"/>
              <w:textAlignment w:val="center"/>
              <w:rPr>
                <w:rFonts w:ascii="Arial" w:eastAsia="Arial Narrow" w:hAnsi="Arial" w:cs="Arial"/>
                <w:color w:val="000000"/>
                <w:sz w:val="18"/>
                <w:szCs w:val="18"/>
                <w:lang w:eastAsia="zh-CN"/>
              </w:rPr>
            </w:pPr>
            <w:r w:rsidRPr="00BA6EDA">
              <w:rPr>
                <w:rFonts w:ascii="Arial" w:hAnsi="Arial" w:cs="Arial"/>
                <w:color w:val="000000"/>
                <w:sz w:val="18"/>
                <w:szCs w:val="18"/>
              </w:rPr>
              <w:t>450,156,000</w:t>
            </w: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4</w:t>
            </w: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7</w:t>
            </w: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eastAsia="Arial Narrow" w:hAnsi="Arial Narrow" w:cs="Arial Narrow"/>
                <w:color w:val="000000"/>
                <w:sz w:val="22"/>
                <w:szCs w:val="22"/>
                <w:lang w:eastAsia="zh-CN"/>
              </w:rPr>
            </w:pPr>
            <w:r>
              <w:rPr>
                <w:rFonts w:ascii="Arial Narrow" w:eastAsia="Arial Narrow" w:hAnsi="Arial Narrow" w:cs="Arial Narrow"/>
                <w:color w:val="000000"/>
                <w:sz w:val="22"/>
                <w:szCs w:val="22"/>
                <w:lang w:eastAsia="zh-CN"/>
              </w:rPr>
              <w:t>Penyusunan Program Kerja DPRD</w:t>
            </w:r>
          </w:p>
        </w:tc>
        <w:tc>
          <w:tcPr>
            <w:tcW w:w="575" w:type="pct"/>
            <w:tcBorders>
              <w:top w:val="nil"/>
              <w:left w:val="nil"/>
              <w:bottom w:val="nil"/>
              <w:right w:val="single" w:sz="4" w:space="0" w:color="auto"/>
            </w:tcBorders>
            <w:shd w:val="clear" w:color="000000" w:fill="FFFFFF" w:themeFill="background1"/>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Jumlah laporan program kerja DPRD yang disusun</w:t>
            </w:r>
          </w:p>
        </w:tc>
        <w:tc>
          <w:tcPr>
            <w:tcW w:w="253"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228.000</w:t>
            </w: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DAU  </w:t>
            </w: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single" w:sz="4" w:space="0" w:color="auto"/>
              <w:right w:val="single" w:sz="4" w:space="0" w:color="auto"/>
            </w:tcBorders>
            <w:shd w:val="clear" w:color="auto" w:fill="auto"/>
            <w:vAlign w:val="center"/>
          </w:tcPr>
          <w:p w:rsidR="00925B02" w:rsidRPr="00916BD1" w:rsidRDefault="00925B02" w:rsidP="001D48CC">
            <w:pPr>
              <w:jc w:val="center"/>
              <w:textAlignment w:val="center"/>
              <w:rPr>
                <w:rFonts w:ascii="Arial" w:eastAsia="Arial Narrow" w:hAnsi="Arial" w:cs="Arial"/>
                <w:color w:val="000000"/>
                <w:sz w:val="18"/>
                <w:szCs w:val="18"/>
                <w:lang w:eastAsia="zh-CN"/>
              </w:rPr>
            </w:pPr>
            <w:r w:rsidRPr="00916BD1">
              <w:rPr>
                <w:rFonts w:ascii="Arial" w:hAnsi="Arial" w:cs="Arial"/>
                <w:color w:val="000000"/>
                <w:sz w:val="18"/>
                <w:szCs w:val="18"/>
              </w:rPr>
              <w:t>1,000,400</w:t>
            </w: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4</w:t>
            </w:r>
          </w:p>
        </w:tc>
        <w:tc>
          <w:tcPr>
            <w:tcW w:w="119"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8</w:t>
            </w: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Publikasi dan Dokumentasi Dewan</w:t>
            </w:r>
          </w:p>
        </w:tc>
        <w:tc>
          <w:tcPr>
            <w:tcW w:w="575" w:type="pct"/>
            <w:tcBorders>
              <w:top w:val="nil"/>
              <w:left w:val="nil"/>
              <w:bottom w:val="nil"/>
              <w:right w:val="single" w:sz="4" w:space="0" w:color="auto"/>
            </w:tcBorders>
            <w:shd w:val="clear" w:color="000000" w:fill="FFFFFF" w:themeFill="background1"/>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 xml:space="preserve">Jumlah laporan publikasi </w:t>
            </w:r>
            <w:r>
              <w:rPr>
                <w:rFonts w:ascii="Arial Narrow" w:eastAsia="Arial Narrow" w:hAnsi="Arial Narrow" w:cs="Arial Narrow"/>
                <w:color w:val="000000"/>
                <w:sz w:val="22"/>
                <w:szCs w:val="22"/>
                <w:lang w:eastAsia="zh-CN"/>
              </w:rPr>
              <w:lastRenderedPageBreak/>
              <w:t>dan dokumentasi dewan</w:t>
            </w:r>
          </w:p>
        </w:tc>
        <w:tc>
          <w:tcPr>
            <w:tcW w:w="253"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lastRenderedPageBreak/>
              <w:t>Mamuju</w:t>
            </w:r>
          </w:p>
        </w:tc>
        <w:tc>
          <w:tcPr>
            <w:tcW w:w="308"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12 dok</w:t>
            </w:r>
          </w:p>
        </w:tc>
        <w:tc>
          <w:tcPr>
            <w:tcW w:w="485" w:type="pct"/>
            <w:tcBorders>
              <w:top w:val="nil"/>
              <w:left w:val="nil"/>
              <w:bottom w:val="nil"/>
              <w:right w:val="single" w:sz="4" w:space="0" w:color="auto"/>
            </w:tcBorders>
            <w:shd w:val="clear" w:color="auto" w:fill="auto"/>
            <w:vAlign w:val="center"/>
          </w:tcPr>
          <w:p w:rsidR="00925B02" w:rsidRDefault="00925B02" w:rsidP="008B1F5D">
            <w:pPr>
              <w:jc w:val="center"/>
              <w:rPr>
                <w:rFonts w:ascii="Arial Narrow" w:hAnsi="Arial Narrow" w:cs="Calibri"/>
                <w:b/>
                <w:bCs/>
                <w:sz w:val="22"/>
                <w:szCs w:val="22"/>
              </w:rPr>
            </w:pPr>
            <w:r>
              <w:rPr>
                <w:rFonts w:ascii="Arial Narrow" w:hAnsi="Arial Narrow" w:cs="Calibri"/>
                <w:b/>
                <w:bCs/>
                <w:sz w:val="22"/>
                <w:szCs w:val="22"/>
              </w:rPr>
              <w:t xml:space="preserve">       382,366,200 </w:t>
            </w:r>
          </w:p>
          <w:p w:rsidR="00925B02" w:rsidRDefault="00925B02">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lastRenderedPageBreak/>
              <w:t xml:space="preserve"> D</w:t>
            </w:r>
            <w:r>
              <w:rPr>
                <w:rFonts w:ascii="Arial Narrow" w:hAnsi="Arial Narrow" w:cs="Calibri"/>
                <w:color w:val="000000"/>
                <w:sz w:val="18"/>
                <w:szCs w:val="18"/>
                <w:lang w:eastAsia="zh-CN"/>
              </w:rPr>
              <w:t>BH</w:t>
            </w:r>
          </w:p>
        </w:tc>
        <w:tc>
          <w:tcPr>
            <w:tcW w:w="250" w:type="pct"/>
            <w:tcBorders>
              <w:top w:val="nil"/>
              <w:left w:val="nil"/>
              <w:bottom w:val="nil"/>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12 dok</w:t>
            </w:r>
          </w:p>
        </w:tc>
        <w:tc>
          <w:tcPr>
            <w:tcW w:w="480" w:type="pct"/>
            <w:tcBorders>
              <w:top w:val="nil"/>
              <w:left w:val="nil"/>
              <w:bottom w:val="nil"/>
              <w:right w:val="single" w:sz="4" w:space="0" w:color="auto"/>
            </w:tcBorders>
            <w:shd w:val="clear" w:color="auto" w:fill="auto"/>
            <w:vAlign w:val="center"/>
          </w:tcPr>
          <w:p w:rsidR="00925B02" w:rsidRPr="00916BD1" w:rsidRDefault="00925B02" w:rsidP="001D48CC">
            <w:pPr>
              <w:jc w:val="center"/>
              <w:textAlignment w:val="center"/>
              <w:rPr>
                <w:rFonts w:ascii="Arial Narrow" w:eastAsia="Arial Narrow" w:hAnsi="Arial Narrow" w:cs="Arial Narrow"/>
                <w:color w:val="000000"/>
                <w:sz w:val="18"/>
                <w:szCs w:val="18"/>
                <w:lang w:eastAsia="zh-CN"/>
              </w:rPr>
            </w:pPr>
            <w:r w:rsidRPr="00916BD1">
              <w:rPr>
                <w:rFonts w:ascii="Calibri" w:hAnsi="Calibri" w:cs="Calibri"/>
                <w:color w:val="000000"/>
                <w:sz w:val="18"/>
                <w:szCs w:val="18"/>
              </w:rPr>
              <w:t>19,804,800</w:t>
            </w: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nil"/>
              <w:right w:val="single" w:sz="4" w:space="0" w:color="auto"/>
            </w:tcBorders>
            <w:shd w:val="clear" w:color="auto" w:fill="BFBFBF" w:themeFill="background1" w:themeFillShade="BF"/>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Penyerapan dan Penghimpunan Aspirasi Masyarakat</w:t>
            </w:r>
          </w:p>
        </w:tc>
        <w:tc>
          <w:tcPr>
            <w:tcW w:w="575" w:type="pct"/>
            <w:tcBorders>
              <w:top w:val="nil"/>
              <w:left w:val="nil"/>
              <w:bottom w:val="nil"/>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b/>
                <w:bCs/>
                <w:i/>
                <w:iCs/>
                <w:color w:val="000000"/>
                <w:sz w:val="22"/>
                <w:szCs w:val="22"/>
                <w:lang w:eastAsia="zh-CN"/>
              </w:rPr>
              <w:t>Persentase  Penyerapan dan penghimpunan Aspirasi masyarakat</w:t>
            </w:r>
          </w:p>
        </w:tc>
        <w:tc>
          <w:tcPr>
            <w:tcW w:w="253"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3.734.170.300</w:t>
            </w:r>
          </w:p>
        </w:tc>
        <w:tc>
          <w:tcPr>
            <w:tcW w:w="296"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nil"/>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nil"/>
              <w:right w:val="single" w:sz="4" w:space="0" w:color="auto"/>
            </w:tcBorders>
            <w:shd w:val="clear" w:color="auto" w:fill="BFBFBF" w:themeFill="background1" w:themeFillShade="BF"/>
            <w:vAlign w:val="center"/>
          </w:tcPr>
          <w:p w:rsidR="00925B02" w:rsidRDefault="00925B02">
            <w:pPr>
              <w:jc w:val="both"/>
              <w:textAlignment w:val="center"/>
              <w:rPr>
                <w:rFonts w:ascii="Arial Narrow" w:eastAsia="Arial Narrow" w:hAnsi="Arial Narrow" w:cs="Arial Narrow"/>
                <w:b/>
                <w:bCs/>
                <w:color w:val="000000"/>
                <w:sz w:val="22"/>
                <w:szCs w:val="22"/>
                <w:lang w:eastAsia="zh-CN"/>
              </w:rPr>
            </w:pPr>
            <w:r>
              <w:rPr>
                <w:rFonts w:ascii="Calibri" w:hAnsi="Calibri" w:cs="Calibri"/>
                <w:color w:val="000000"/>
                <w:sz w:val="15"/>
                <w:szCs w:val="15"/>
              </w:rPr>
              <w:t>3,238,055,</w:t>
            </w:r>
            <w:r w:rsidRPr="00EE15C6">
              <w:rPr>
                <w:rFonts w:ascii="Calibri" w:hAnsi="Calibri" w:cs="Calibri"/>
                <w:color w:val="000000"/>
                <w:sz w:val="15"/>
                <w:szCs w:val="15"/>
              </w:rPr>
              <w:t>200</w:t>
            </w:r>
          </w:p>
        </w:tc>
      </w:tr>
      <w:tr w:rsidR="00925B02" w:rsidTr="0047758D">
        <w:trPr>
          <w:gridAfter w:val="1"/>
          <w:wAfter w:w="696" w:type="pct"/>
          <w:trHeight w:val="888"/>
        </w:trPr>
        <w:tc>
          <w:tcPr>
            <w:tcW w:w="110" w:type="pct"/>
            <w:tcBorders>
              <w:top w:val="nil"/>
              <w:left w:val="single" w:sz="4" w:space="0" w:color="auto"/>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1</w:t>
            </w:r>
          </w:p>
        </w:tc>
        <w:tc>
          <w:tcPr>
            <w:tcW w:w="810" w:type="pct"/>
            <w:tcBorders>
              <w:top w:val="nil"/>
              <w:left w:val="nil"/>
              <w:bottom w:val="nil"/>
              <w:right w:val="single" w:sz="4" w:space="0" w:color="auto"/>
            </w:tcBorders>
            <w:shd w:val="clear" w:color="auto" w:fill="FFFFFF" w:themeFill="background1"/>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 xml:space="preserve"> Kunjungan Kerja dalam Daerah</w:t>
            </w:r>
          </w:p>
        </w:tc>
        <w:tc>
          <w:tcPr>
            <w:tcW w:w="575" w:type="pct"/>
            <w:tcBorders>
              <w:top w:val="nil"/>
              <w:left w:val="nil"/>
              <w:bottom w:val="nil"/>
              <w:right w:val="single" w:sz="4" w:space="0" w:color="auto"/>
            </w:tcBorders>
            <w:shd w:val="clear" w:color="auto" w:fill="FFFFFF" w:themeFill="background1"/>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Jumlah laporan kunjungan kerja dalam daerah</w:t>
            </w:r>
          </w:p>
        </w:tc>
        <w:tc>
          <w:tcPr>
            <w:tcW w:w="253"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540 lap</w:t>
            </w:r>
          </w:p>
        </w:tc>
        <w:tc>
          <w:tcPr>
            <w:tcW w:w="485" w:type="pct"/>
            <w:tcBorders>
              <w:top w:val="nil"/>
              <w:left w:val="nil"/>
              <w:bottom w:val="nil"/>
              <w:right w:val="single" w:sz="4" w:space="0" w:color="auto"/>
            </w:tcBorders>
            <w:shd w:val="clear" w:color="auto" w:fill="FFFFFF" w:themeFill="background1"/>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90.856.100</w:t>
            </w:r>
          </w:p>
        </w:tc>
        <w:tc>
          <w:tcPr>
            <w:tcW w:w="296"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nil"/>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540 lap</w:t>
            </w:r>
          </w:p>
        </w:tc>
        <w:tc>
          <w:tcPr>
            <w:tcW w:w="480" w:type="pct"/>
            <w:tcBorders>
              <w:top w:val="nil"/>
              <w:left w:val="nil"/>
              <w:bottom w:val="nil"/>
              <w:right w:val="single" w:sz="4" w:space="0" w:color="auto"/>
            </w:tcBorders>
            <w:shd w:val="clear" w:color="auto" w:fill="FFFFFF" w:themeFill="background1"/>
            <w:vAlign w:val="bottom"/>
          </w:tcPr>
          <w:p w:rsidR="00925B02" w:rsidRPr="00916BD1" w:rsidRDefault="00925B02" w:rsidP="001D48CC">
            <w:pPr>
              <w:jc w:val="right"/>
              <w:textAlignment w:val="bottom"/>
              <w:rPr>
                <w:rFonts w:asciiTheme="minorHAnsi" w:hAnsiTheme="minorHAnsi" w:cstheme="minorHAnsi"/>
                <w:color w:val="000000"/>
                <w:sz w:val="18"/>
                <w:szCs w:val="18"/>
              </w:rPr>
            </w:pPr>
            <w:r w:rsidRPr="00916BD1">
              <w:rPr>
                <w:rFonts w:asciiTheme="minorHAnsi" w:eastAsia="SimSun" w:hAnsiTheme="minorHAnsi" w:cstheme="minorHAnsi"/>
                <w:color w:val="000000"/>
                <w:sz w:val="18"/>
                <w:szCs w:val="18"/>
                <w:lang w:eastAsia="zh-CN"/>
              </w:rPr>
              <w:t xml:space="preserve">163,155,400 </w:t>
            </w: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2</w:t>
            </w: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Penyusunan Pokok-Pokok Pikiran DPRD</w:t>
            </w:r>
          </w:p>
        </w:tc>
        <w:tc>
          <w:tcPr>
            <w:tcW w:w="575" w:type="pct"/>
            <w:tcBorders>
              <w:top w:val="nil"/>
              <w:left w:val="nil"/>
              <w:bottom w:val="nil"/>
              <w:right w:val="single" w:sz="4" w:space="0" w:color="auto"/>
            </w:tcBorders>
            <w:shd w:val="clear" w:color="000000" w:fill="FFFFFF" w:themeFill="background1"/>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Pokok-pokok pikiran DPRD yang disusun</w:t>
            </w:r>
          </w:p>
        </w:tc>
        <w:tc>
          <w:tcPr>
            <w:tcW w:w="253"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30 dok</w:t>
            </w:r>
          </w:p>
        </w:tc>
        <w:tc>
          <w:tcPr>
            <w:tcW w:w="485" w:type="pct"/>
            <w:tcBorders>
              <w:top w:val="nil"/>
              <w:left w:val="nil"/>
              <w:bottom w:val="nil"/>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960.200</w:t>
            </w:r>
          </w:p>
        </w:tc>
        <w:tc>
          <w:tcPr>
            <w:tcW w:w="296"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nil"/>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30 dok</w:t>
            </w:r>
          </w:p>
        </w:tc>
        <w:tc>
          <w:tcPr>
            <w:tcW w:w="480" w:type="pct"/>
            <w:tcBorders>
              <w:top w:val="nil"/>
              <w:left w:val="nil"/>
              <w:bottom w:val="nil"/>
              <w:right w:val="single" w:sz="4" w:space="0" w:color="auto"/>
            </w:tcBorders>
            <w:shd w:val="clear" w:color="auto" w:fill="auto"/>
            <w:vAlign w:val="center"/>
          </w:tcPr>
          <w:p w:rsidR="00925B02" w:rsidRPr="00FC43D2" w:rsidRDefault="00925B02" w:rsidP="001D48CC">
            <w:pPr>
              <w:jc w:val="center"/>
              <w:textAlignment w:val="center"/>
              <w:rPr>
                <w:rFonts w:ascii="Arial" w:eastAsia="Arial Narrow" w:hAnsi="Arial" w:cs="Arial"/>
                <w:color w:val="000000"/>
                <w:sz w:val="18"/>
                <w:szCs w:val="18"/>
                <w:lang w:eastAsia="zh-CN"/>
              </w:rPr>
            </w:pPr>
            <w:r w:rsidRPr="00FC43D2">
              <w:rPr>
                <w:rFonts w:ascii="Arial" w:eastAsia="SimSun" w:hAnsi="Arial" w:cs="Arial"/>
                <w:color w:val="000000"/>
                <w:sz w:val="18"/>
                <w:szCs w:val="18"/>
                <w:lang w:eastAsia="zh-CN"/>
              </w:rPr>
              <w:t>2,587,800</w:t>
            </w:r>
          </w:p>
        </w:tc>
      </w:tr>
      <w:tr w:rsidR="00925B02" w:rsidTr="0047758D">
        <w:trPr>
          <w:gridAfter w:val="1"/>
          <w:wAfter w:w="696" w:type="pct"/>
          <w:trHeight w:val="648"/>
        </w:trPr>
        <w:tc>
          <w:tcPr>
            <w:tcW w:w="110" w:type="pct"/>
            <w:tcBorders>
              <w:top w:val="nil"/>
              <w:left w:val="single" w:sz="4" w:space="0" w:color="auto"/>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3</w:t>
            </w: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Pelaksanaan Reses</w:t>
            </w:r>
          </w:p>
        </w:tc>
        <w:tc>
          <w:tcPr>
            <w:tcW w:w="575" w:type="pct"/>
            <w:tcBorders>
              <w:top w:val="nil"/>
              <w:left w:val="nil"/>
              <w:bottom w:val="nil"/>
              <w:right w:val="single" w:sz="4" w:space="0" w:color="auto"/>
            </w:tcBorders>
            <w:shd w:val="clear" w:color="000000" w:fill="FFFFFF" w:themeFill="background1"/>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Pelaksanaan Reses</w:t>
            </w:r>
          </w:p>
        </w:tc>
        <w:tc>
          <w:tcPr>
            <w:tcW w:w="253"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3 dok</w:t>
            </w:r>
          </w:p>
        </w:tc>
        <w:tc>
          <w:tcPr>
            <w:tcW w:w="485" w:type="pct"/>
            <w:tcBorders>
              <w:top w:val="nil"/>
              <w:left w:val="nil"/>
              <w:bottom w:val="nil"/>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3.642.354.000</w:t>
            </w:r>
          </w:p>
        </w:tc>
        <w:tc>
          <w:tcPr>
            <w:tcW w:w="296"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DAU</w:t>
            </w:r>
          </w:p>
        </w:tc>
        <w:tc>
          <w:tcPr>
            <w:tcW w:w="250" w:type="pct"/>
            <w:tcBorders>
              <w:top w:val="nil"/>
              <w:left w:val="nil"/>
              <w:bottom w:val="nil"/>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3 dok</w:t>
            </w:r>
          </w:p>
        </w:tc>
        <w:tc>
          <w:tcPr>
            <w:tcW w:w="480" w:type="pct"/>
            <w:tcBorders>
              <w:top w:val="nil"/>
              <w:left w:val="nil"/>
              <w:bottom w:val="nil"/>
              <w:right w:val="single" w:sz="4" w:space="0" w:color="auto"/>
            </w:tcBorders>
            <w:shd w:val="clear" w:color="auto" w:fill="auto"/>
            <w:vAlign w:val="bottom"/>
          </w:tcPr>
          <w:p w:rsidR="00925B02" w:rsidRPr="00FC43D2" w:rsidRDefault="00925B02" w:rsidP="001D48CC">
            <w:pPr>
              <w:jc w:val="right"/>
              <w:textAlignment w:val="bottom"/>
              <w:rPr>
                <w:rFonts w:ascii="Arial" w:hAnsi="Arial" w:cs="Arial"/>
                <w:color w:val="000000"/>
                <w:sz w:val="18"/>
                <w:szCs w:val="18"/>
              </w:rPr>
            </w:pPr>
            <w:r w:rsidRPr="00FC43D2">
              <w:rPr>
                <w:rFonts w:ascii="Arial" w:hAnsi="Arial" w:cs="Arial"/>
                <w:color w:val="000000"/>
                <w:sz w:val="18"/>
                <w:szCs w:val="18"/>
              </w:rPr>
              <w:t>3,072,312,000</w:t>
            </w:r>
          </w:p>
        </w:tc>
      </w:tr>
      <w:tr w:rsidR="00925B02" w:rsidTr="005E0160">
        <w:trPr>
          <w:gridAfter w:val="1"/>
          <w:wAfter w:w="696" w:type="pct"/>
          <w:trHeight w:val="648"/>
        </w:trPr>
        <w:tc>
          <w:tcPr>
            <w:tcW w:w="110" w:type="pct"/>
            <w:tcBorders>
              <w:top w:val="nil"/>
              <w:left w:val="single" w:sz="4" w:space="0" w:color="auto"/>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5</w:t>
            </w:r>
          </w:p>
        </w:tc>
        <w:tc>
          <w:tcPr>
            <w:tcW w:w="119"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nil"/>
              <w:right w:val="single" w:sz="4" w:space="0" w:color="auto"/>
            </w:tcBorders>
            <w:shd w:val="clear" w:color="auto" w:fill="BFBFBF" w:themeFill="background1" w:themeFillShade="BF"/>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 xml:space="preserve"> Pelaksanaan dan Pengawasan Kode Etik DPRD</w:t>
            </w:r>
          </w:p>
        </w:tc>
        <w:tc>
          <w:tcPr>
            <w:tcW w:w="575" w:type="pct"/>
            <w:tcBorders>
              <w:top w:val="nil"/>
              <w:left w:val="nil"/>
              <w:bottom w:val="nil"/>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b/>
                <w:bCs/>
                <w:i/>
                <w:iCs/>
                <w:color w:val="000000"/>
                <w:sz w:val="22"/>
                <w:szCs w:val="22"/>
                <w:lang w:eastAsia="zh-CN"/>
              </w:rPr>
              <w:t>Persentase  Pelaksanaan dan pengawasan kode etik DPRD</w:t>
            </w:r>
          </w:p>
        </w:tc>
        <w:tc>
          <w:tcPr>
            <w:tcW w:w="253"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3.112.000</w:t>
            </w:r>
          </w:p>
        </w:tc>
        <w:tc>
          <w:tcPr>
            <w:tcW w:w="296"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nil"/>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nil"/>
              <w:right w:val="single" w:sz="4" w:space="0" w:color="auto"/>
            </w:tcBorders>
            <w:shd w:val="clear" w:color="auto" w:fill="BFBFBF" w:themeFill="background1" w:themeFillShade="BF"/>
            <w:vAlign w:val="bottom"/>
          </w:tcPr>
          <w:p w:rsidR="00925B02" w:rsidRPr="00FC43D2" w:rsidRDefault="00925B02" w:rsidP="001D48CC">
            <w:pPr>
              <w:jc w:val="right"/>
              <w:textAlignment w:val="bottom"/>
              <w:rPr>
                <w:rFonts w:ascii="Arial" w:hAnsi="Arial" w:cs="Arial"/>
                <w:color w:val="000000"/>
                <w:sz w:val="18"/>
                <w:szCs w:val="18"/>
              </w:rPr>
            </w:pPr>
            <w:r w:rsidRPr="00FC43D2">
              <w:rPr>
                <w:rFonts w:ascii="Arial" w:hAnsi="Arial" w:cs="Arial"/>
                <w:color w:val="000000"/>
                <w:sz w:val="18"/>
                <w:szCs w:val="18"/>
              </w:rPr>
              <w:t>2,000,400</w:t>
            </w: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6</w:t>
            </w:r>
          </w:p>
        </w:tc>
        <w:tc>
          <w:tcPr>
            <w:tcW w:w="119"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1</w:t>
            </w: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Penyusunan Kode Etik DPRD</w:t>
            </w:r>
          </w:p>
        </w:tc>
        <w:tc>
          <w:tcPr>
            <w:tcW w:w="575" w:type="pct"/>
            <w:tcBorders>
              <w:top w:val="nil"/>
              <w:left w:val="nil"/>
              <w:bottom w:val="nil"/>
              <w:right w:val="single" w:sz="4" w:space="0" w:color="auto"/>
            </w:tcBorders>
            <w:shd w:val="clear" w:color="000000" w:fill="FFFFFF" w:themeFill="background1"/>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Jumlah Dokumen kode etik yang disusun</w:t>
            </w:r>
          </w:p>
        </w:tc>
        <w:tc>
          <w:tcPr>
            <w:tcW w:w="253"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nil"/>
              <w:right w:val="single" w:sz="4" w:space="0" w:color="auto"/>
            </w:tcBorders>
            <w:shd w:val="clear" w:color="auto" w:fill="auto"/>
            <w:vAlign w:val="center"/>
          </w:tcPr>
          <w:p w:rsidR="00925B02" w:rsidRPr="009B17E9" w:rsidRDefault="00925B02" w:rsidP="009B17E9">
            <w:pPr>
              <w:rPr>
                <w:sz w:val="24"/>
                <w:szCs w:val="24"/>
              </w:rPr>
            </w:pPr>
            <w:r w:rsidRPr="009B17E9">
              <w:rPr>
                <w:rFonts w:ascii="Helvetica" w:hAnsi="Helvetica"/>
                <w:color w:val="000000"/>
                <w:sz w:val="18"/>
                <w:szCs w:val="18"/>
              </w:rPr>
              <w:t xml:space="preserve">3.112.000 </w:t>
            </w:r>
          </w:p>
          <w:p w:rsidR="00925B02" w:rsidRDefault="00925B02" w:rsidP="009B17E9">
            <w:pPr>
              <w:jc w:val="center"/>
              <w:textAlignment w:val="center"/>
              <w:rPr>
                <w:rFonts w:ascii="Arial Narrow" w:eastAsia="Arial Narrow" w:hAnsi="Arial Narrow" w:cs="Arial Narrow"/>
                <w:color w:val="000000"/>
                <w:sz w:val="22"/>
                <w:szCs w:val="22"/>
                <w:lang w:val="zh-CN" w:eastAsia="zh-CN"/>
              </w:rPr>
            </w:pPr>
          </w:p>
        </w:tc>
        <w:tc>
          <w:tcPr>
            <w:tcW w:w="296"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nil"/>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nil"/>
              <w:right w:val="single" w:sz="4" w:space="0" w:color="auto"/>
            </w:tcBorders>
            <w:shd w:val="clear" w:color="auto" w:fill="auto"/>
            <w:vAlign w:val="center"/>
          </w:tcPr>
          <w:p w:rsidR="00925B02" w:rsidRPr="00FC43D2" w:rsidRDefault="00925B02" w:rsidP="001D48CC">
            <w:pPr>
              <w:jc w:val="center"/>
              <w:textAlignment w:val="center"/>
              <w:rPr>
                <w:rFonts w:ascii="Arial" w:eastAsia="Arial Narrow" w:hAnsi="Arial" w:cs="Arial"/>
                <w:color w:val="000000"/>
                <w:sz w:val="18"/>
                <w:szCs w:val="18"/>
                <w:lang w:eastAsia="zh-CN"/>
              </w:rPr>
            </w:pPr>
            <w:r w:rsidRPr="00FC43D2">
              <w:rPr>
                <w:rFonts w:ascii="Arial" w:hAnsi="Arial" w:cs="Arial"/>
                <w:color w:val="000000"/>
                <w:sz w:val="18"/>
                <w:szCs w:val="18"/>
              </w:rPr>
              <w:t>2,000,400</w:t>
            </w: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6</w:t>
            </w:r>
          </w:p>
        </w:tc>
        <w:tc>
          <w:tcPr>
            <w:tcW w:w="119"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2</w:t>
            </w: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Pengawasan Kode Etik DPRD</w:t>
            </w:r>
          </w:p>
        </w:tc>
        <w:tc>
          <w:tcPr>
            <w:tcW w:w="575" w:type="pct"/>
            <w:tcBorders>
              <w:top w:val="nil"/>
              <w:left w:val="nil"/>
              <w:bottom w:val="nil"/>
              <w:right w:val="single" w:sz="4" w:space="0" w:color="auto"/>
            </w:tcBorders>
            <w:shd w:val="clear" w:color="000000" w:fill="FFFFFF" w:themeFill="background1"/>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pengawasan kode etik yang disusun</w:t>
            </w:r>
          </w:p>
        </w:tc>
        <w:tc>
          <w:tcPr>
            <w:tcW w:w="253"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lap</w:t>
            </w:r>
          </w:p>
        </w:tc>
        <w:tc>
          <w:tcPr>
            <w:tcW w:w="485" w:type="pct"/>
            <w:tcBorders>
              <w:top w:val="nil"/>
              <w:left w:val="nil"/>
              <w:bottom w:val="nil"/>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1,571,400</w:t>
            </w:r>
          </w:p>
        </w:tc>
        <w:tc>
          <w:tcPr>
            <w:tcW w:w="296"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nil"/>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lap</w:t>
            </w:r>
          </w:p>
        </w:tc>
        <w:tc>
          <w:tcPr>
            <w:tcW w:w="480" w:type="pct"/>
            <w:tcBorders>
              <w:top w:val="nil"/>
              <w:left w:val="nil"/>
              <w:bottom w:val="nil"/>
              <w:right w:val="single" w:sz="4" w:space="0" w:color="auto"/>
            </w:tcBorders>
            <w:shd w:val="clear" w:color="auto" w:fill="auto"/>
            <w:vAlign w:val="center"/>
          </w:tcPr>
          <w:p w:rsidR="00925B02" w:rsidRDefault="00925B02">
            <w:pPr>
              <w:jc w:val="center"/>
              <w:textAlignment w:val="center"/>
              <w:rPr>
                <w:rFonts w:ascii="Arial Narrow" w:eastAsia="Arial Narrow" w:hAnsi="Arial Narrow" w:cs="Arial Narrow"/>
                <w:color w:val="000000"/>
                <w:sz w:val="22"/>
                <w:szCs w:val="22"/>
                <w:lang w:eastAsia="zh-CN"/>
              </w:rPr>
            </w:pP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p>
        </w:tc>
        <w:tc>
          <w:tcPr>
            <w:tcW w:w="110"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p>
        </w:tc>
        <w:tc>
          <w:tcPr>
            <w:tcW w:w="119"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nil"/>
              <w:right w:val="single" w:sz="4" w:space="0" w:color="auto"/>
            </w:tcBorders>
            <w:shd w:val="clear" w:color="auto" w:fill="BFBFBF" w:themeFill="background1" w:themeFillShade="BF"/>
            <w:noWrap/>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b/>
                <w:bCs/>
                <w:i/>
                <w:iCs/>
                <w:color w:val="000000"/>
                <w:sz w:val="22"/>
                <w:szCs w:val="22"/>
                <w:lang w:eastAsia="zh-CN"/>
              </w:rPr>
              <w:t xml:space="preserve"> Pembahasan Kerja Sama Daerah</w:t>
            </w:r>
          </w:p>
        </w:tc>
        <w:tc>
          <w:tcPr>
            <w:tcW w:w="575" w:type="pct"/>
            <w:tcBorders>
              <w:top w:val="nil"/>
              <w:left w:val="nil"/>
              <w:bottom w:val="nil"/>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b/>
                <w:bCs/>
                <w:i/>
                <w:iCs/>
                <w:color w:val="000000"/>
                <w:sz w:val="22"/>
                <w:szCs w:val="22"/>
                <w:lang w:eastAsia="zh-CN"/>
              </w:rPr>
              <w:t>Persentase  laporan pembahasan kerjasama daerah</w:t>
            </w:r>
          </w:p>
        </w:tc>
        <w:tc>
          <w:tcPr>
            <w:tcW w:w="253"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nil"/>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p>
        </w:tc>
        <w:tc>
          <w:tcPr>
            <w:tcW w:w="296"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nil"/>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nil"/>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p>
        </w:tc>
        <w:tc>
          <w:tcPr>
            <w:tcW w:w="110"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8</w:t>
            </w:r>
          </w:p>
        </w:tc>
        <w:tc>
          <w:tcPr>
            <w:tcW w:w="119"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nil"/>
              <w:right w:val="single" w:sz="4" w:space="0" w:color="auto"/>
            </w:tcBorders>
            <w:shd w:val="clear" w:color="auto" w:fill="FFFFFF" w:themeFill="background1"/>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 xml:space="preserve"> Fasilitasi, Verifikasi, dan Koordinasi Persetujuan Kerjasama Daerah</w:t>
            </w:r>
          </w:p>
        </w:tc>
        <w:tc>
          <w:tcPr>
            <w:tcW w:w="575" w:type="pct"/>
            <w:tcBorders>
              <w:top w:val="nil"/>
              <w:left w:val="nil"/>
              <w:bottom w:val="nil"/>
              <w:right w:val="single" w:sz="4" w:space="0" w:color="auto"/>
            </w:tcBorders>
            <w:shd w:val="clear" w:color="auto" w:fill="FFFFFF" w:themeFill="background1"/>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jumlah laporan Fasilitasi, Verifikasi, dan Koordinasi Persetujuan Kerjasama Daerah</w:t>
            </w:r>
          </w:p>
        </w:tc>
        <w:tc>
          <w:tcPr>
            <w:tcW w:w="253"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dok</w:t>
            </w:r>
          </w:p>
        </w:tc>
        <w:tc>
          <w:tcPr>
            <w:tcW w:w="485" w:type="pct"/>
            <w:tcBorders>
              <w:top w:val="nil"/>
              <w:left w:val="nil"/>
              <w:bottom w:val="nil"/>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p>
        </w:tc>
        <w:tc>
          <w:tcPr>
            <w:tcW w:w="296"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nil"/>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dok</w:t>
            </w:r>
          </w:p>
        </w:tc>
        <w:tc>
          <w:tcPr>
            <w:tcW w:w="480" w:type="pct"/>
            <w:tcBorders>
              <w:top w:val="nil"/>
              <w:left w:val="nil"/>
              <w:bottom w:val="nil"/>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8</w:t>
            </w:r>
          </w:p>
        </w:tc>
        <w:tc>
          <w:tcPr>
            <w:tcW w:w="119"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Penyusunan Bahan Komunikasi dan Publikasi</w:t>
            </w:r>
          </w:p>
        </w:tc>
        <w:tc>
          <w:tcPr>
            <w:tcW w:w="575" w:type="pct"/>
            <w:tcBorders>
              <w:top w:val="nil"/>
              <w:left w:val="nil"/>
              <w:bottom w:val="nil"/>
              <w:right w:val="single" w:sz="4" w:space="0" w:color="auto"/>
            </w:tcBorders>
            <w:shd w:val="clear" w:color="000000" w:fill="FFFFFF" w:themeFill="background1"/>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 xml:space="preserve">Jumlah laporan bahan komunikasi </w:t>
            </w:r>
            <w:r>
              <w:rPr>
                <w:rFonts w:ascii="Arial Narrow" w:eastAsia="Arial Narrow" w:hAnsi="Arial Narrow" w:cs="Arial Narrow"/>
                <w:color w:val="000000"/>
                <w:sz w:val="22"/>
                <w:szCs w:val="22"/>
                <w:lang w:eastAsia="zh-CN"/>
              </w:rPr>
              <w:lastRenderedPageBreak/>
              <w:t>dan publikasi yang disusun</w:t>
            </w:r>
          </w:p>
        </w:tc>
        <w:tc>
          <w:tcPr>
            <w:tcW w:w="253"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lastRenderedPageBreak/>
              <w:t>Mamuju</w:t>
            </w:r>
          </w:p>
        </w:tc>
        <w:tc>
          <w:tcPr>
            <w:tcW w:w="308"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dok</w:t>
            </w:r>
          </w:p>
        </w:tc>
        <w:tc>
          <w:tcPr>
            <w:tcW w:w="485" w:type="pct"/>
            <w:tcBorders>
              <w:top w:val="nil"/>
              <w:left w:val="nil"/>
              <w:bottom w:val="nil"/>
              <w:right w:val="single" w:sz="4" w:space="0" w:color="auto"/>
            </w:tcBorders>
            <w:shd w:val="clear" w:color="auto" w:fill="FFFFFF" w:themeFill="background1"/>
            <w:vAlign w:val="center"/>
          </w:tcPr>
          <w:p w:rsidR="00925B02" w:rsidRDefault="00925B02">
            <w:pPr>
              <w:jc w:val="right"/>
              <w:textAlignment w:val="center"/>
              <w:rPr>
                <w:rFonts w:ascii="Arial Narrow" w:eastAsia="Arial Narrow" w:hAnsi="Arial Narrow" w:cs="Arial Narrow"/>
                <w:b/>
                <w:bCs/>
                <w:i/>
                <w:iCs/>
                <w:color w:val="000000"/>
                <w:sz w:val="22"/>
                <w:szCs w:val="22"/>
                <w:lang w:val="zh-CN" w:eastAsia="zh-CN"/>
              </w:rPr>
            </w:pPr>
          </w:p>
        </w:tc>
        <w:tc>
          <w:tcPr>
            <w:tcW w:w="296"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nil"/>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dok</w:t>
            </w:r>
          </w:p>
        </w:tc>
        <w:tc>
          <w:tcPr>
            <w:tcW w:w="480" w:type="pct"/>
            <w:tcBorders>
              <w:top w:val="nil"/>
              <w:left w:val="nil"/>
              <w:bottom w:val="nil"/>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lastRenderedPageBreak/>
              <w:t>4</w:t>
            </w:r>
          </w:p>
        </w:tc>
        <w:tc>
          <w:tcPr>
            <w:tcW w:w="110"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8</w:t>
            </w:r>
          </w:p>
        </w:tc>
        <w:tc>
          <w:tcPr>
            <w:tcW w:w="119"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eastAsia="zh-CN"/>
              </w:rPr>
            </w:pPr>
          </w:p>
        </w:tc>
        <w:tc>
          <w:tcPr>
            <w:tcW w:w="810" w:type="pct"/>
            <w:tcBorders>
              <w:top w:val="nil"/>
              <w:left w:val="nil"/>
              <w:bottom w:val="nil"/>
              <w:right w:val="single" w:sz="4" w:space="0" w:color="auto"/>
            </w:tcBorders>
            <w:shd w:val="clear" w:color="auto" w:fill="BFBFBF" w:themeFill="background1" w:themeFillShade="BF"/>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b/>
                <w:bCs/>
                <w:i/>
                <w:iCs/>
                <w:color w:val="000000"/>
                <w:sz w:val="22"/>
                <w:szCs w:val="22"/>
                <w:lang w:eastAsia="zh-CN"/>
              </w:rPr>
              <w:t>Fasilitasi Tugas DPRD</w:t>
            </w:r>
          </w:p>
        </w:tc>
        <w:tc>
          <w:tcPr>
            <w:tcW w:w="575" w:type="pct"/>
            <w:tcBorders>
              <w:top w:val="nil"/>
              <w:left w:val="nil"/>
              <w:bottom w:val="nil"/>
              <w:right w:val="single" w:sz="4" w:space="0" w:color="auto"/>
            </w:tcBorders>
            <w:shd w:val="clear" w:color="auto" w:fill="BFBFBF" w:themeFill="background1" w:themeFillShade="BF"/>
            <w:vAlign w:val="center"/>
          </w:tcPr>
          <w:p w:rsidR="00925B02" w:rsidRDefault="00925B02">
            <w:pPr>
              <w:textAlignment w:val="center"/>
              <w:rPr>
                <w:rFonts w:ascii="Arial Narrow" w:hAnsi="Arial Narrow" w:cs="Calibri"/>
                <w:b/>
                <w:bCs/>
                <w:color w:val="000000"/>
                <w:sz w:val="18"/>
                <w:szCs w:val="18"/>
                <w:lang w:val="zh-CN" w:eastAsia="zh-CN"/>
              </w:rPr>
            </w:pPr>
            <w:r>
              <w:rPr>
                <w:rFonts w:ascii="Arial Narrow" w:eastAsia="Arial Narrow" w:hAnsi="Arial Narrow" w:cs="Arial Narrow"/>
                <w:b/>
                <w:bCs/>
                <w:i/>
                <w:iCs/>
                <w:color w:val="000000"/>
                <w:sz w:val="22"/>
                <w:szCs w:val="22"/>
                <w:lang w:eastAsia="zh-CN"/>
              </w:rPr>
              <w:t>Persentase  Fasilitasi Tugas DPRD</w:t>
            </w:r>
          </w:p>
        </w:tc>
        <w:tc>
          <w:tcPr>
            <w:tcW w:w="253" w:type="pct"/>
            <w:tcBorders>
              <w:top w:val="nil"/>
              <w:left w:val="nil"/>
              <w:bottom w:val="nil"/>
              <w:right w:val="single" w:sz="4" w:space="0" w:color="auto"/>
            </w:tcBorders>
            <w:shd w:val="clear" w:color="auto" w:fill="BFBFBF" w:themeFill="background1" w:themeFillShade="BF"/>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100 persen</w:t>
            </w:r>
          </w:p>
        </w:tc>
        <w:tc>
          <w:tcPr>
            <w:tcW w:w="485"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textAlignment w:val="center"/>
              <w:rPr>
                <w:rFonts w:ascii="Arial Narrow" w:eastAsia="Arial Narrow" w:hAnsi="Arial Narrow" w:cs="Arial Narrow"/>
                <w:b/>
                <w:bCs/>
                <w:i/>
                <w:iCs/>
                <w:color w:val="000000"/>
                <w:sz w:val="22"/>
                <w:szCs w:val="22"/>
                <w:lang w:val="zh-CN" w:eastAsia="zh-CN"/>
              </w:rPr>
            </w:pPr>
            <w:r>
              <w:rPr>
                <w:rFonts w:ascii="Helvetica" w:hAnsi="Helvetica"/>
                <w:color w:val="000000"/>
                <w:sz w:val="18"/>
                <w:szCs w:val="18"/>
              </w:rPr>
              <w:t>1.153.114.100</w:t>
            </w:r>
          </w:p>
        </w:tc>
        <w:tc>
          <w:tcPr>
            <w:tcW w:w="296"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DAU  </w:t>
            </w:r>
          </w:p>
        </w:tc>
        <w:tc>
          <w:tcPr>
            <w:tcW w:w="250" w:type="pct"/>
            <w:tcBorders>
              <w:top w:val="nil"/>
              <w:left w:val="nil"/>
              <w:bottom w:val="nil"/>
              <w:right w:val="single" w:sz="4" w:space="0" w:color="auto"/>
            </w:tcBorders>
            <w:shd w:val="clear" w:color="auto" w:fill="BFBFBF" w:themeFill="background1" w:themeFillShade="BF"/>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BFBFBF" w:themeFill="background1" w:themeFillShade="BF"/>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100 persen</w:t>
            </w:r>
          </w:p>
        </w:tc>
        <w:tc>
          <w:tcPr>
            <w:tcW w:w="480" w:type="pct"/>
            <w:tcBorders>
              <w:top w:val="nil"/>
              <w:left w:val="nil"/>
              <w:bottom w:val="nil"/>
              <w:right w:val="single" w:sz="4" w:space="0" w:color="auto"/>
            </w:tcBorders>
            <w:shd w:val="clear" w:color="auto" w:fill="BFBFBF" w:themeFill="background1" w:themeFillShade="BF"/>
            <w:vAlign w:val="center"/>
          </w:tcPr>
          <w:p w:rsidR="00925B02" w:rsidRDefault="00587D18">
            <w:pPr>
              <w:jc w:val="center"/>
              <w:textAlignment w:val="center"/>
              <w:rPr>
                <w:rFonts w:ascii="Arial Narrow" w:eastAsia="Arial Narrow" w:hAnsi="Arial Narrow" w:cs="Arial Narrow"/>
                <w:b/>
                <w:bCs/>
                <w:color w:val="000000"/>
                <w:sz w:val="22"/>
                <w:szCs w:val="22"/>
                <w:lang w:eastAsia="zh-CN"/>
              </w:rPr>
            </w:pPr>
            <w:r w:rsidRPr="00FC43D2">
              <w:rPr>
                <w:rFonts w:ascii="Arial" w:hAnsi="Arial" w:cs="Arial"/>
                <w:color w:val="000000"/>
                <w:sz w:val="18"/>
                <w:szCs w:val="18"/>
              </w:rPr>
              <w:t>1,770,050,350</w:t>
            </w:r>
          </w:p>
        </w:tc>
      </w:tr>
      <w:tr w:rsidR="00925B02" w:rsidTr="00C85DFB">
        <w:trPr>
          <w:gridAfter w:val="1"/>
          <w:wAfter w:w="696" w:type="pct"/>
          <w:trHeight w:val="648"/>
        </w:trPr>
        <w:tc>
          <w:tcPr>
            <w:tcW w:w="110" w:type="pct"/>
            <w:tcBorders>
              <w:top w:val="nil"/>
              <w:left w:val="single" w:sz="4" w:space="0" w:color="auto"/>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8</w:t>
            </w:r>
          </w:p>
        </w:tc>
        <w:tc>
          <w:tcPr>
            <w:tcW w:w="119"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01</w:t>
            </w:r>
          </w:p>
        </w:tc>
        <w:tc>
          <w:tcPr>
            <w:tcW w:w="810" w:type="pct"/>
            <w:tcBorders>
              <w:top w:val="nil"/>
              <w:left w:val="nil"/>
              <w:bottom w:val="nil"/>
              <w:right w:val="single" w:sz="4" w:space="0" w:color="auto"/>
            </w:tcBorders>
            <w:shd w:val="clear" w:color="auto" w:fill="FFFFFF" w:themeFill="background1"/>
            <w:noWrap/>
            <w:vAlign w:val="center"/>
          </w:tcPr>
          <w:p w:rsidR="00925B02" w:rsidRDefault="00925B02">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Koordinasi dan Konsultasi Pelaksanaan Tugas DPRD</w:t>
            </w:r>
          </w:p>
        </w:tc>
        <w:tc>
          <w:tcPr>
            <w:tcW w:w="575" w:type="pct"/>
            <w:tcBorders>
              <w:top w:val="nil"/>
              <w:left w:val="nil"/>
              <w:bottom w:val="nil"/>
              <w:right w:val="single" w:sz="4" w:space="0" w:color="auto"/>
            </w:tcBorders>
            <w:shd w:val="clear" w:color="auto" w:fill="FFFFFF" w:themeFill="background1"/>
            <w:vAlign w:val="center"/>
          </w:tcPr>
          <w:p w:rsidR="00925B02" w:rsidRDefault="00925B02">
            <w:pPr>
              <w:textAlignment w:val="center"/>
              <w:rPr>
                <w:rFonts w:ascii="Arial Narrow" w:eastAsia="Arial Narrow" w:hAnsi="Arial Narrow" w:cs="Arial Narrow"/>
                <w:b/>
                <w:bCs/>
                <w:i/>
                <w:iCs/>
                <w:color w:val="000000"/>
                <w:sz w:val="22"/>
                <w:szCs w:val="22"/>
                <w:lang w:val="zh-CN" w:eastAsia="zh-CN"/>
              </w:rPr>
            </w:pPr>
            <w:r>
              <w:rPr>
                <w:rFonts w:ascii="Arial Narrow" w:eastAsia="Arial Narrow" w:hAnsi="Arial Narrow" w:cs="Arial Narrow"/>
                <w:color w:val="000000"/>
                <w:sz w:val="22"/>
                <w:szCs w:val="22"/>
                <w:lang w:eastAsia="zh-CN"/>
              </w:rPr>
              <w:t>Jumlah laporan koordinasi dan konsultasi pelaksanaan tugas DPRD</w:t>
            </w:r>
          </w:p>
        </w:tc>
        <w:tc>
          <w:tcPr>
            <w:tcW w:w="253" w:type="pct"/>
            <w:tcBorders>
              <w:top w:val="nil"/>
              <w:left w:val="nil"/>
              <w:bottom w:val="nil"/>
              <w:right w:val="single" w:sz="4" w:space="0" w:color="auto"/>
            </w:tcBorders>
            <w:shd w:val="clear" w:color="auto" w:fill="FFFFFF" w:themeFill="background1"/>
            <w:noWrap/>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129 dok</w:t>
            </w:r>
          </w:p>
        </w:tc>
        <w:tc>
          <w:tcPr>
            <w:tcW w:w="485" w:type="pct"/>
            <w:tcBorders>
              <w:top w:val="nil"/>
              <w:left w:val="nil"/>
              <w:bottom w:val="nil"/>
              <w:right w:val="single" w:sz="4" w:space="0" w:color="auto"/>
            </w:tcBorders>
            <w:shd w:val="clear" w:color="auto" w:fill="FFFFFF" w:themeFill="background1"/>
            <w:vAlign w:val="center"/>
          </w:tcPr>
          <w:p w:rsidR="00925B02" w:rsidRDefault="00925B02">
            <w:pPr>
              <w:jc w:val="center"/>
              <w:textAlignment w:val="center"/>
              <w:rPr>
                <w:rFonts w:ascii="Arial Narrow" w:eastAsia="Arial Narrow" w:hAnsi="Arial Narrow" w:cs="Arial Narrow"/>
                <w:color w:val="000000"/>
                <w:sz w:val="22"/>
                <w:szCs w:val="22"/>
                <w:lang w:val="zh-CN" w:eastAsia="zh-CN"/>
              </w:rPr>
            </w:pPr>
            <w:r>
              <w:rPr>
                <w:rFonts w:ascii="Helvetica" w:hAnsi="Helvetica"/>
                <w:color w:val="000000"/>
                <w:sz w:val="18"/>
                <w:szCs w:val="18"/>
              </w:rPr>
              <w:t>1.151.419.100</w:t>
            </w:r>
          </w:p>
        </w:tc>
        <w:tc>
          <w:tcPr>
            <w:tcW w:w="296"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DAU  </w:t>
            </w:r>
          </w:p>
        </w:tc>
        <w:tc>
          <w:tcPr>
            <w:tcW w:w="250" w:type="pct"/>
            <w:tcBorders>
              <w:top w:val="nil"/>
              <w:left w:val="nil"/>
              <w:bottom w:val="nil"/>
              <w:right w:val="single" w:sz="4" w:space="0" w:color="auto"/>
            </w:tcBorders>
            <w:shd w:val="clear" w:color="auto" w:fill="FFFFFF" w:themeFill="background1"/>
            <w:vAlign w:val="center"/>
          </w:tcPr>
          <w:p w:rsidR="00925B02" w:rsidRDefault="00925B02">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FFFFFF" w:themeFill="background1"/>
            <w:vAlign w:val="center"/>
          </w:tcPr>
          <w:p w:rsidR="00925B02" w:rsidRDefault="00925B02">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129 dok</w:t>
            </w:r>
          </w:p>
        </w:tc>
        <w:tc>
          <w:tcPr>
            <w:tcW w:w="480" w:type="pct"/>
            <w:tcBorders>
              <w:top w:val="nil"/>
              <w:left w:val="nil"/>
              <w:bottom w:val="nil"/>
              <w:right w:val="single" w:sz="4" w:space="0" w:color="auto"/>
            </w:tcBorders>
            <w:shd w:val="clear" w:color="auto" w:fill="FFFFFF" w:themeFill="background1"/>
            <w:vAlign w:val="center"/>
          </w:tcPr>
          <w:p w:rsidR="00925B02" w:rsidRDefault="00587D18">
            <w:pPr>
              <w:jc w:val="center"/>
              <w:textAlignment w:val="center"/>
              <w:rPr>
                <w:rFonts w:ascii="Arial Narrow" w:eastAsia="Arial Narrow" w:hAnsi="Arial Narrow" w:cs="Arial Narrow"/>
                <w:color w:val="000000"/>
                <w:sz w:val="22"/>
                <w:szCs w:val="22"/>
                <w:lang w:eastAsia="zh-CN"/>
              </w:rPr>
            </w:pPr>
            <w:r w:rsidRPr="00FC43D2">
              <w:rPr>
                <w:rFonts w:ascii="Calibri" w:hAnsi="Calibri" w:cs="Calibri"/>
                <w:color w:val="000000"/>
                <w:sz w:val="18"/>
                <w:szCs w:val="18"/>
              </w:rPr>
              <w:t>1,464,463,000</w:t>
            </w:r>
          </w:p>
        </w:tc>
      </w:tr>
      <w:tr w:rsidR="00587D18" w:rsidTr="00052400">
        <w:trPr>
          <w:gridAfter w:val="1"/>
          <w:wAfter w:w="696" w:type="pct"/>
          <w:trHeight w:val="648"/>
        </w:trPr>
        <w:tc>
          <w:tcPr>
            <w:tcW w:w="110" w:type="pct"/>
            <w:tcBorders>
              <w:top w:val="nil"/>
              <w:left w:val="single" w:sz="4" w:space="0" w:color="auto"/>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8</w:t>
            </w:r>
          </w:p>
        </w:tc>
        <w:tc>
          <w:tcPr>
            <w:tcW w:w="119"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2</w:t>
            </w:r>
          </w:p>
        </w:tc>
        <w:tc>
          <w:tcPr>
            <w:tcW w:w="810" w:type="pct"/>
            <w:tcBorders>
              <w:top w:val="nil"/>
              <w:left w:val="nil"/>
              <w:bottom w:val="nil"/>
              <w:right w:val="single" w:sz="4" w:space="0" w:color="auto"/>
            </w:tcBorders>
            <w:shd w:val="clear" w:color="000000" w:fill="FFFFFF" w:themeFill="background1"/>
            <w:noWrap/>
            <w:vAlign w:val="center"/>
          </w:tcPr>
          <w:p w:rsidR="00587D18" w:rsidRDefault="00587D18">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Penyusunan Laporan Kinerja DPRD</w:t>
            </w:r>
          </w:p>
        </w:tc>
        <w:tc>
          <w:tcPr>
            <w:tcW w:w="575" w:type="pct"/>
            <w:tcBorders>
              <w:top w:val="nil"/>
              <w:left w:val="nil"/>
              <w:bottom w:val="nil"/>
              <w:right w:val="single" w:sz="4" w:space="0" w:color="auto"/>
            </w:tcBorders>
            <w:shd w:val="clear" w:color="000000" w:fill="FFFFFF" w:themeFill="background1"/>
            <w:vAlign w:val="center"/>
          </w:tcPr>
          <w:p w:rsidR="00587D18" w:rsidRDefault="00587D18">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kinerja DPRD yang disusun</w:t>
            </w:r>
          </w:p>
        </w:tc>
        <w:tc>
          <w:tcPr>
            <w:tcW w:w="253"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lap</w:t>
            </w:r>
          </w:p>
        </w:tc>
        <w:tc>
          <w:tcPr>
            <w:tcW w:w="485" w:type="pct"/>
            <w:tcBorders>
              <w:top w:val="nil"/>
              <w:left w:val="nil"/>
              <w:bottom w:val="nil"/>
              <w:right w:val="single" w:sz="4" w:space="0" w:color="auto"/>
            </w:tcBorders>
            <w:shd w:val="clear" w:color="auto" w:fill="auto"/>
            <w:vAlign w:val="center"/>
          </w:tcPr>
          <w:p w:rsidR="00587D18" w:rsidRDefault="00587D18">
            <w:pPr>
              <w:jc w:val="center"/>
              <w:rPr>
                <w:rFonts w:ascii="Arial Narrow" w:eastAsia="Arial Narrow" w:hAnsi="Arial Narrow" w:cs="Arial Narrow"/>
                <w:color w:val="000000"/>
                <w:sz w:val="22"/>
                <w:szCs w:val="22"/>
                <w:lang w:val="zh-CN" w:eastAsia="zh-CN"/>
              </w:rPr>
            </w:pPr>
            <w:r>
              <w:rPr>
                <w:rFonts w:ascii="Helvetica" w:hAnsi="Helvetica"/>
                <w:color w:val="000000"/>
                <w:sz w:val="18"/>
                <w:szCs w:val="18"/>
              </w:rPr>
              <w:t>731.400</w:t>
            </w:r>
          </w:p>
        </w:tc>
        <w:tc>
          <w:tcPr>
            <w:tcW w:w="296"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PAD</w:t>
            </w:r>
          </w:p>
        </w:tc>
        <w:tc>
          <w:tcPr>
            <w:tcW w:w="250" w:type="pct"/>
            <w:tcBorders>
              <w:top w:val="nil"/>
              <w:left w:val="nil"/>
              <w:bottom w:val="nil"/>
              <w:right w:val="single" w:sz="4" w:space="0" w:color="auto"/>
            </w:tcBorders>
            <w:shd w:val="clear" w:color="auto" w:fill="auto"/>
            <w:vAlign w:val="center"/>
          </w:tcPr>
          <w:p w:rsidR="00587D18" w:rsidRDefault="00587D18">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lap</w:t>
            </w:r>
          </w:p>
        </w:tc>
        <w:tc>
          <w:tcPr>
            <w:tcW w:w="480" w:type="pct"/>
            <w:tcBorders>
              <w:top w:val="nil"/>
              <w:left w:val="nil"/>
              <w:bottom w:val="nil"/>
              <w:right w:val="single" w:sz="4" w:space="0" w:color="auto"/>
            </w:tcBorders>
            <w:shd w:val="clear" w:color="auto" w:fill="auto"/>
            <w:vAlign w:val="bottom"/>
          </w:tcPr>
          <w:p w:rsidR="00587D18" w:rsidRPr="00FC43D2" w:rsidRDefault="00587D18" w:rsidP="001D48CC">
            <w:pPr>
              <w:jc w:val="right"/>
              <w:textAlignment w:val="bottom"/>
              <w:rPr>
                <w:rFonts w:ascii="Calibri" w:hAnsi="Calibri" w:cs="Calibri"/>
                <w:color w:val="000000"/>
                <w:sz w:val="18"/>
                <w:szCs w:val="18"/>
              </w:rPr>
            </w:pPr>
            <w:r w:rsidRPr="00FC43D2">
              <w:rPr>
                <w:rFonts w:ascii="Calibri" w:eastAsia="SimSun" w:hAnsi="Calibri" w:cs="Calibri"/>
                <w:color w:val="000000"/>
                <w:sz w:val="18"/>
                <w:szCs w:val="18"/>
                <w:lang w:eastAsia="zh-CN"/>
              </w:rPr>
              <w:t xml:space="preserve">2,052,200 </w:t>
            </w:r>
          </w:p>
        </w:tc>
      </w:tr>
      <w:tr w:rsidR="00587D18" w:rsidTr="00052400">
        <w:trPr>
          <w:gridAfter w:val="1"/>
          <w:wAfter w:w="696" w:type="pct"/>
          <w:trHeight w:val="648"/>
        </w:trPr>
        <w:tc>
          <w:tcPr>
            <w:tcW w:w="110" w:type="pct"/>
            <w:tcBorders>
              <w:top w:val="nil"/>
              <w:left w:val="single" w:sz="4" w:space="0" w:color="auto"/>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8</w:t>
            </w:r>
          </w:p>
        </w:tc>
        <w:tc>
          <w:tcPr>
            <w:tcW w:w="119"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3</w:t>
            </w:r>
          </w:p>
        </w:tc>
        <w:tc>
          <w:tcPr>
            <w:tcW w:w="810" w:type="pct"/>
            <w:tcBorders>
              <w:top w:val="nil"/>
              <w:left w:val="nil"/>
              <w:bottom w:val="nil"/>
              <w:right w:val="single" w:sz="4" w:space="0" w:color="auto"/>
            </w:tcBorders>
            <w:shd w:val="clear" w:color="000000" w:fill="FFFFFF" w:themeFill="background1"/>
            <w:noWrap/>
            <w:vAlign w:val="center"/>
          </w:tcPr>
          <w:p w:rsidR="00587D18" w:rsidRDefault="00587D18">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Fasilitasi Pelaksanaan Tugas Badan Musyawarah</w:t>
            </w:r>
          </w:p>
        </w:tc>
        <w:tc>
          <w:tcPr>
            <w:tcW w:w="575" w:type="pct"/>
            <w:tcBorders>
              <w:top w:val="nil"/>
              <w:left w:val="nil"/>
              <w:bottom w:val="nil"/>
              <w:right w:val="single" w:sz="4" w:space="0" w:color="auto"/>
            </w:tcBorders>
            <w:shd w:val="clear" w:color="000000" w:fill="FFFFFF" w:themeFill="background1"/>
            <w:vAlign w:val="center"/>
          </w:tcPr>
          <w:p w:rsidR="00587D18" w:rsidRDefault="00587D18">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pelaksanaan tugas Bamus yang terfasilitasi</w:t>
            </w:r>
          </w:p>
        </w:tc>
        <w:tc>
          <w:tcPr>
            <w:tcW w:w="253"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12 dok</w:t>
            </w:r>
          </w:p>
        </w:tc>
        <w:tc>
          <w:tcPr>
            <w:tcW w:w="485" w:type="pct"/>
            <w:tcBorders>
              <w:top w:val="nil"/>
              <w:left w:val="nil"/>
              <w:bottom w:val="nil"/>
              <w:right w:val="single" w:sz="4" w:space="0" w:color="auto"/>
            </w:tcBorders>
            <w:shd w:val="clear" w:color="auto" w:fill="auto"/>
            <w:vAlign w:val="center"/>
          </w:tcPr>
          <w:p w:rsidR="00587D18" w:rsidRPr="009B17E9" w:rsidRDefault="00587D18" w:rsidP="009B17E9">
            <w:pPr>
              <w:rPr>
                <w:sz w:val="24"/>
                <w:szCs w:val="24"/>
              </w:rPr>
            </w:pPr>
            <w:r w:rsidRPr="009B17E9">
              <w:rPr>
                <w:rFonts w:ascii="Helvetica" w:hAnsi="Helvetica"/>
                <w:color w:val="000000"/>
                <w:sz w:val="18"/>
                <w:szCs w:val="18"/>
              </w:rPr>
              <w:t xml:space="preserve">963.600 </w:t>
            </w:r>
          </w:p>
          <w:p w:rsidR="00587D18" w:rsidRDefault="00587D18" w:rsidP="009B17E9">
            <w:pPr>
              <w:jc w:val="center"/>
              <w:rPr>
                <w:rFonts w:ascii="Arial Narrow" w:eastAsia="Arial Narrow" w:hAnsi="Arial Narrow" w:cs="Arial Narrow"/>
                <w:color w:val="000000"/>
                <w:sz w:val="22"/>
                <w:szCs w:val="22"/>
                <w:lang w:val="zh-CN" w:eastAsia="zh-CN"/>
              </w:rPr>
            </w:pPr>
          </w:p>
        </w:tc>
        <w:tc>
          <w:tcPr>
            <w:tcW w:w="296"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PAD</w:t>
            </w:r>
          </w:p>
        </w:tc>
        <w:tc>
          <w:tcPr>
            <w:tcW w:w="250" w:type="pct"/>
            <w:tcBorders>
              <w:top w:val="nil"/>
              <w:left w:val="nil"/>
              <w:bottom w:val="nil"/>
              <w:right w:val="single" w:sz="4" w:space="0" w:color="auto"/>
            </w:tcBorders>
            <w:shd w:val="clear" w:color="auto" w:fill="auto"/>
            <w:vAlign w:val="center"/>
          </w:tcPr>
          <w:p w:rsidR="00587D18" w:rsidRDefault="00587D18">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12 dok</w:t>
            </w:r>
          </w:p>
        </w:tc>
        <w:tc>
          <w:tcPr>
            <w:tcW w:w="480" w:type="pct"/>
            <w:tcBorders>
              <w:top w:val="nil"/>
              <w:left w:val="nil"/>
              <w:bottom w:val="nil"/>
              <w:right w:val="single" w:sz="4" w:space="0" w:color="auto"/>
            </w:tcBorders>
            <w:shd w:val="clear" w:color="auto" w:fill="auto"/>
            <w:vAlign w:val="bottom"/>
          </w:tcPr>
          <w:p w:rsidR="00587D18" w:rsidRPr="00FC43D2" w:rsidRDefault="00587D18" w:rsidP="001D48CC">
            <w:pPr>
              <w:jc w:val="right"/>
              <w:textAlignment w:val="bottom"/>
              <w:rPr>
                <w:rFonts w:ascii="Calibri" w:hAnsi="Calibri" w:cs="Calibri"/>
                <w:color w:val="000000"/>
                <w:sz w:val="18"/>
                <w:szCs w:val="18"/>
              </w:rPr>
            </w:pPr>
            <w:r w:rsidRPr="00FC43D2">
              <w:rPr>
                <w:rFonts w:ascii="Calibri" w:eastAsia="SimSun" w:hAnsi="Calibri" w:cs="Calibri"/>
                <w:color w:val="000000"/>
                <w:sz w:val="18"/>
                <w:szCs w:val="18"/>
                <w:lang w:eastAsia="zh-CN"/>
              </w:rPr>
              <w:t xml:space="preserve">2,000,800 </w:t>
            </w:r>
          </w:p>
        </w:tc>
      </w:tr>
      <w:tr w:rsidR="00587D18" w:rsidTr="00052400">
        <w:trPr>
          <w:gridAfter w:val="1"/>
          <w:wAfter w:w="696" w:type="pct"/>
          <w:trHeight w:val="668"/>
        </w:trPr>
        <w:tc>
          <w:tcPr>
            <w:tcW w:w="110" w:type="pct"/>
            <w:tcBorders>
              <w:top w:val="nil"/>
              <w:left w:val="single" w:sz="4" w:space="0" w:color="auto"/>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8</w:t>
            </w:r>
          </w:p>
        </w:tc>
        <w:tc>
          <w:tcPr>
            <w:tcW w:w="119"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4</w:t>
            </w:r>
          </w:p>
        </w:tc>
        <w:tc>
          <w:tcPr>
            <w:tcW w:w="810" w:type="pct"/>
            <w:tcBorders>
              <w:top w:val="nil"/>
              <w:left w:val="nil"/>
              <w:bottom w:val="single" w:sz="4" w:space="0" w:color="auto"/>
              <w:right w:val="single" w:sz="4" w:space="0" w:color="auto"/>
            </w:tcBorders>
            <w:shd w:val="clear" w:color="000000" w:fill="FFFFFF" w:themeFill="background1"/>
            <w:noWrap/>
            <w:vAlign w:val="center"/>
          </w:tcPr>
          <w:p w:rsidR="00587D18" w:rsidRDefault="00587D18">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 xml:space="preserve"> Fasilitasi Tugas Pimpinan DPRD</w:t>
            </w:r>
          </w:p>
        </w:tc>
        <w:tc>
          <w:tcPr>
            <w:tcW w:w="575" w:type="pct"/>
            <w:tcBorders>
              <w:top w:val="nil"/>
              <w:left w:val="nil"/>
              <w:bottom w:val="nil"/>
              <w:right w:val="single" w:sz="4" w:space="0" w:color="auto"/>
            </w:tcBorders>
            <w:shd w:val="clear" w:color="000000" w:fill="FFFFFF" w:themeFill="background1"/>
            <w:vAlign w:val="center"/>
          </w:tcPr>
          <w:p w:rsidR="00587D18" w:rsidRDefault="00587D18">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tugas pimpinan yang terfasilitasi</w:t>
            </w:r>
          </w:p>
        </w:tc>
        <w:tc>
          <w:tcPr>
            <w:tcW w:w="253"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1 dok</w:t>
            </w:r>
          </w:p>
        </w:tc>
        <w:tc>
          <w:tcPr>
            <w:tcW w:w="485" w:type="pct"/>
            <w:tcBorders>
              <w:top w:val="nil"/>
              <w:left w:val="nil"/>
              <w:bottom w:val="nil"/>
              <w:right w:val="single" w:sz="4" w:space="0" w:color="auto"/>
            </w:tcBorders>
            <w:shd w:val="clear" w:color="auto" w:fill="auto"/>
            <w:vAlign w:val="center"/>
          </w:tcPr>
          <w:p w:rsidR="00587D18" w:rsidRDefault="00587D18">
            <w:pPr>
              <w:jc w:val="center"/>
              <w:textAlignment w:val="center"/>
              <w:rPr>
                <w:rFonts w:ascii="Arial Narrow" w:eastAsia="Arial Narrow" w:hAnsi="Arial Narrow" w:cs="Arial Narrow"/>
                <w:color w:val="000000"/>
                <w:sz w:val="22"/>
                <w:szCs w:val="22"/>
                <w:lang w:val="zh-CN" w:eastAsia="zh-CN"/>
              </w:rPr>
            </w:pPr>
            <w:r>
              <w:rPr>
                <w:rFonts w:ascii="Arial Narrow" w:eastAsia="Arial Narrow" w:hAnsi="Arial Narrow" w:cs="Arial Narrow"/>
                <w:color w:val="000000"/>
                <w:sz w:val="22"/>
                <w:szCs w:val="22"/>
                <w:lang w:eastAsia="zh-CN"/>
              </w:rPr>
              <w:t>-</w:t>
            </w:r>
          </w:p>
        </w:tc>
        <w:tc>
          <w:tcPr>
            <w:tcW w:w="296"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xml:space="preserve"> D</w:t>
            </w:r>
            <w:r>
              <w:rPr>
                <w:rFonts w:ascii="Arial Narrow" w:hAnsi="Arial Narrow" w:cs="Calibri"/>
                <w:color w:val="000000"/>
                <w:sz w:val="18"/>
                <w:szCs w:val="18"/>
                <w:lang w:eastAsia="zh-CN"/>
              </w:rPr>
              <w:t>AU</w:t>
            </w:r>
          </w:p>
        </w:tc>
        <w:tc>
          <w:tcPr>
            <w:tcW w:w="250" w:type="pct"/>
            <w:tcBorders>
              <w:top w:val="nil"/>
              <w:left w:val="nil"/>
              <w:bottom w:val="nil"/>
              <w:right w:val="single" w:sz="4" w:space="0" w:color="auto"/>
            </w:tcBorders>
            <w:shd w:val="clear" w:color="auto" w:fill="auto"/>
            <w:vAlign w:val="center"/>
          </w:tcPr>
          <w:p w:rsidR="00587D18" w:rsidRDefault="00587D18">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1 dok</w:t>
            </w:r>
          </w:p>
        </w:tc>
        <w:tc>
          <w:tcPr>
            <w:tcW w:w="480" w:type="pct"/>
            <w:tcBorders>
              <w:top w:val="nil"/>
              <w:left w:val="nil"/>
              <w:bottom w:val="nil"/>
              <w:right w:val="single" w:sz="4" w:space="0" w:color="auto"/>
            </w:tcBorders>
            <w:shd w:val="clear" w:color="auto" w:fill="auto"/>
            <w:vAlign w:val="bottom"/>
          </w:tcPr>
          <w:p w:rsidR="00587D18" w:rsidRPr="00FC43D2" w:rsidRDefault="00587D18" w:rsidP="001D48CC">
            <w:pPr>
              <w:jc w:val="right"/>
              <w:textAlignment w:val="bottom"/>
              <w:rPr>
                <w:rFonts w:ascii="Arial" w:hAnsi="Arial" w:cs="Arial"/>
                <w:color w:val="000000"/>
                <w:sz w:val="18"/>
                <w:szCs w:val="18"/>
              </w:rPr>
            </w:pPr>
            <w:r w:rsidRPr="00FC43D2">
              <w:rPr>
                <w:rFonts w:ascii="Arial" w:hAnsi="Arial" w:cs="Arial"/>
                <w:color w:val="000000"/>
                <w:sz w:val="18"/>
                <w:szCs w:val="18"/>
              </w:rPr>
              <w:t>52,470,000</w:t>
            </w:r>
          </w:p>
        </w:tc>
      </w:tr>
      <w:tr w:rsidR="00587D18" w:rsidTr="00052400">
        <w:trPr>
          <w:gridAfter w:val="1"/>
          <w:wAfter w:w="696" w:type="pct"/>
          <w:trHeight w:val="20"/>
        </w:trPr>
        <w:tc>
          <w:tcPr>
            <w:tcW w:w="110" w:type="pct"/>
            <w:tcBorders>
              <w:top w:val="nil"/>
              <w:left w:val="single" w:sz="4" w:space="0" w:color="auto"/>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b/>
                <w:bCs/>
                <w:color w:val="000000"/>
                <w:sz w:val="18"/>
                <w:szCs w:val="18"/>
                <w:lang w:eastAsia="zh-CN"/>
              </w:rPr>
              <w:t>4</w:t>
            </w:r>
          </w:p>
        </w:tc>
        <w:tc>
          <w:tcPr>
            <w:tcW w:w="110"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b/>
                <w:bCs/>
                <w:color w:val="000000"/>
                <w:sz w:val="18"/>
                <w:szCs w:val="18"/>
                <w:lang w:eastAsia="zh-CN"/>
              </w:rPr>
              <w:t>02</w:t>
            </w:r>
          </w:p>
        </w:tc>
        <w:tc>
          <w:tcPr>
            <w:tcW w:w="110"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02</w:t>
            </w:r>
          </w:p>
        </w:tc>
        <w:tc>
          <w:tcPr>
            <w:tcW w:w="156"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2,0</w:t>
            </w:r>
            <w:r>
              <w:rPr>
                <w:rFonts w:ascii="Arial Narrow" w:hAnsi="Arial Narrow" w:cs="Calibri"/>
                <w:color w:val="000000"/>
                <w:sz w:val="18"/>
                <w:szCs w:val="18"/>
                <w:lang w:eastAsia="zh-CN"/>
              </w:rPr>
              <w:t>8</w:t>
            </w:r>
          </w:p>
        </w:tc>
        <w:tc>
          <w:tcPr>
            <w:tcW w:w="119"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val="zh-CN" w:eastAsia="zh-CN"/>
              </w:rPr>
              <w:t>0</w:t>
            </w:r>
            <w:r>
              <w:rPr>
                <w:rFonts w:ascii="Arial Narrow" w:hAnsi="Arial Narrow" w:cs="Calibri"/>
                <w:color w:val="000000"/>
                <w:sz w:val="18"/>
                <w:szCs w:val="18"/>
                <w:lang w:eastAsia="zh-CN"/>
              </w:rPr>
              <w:t>5</w:t>
            </w:r>
          </w:p>
        </w:tc>
        <w:tc>
          <w:tcPr>
            <w:tcW w:w="810" w:type="pct"/>
            <w:tcBorders>
              <w:top w:val="single" w:sz="4" w:space="0" w:color="auto"/>
              <w:left w:val="single" w:sz="4" w:space="0" w:color="auto"/>
              <w:bottom w:val="nil"/>
              <w:right w:val="single" w:sz="4" w:space="0" w:color="auto"/>
            </w:tcBorders>
            <w:shd w:val="clear" w:color="000000" w:fill="FFFFFF" w:themeFill="background1"/>
            <w:noWrap/>
            <w:vAlign w:val="center"/>
          </w:tcPr>
          <w:p w:rsidR="00587D18" w:rsidRDefault="00587D18">
            <w:pPr>
              <w:textAlignment w:val="center"/>
              <w:rPr>
                <w:rFonts w:ascii="Arial Narrow" w:hAnsi="Arial Narrow" w:cs="Calibri"/>
                <w:color w:val="000000"/>
                <w:sz w:val="18"/>
                <w:szCs w:val="18"/>
                <w:lang w:val="zh-CN" w:eastAsia="zh-CN"/>
              </w:rPr>
            </w:pPr>
            <w:r>
              <w:rPr>
                <w:rFonts w:ascii="Arial Narrow" w:eastAsia="Arial Narrow" w:hAnsi="Arial Narrow" w:cs="Arial Narrow"/>
                <w:color w:val="000000"/>
                <w:sz w:val="22"/>
                <w:szCs w:val="22"/>
                <w:lang w:eastAsia="zh-CN"/>
              </w:rPr>
              <w:t xml:space="preserve"> Fasilitasi pelaksanaan tugas panitia khusus</w:t>
            </w:r>
          </w:p>
        </w:tc>
        <w:tc>
          <w:tcPr>
            <w:tcW w:w="575" w:type="pct"/>
            <w:tcBorders>
              <w:top w:val="nil"/>
              <w:left w:val="nil"/>
              <w:bottom w:val="nil"/>
              <w:right w:val="single" w:sz="4" w:space="0" w:color="auto"/>
            </w:tcBorders>
            <w:shd w:val="clear" w:color="000000" w:fill="FFFFFF" w:themeFill="background1"/>
            <w:vAlign w:val="center"/>
          </w:tcPr>
          <w:p w:rsidR="00587D18" w:rsidRDefault="00587D18">
            <w:pPr>
              <w:textAlignment w:val="center"/>
              <w:rPr>
                <w:rFonts w:ascii="Arial Narrow" w:hAnsi="Arial Narrow" w:cs="Calibri"/>
                <w:b/>
                <w:bCs/>
                <w:color w:val="000000"/>
                <w:sz w:val="18"/>
                <w:szCs w:val="18"/>
                <w:lang w:val="zh-CN" w:eastAsia="zh-CN"/>
              </w:rPr>
            </w:pPr>
            <w:r>
              <w:rPr>
                <w:rFonts w:ascii="Arial Narrow" w:eastAsia="Arial Narrow" w:hAnsi="Arial Narrow" w:cs="Arial Narrow"/>
                <w:color w:val="000000"/>
                <w:sz w:val="22"/>
                <w:szCs w:val="22"/>
                <w:lang w:eastAsia="zh-CN"/>
              </w:rPr>
              <w:t>Jumlah laporan pelaksanaan  tugas panitia khusus  yang terfasilitasi</w:t>
            </w:r>
          </w:p>
        </w:tc>
        <w:tc>
          <w:tcPr>
            <w:tcW w:w="253" w:type="pct"/>
            <w:tcBorders>
              <w:top w:val="nil"/>
              <w:left w:val="nil"/>
              <w:bottom w:val="nil"/>
              <w:right w:val="single" w:sz="4" w:space="0" w:color="auto"/>
            </w:tcBorders>
            <w:shd w:val="clear" w:color="auto" w:fill="auto"/>
            <w:noWrap/>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Mamuju</w:t>
            </w:r>
          </w:p>
        </w:tc>
        <w:tc>
          <w:tcPr>
            <w:tcW w:w="308"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2 dok</w:t>
            </w:r>
          </w:p>
        </w:tc>
        <w:tc>
          <w:tcPr>
            <w:tcW w:w="485" w:type="pct"/>
            <w:tcBorders>
              <w:top w:val="nil"/>
              <w:left w:val="nil"/>
              <w:bottom w:val="nil"/>
              <w:right w:val="single" w:sz="4" w:space="0" w:color="auto"/>
            </w:tcBorders>
            <w:shd w:val="clear" w:color="auto" w:fill="auto"/>
            <w:vAlign w:val="center"/>
          </w:tcPr>
          <w:p w:rsidR="00587D18" w:rsidRDefault="00587D18">
            <w:pPr>
              <w:jc w:val="center"/>
              <w:rPr>
                <w:rFonts w:ascii="Arial Narrow" w:eastAsia="Arial Narrow" w:hAnsi="Arial Narrow" w:cs="Arial Narrow"/>
                <w:color w:val="000000"/>
                <w:sz w:val="22"/>
                <w:szCs w:val="22"/>
                <w:lang w:val="zh-CN" w:eastAsia="zh-CN"/>
              </w:rPr>
            </w:pPr>
            <w:r>
              <w:rPr>
                <w:rFonts w:ascii="Arial Narrow" w:hAnsi="Arial Narrow" w:cs="Calibri"/>
                <w:color w:val="000000"/>
                <w:sz w:val="18"/>
                <w:szCs w:val="18"/>
                <w:lang w:eastAsia="zh-CN"/>
              </w:rPr>
              <w:t>-</w:t>
            </w:r>
          </w:p>
        </w:tc>
        <w:tc>
          <w:tcPr>
            <w:tcW w:w="296"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eastAsia="zh-CN"/>
              </w:rPr>
            </w:pPr>
            <w:r>
              <w:rPr>
                <w:rFonts w:ascii="Arial Narrow" w:hAnsi="Arial Narrow" w:cs="Calibri"/>
                <w:color w:val="000000"/>
                <w:sz w:val="18"/>
                <w:szCs w:val="18"/>
                <w:lang w:eastAsia="zh-CN"/>
              </w:rPr>
              <w:t>DBH</w:t>
            </w:r>
          </w:p>
        </w:tc>
        <w:tc>
          <w:tcPr>
            <w:tcW w:w="250" w:type="pct"/>
            <w:tcBorders>
              <w:top w:val="nil"/>
              <w:left w:val="nil"/>
              <w:bottom w:val="nil"/>
              <w:right w:val="single" w:sz="4" w:space="0" w:color="auto"/>
            </w:tcBorders>
            <w:shd w:val="clear" w:color="auto" w:fill="auto"/>
            <w:vAlign w:val="center"/>
          </w:tcPr>
          <w:p w:rsidR="00587D18" w:rsidRDefault="00587D18">
            <w:pPr>
              <w:jc w:val="right"/>
              <w:rPr>
                <w:rFonts w:ascii="Arial Narrow" w:hAnsi="Arial Narrow" w:cs="Calibri"/>
                <w:color w:val="000000"/>
                <w:sz w:val="18"/>
                <w:szCs w:val="18"/>
                <w:lang w:val="zh-CN" w:eastAsia="zh-CN"/>
              </w:rPr>
            </w:pPr>
            <w:r>
              <w:rPr>
                <w:rFonts w:ascii="Arial Narrow" w:hAnsi="Arial Narrow" w:cs="Calibri"/>
                <w:color w:val="000000"/>
                <w:sz w:val="18"/>
                <w:szCs w:val="18"/>
                <w:lang w:val="zh-CN" w:eastAsia="zh-CN"/>
              </w:rPr>
              <w:t> </w:t>
            </w:r>
          </w:p>
        </w:tc>
        <w:tc>
          <w:tcPr>
            <w:tcW w:w="242" w:type="pct"/>
            <w:tcBorders>
              <w:top w:val="nil"/>
              <w:left w:val="nil"/>
              <w:bottom w:val="nil"/>
              <w:right w:val="single" w:sz="4" w:space="0" w:color="auto"/>
            </w:tcBorders>
            <w:shd w:val="clear" w:color="auto" w:fill="auto"/>
            <w:vAlign w:val="center"/>
          </w:tcPr>
          <w:p w:rsidR="00587D18" w:rsidRDefault="00587D18">
            <w:pPr>
              <w:jc w:val="center"/>
              <w:rPr>
                <w:rFonts w:ascii="Arial Narrow" w:hAnsi="Arial Narrow" w:cs="Calibri"/>
                <w:color w:val="000000"/>
                <w:sz w:val="18"/>
                <w:szCs w:val="18"/>
                <w:lang w:val="zh-CN" w:eastAsia="zh-CN"/>
              </w:rPr>
            </w:pPr>
            <w:r>
              <w:rPr>
                <w:rFonts w:ascii="Arial Narrow" w:hAnsi="Arial Narrow" w:cs="Calibri"/>
                <w:color w:val="000000"/>
                <w:sz w:val="18"/>
                <w:szCs w:val="18"/>
                <w:lang w:eastAsia="zh-CN"/>
              </w:rPr>
              <w:t>2 dok</w:t>
            </w:r>
          </w:p>
        </w:tc>
        <w:tc>
          <w:tcPr>
            <w:tcW w:w="480" w:type="pct"/>
            <w:tcBorders>
              <w:top w:val="nil"/>
              <w:left w:val="nil"/>
              <w:bottom w:val="nil"/>
              <w:right w:val="single" w:sz="4" w:space="0" w:color="auto"/>
            </w:tcBorders>
            <w:shd w:val="clear" w:color="auto" w:fill="auto"/>
            <w:vAlign w:val="bottom"/>
          </w:tcPr>
          <w:p w:rsidR="00587D18" w:rsidRPr="00FC43D2" w:rsidRDefault="00587D18" w:rsidP="001D48CC">
            <w:pPr>
              <w:jc w:val="right"/>
              <w:textAlignment w:val="bottom"/>
              <w:rPr>
                <w:rFonts w:ascii="Arial" w:hAnsi="Arial" w:cs="Arial"/>
                <w:color w:val="000000"/>
                <w:sz w:val="18"/>
                <w:szCs w:val="18"/>
              </w:rPr>
            </w:pPr>
            <w:r w:rsidRPr="00FC43D2">
              <w:rPr>
                <w:rFonts w:ascii="Arial" w:hAnsi="Arial" w:cs="Arial"/>
                <w:color w:val="000000"/>
                <w:sz w:val="18"/>
                <w:szCs w:val="18"/>
              </w:rPr>
              <w:t>249,064,350</w:t>
            </w:r>
          </w:p>
        </w:tc>
      </w:tr>
      <w:tr w:rsidR="00925B02" w:rsidTr="00C85DFB">
        <w:trPr>
          <w:gridAfter w:val="1"/>
          <w:wAfter w:w="696" w:type="pct"/>
          <w:trHeight w:val="90"/>
        </w:trPr>
        <w:tc>
          <w:tcPr>
            <w:tcW w:w="110" w:type="pct"/>
            <w:tcBorders>
              <w:top w:val="nil"/>
              <w:left w:val="single" w:sz="4" w:space="0" w:color="auto"/>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110"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156"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119" w:type="pct"/>
            <w:tcBorders>
              <w:top w:val="nil"/>
              <w:left w:val="nil"/>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nil"/>
              <w:right w:val="single" w:sz="4" w:space="0" w:color="auto"/>
            </w:tcBorders>
            <w:shd w:val="clear" w:color="000000" w:fill="FFFFFF" w:themeFill="background1"/>
            <w:noWrap/>
            <w:vAlign w:val="center"/>
          </w:tcPr>
          <w:p w:rsidR="00925B02" w:rsidRDefault="00925B02">
            <w:pPr>
              <w:textAlignment w:val="center"/>
              <w:rPr>
                <w:rFonts w:ascii="Arial Narrow" w:hAnsi="Arial Narrow" w:cs="Calibri"/>
                <w:color w:val="000000"/>
                <w:sz w:val="18"/>
                <w:szCs w:val="18"/>
                <w:lang w:val="zh-CN" w:eastAsia="zh-CN"/>
              </w:rPr>
            </w:pPr>
          </w:p>
        </w:tc>
        <w:tc>
          <w:tcPr>
            <w:tcW w:w="575" w:type="pct"/>
            <w:tcBorders>
              <w:top w:val="nil"/>
              <w:left w:val="single" w:sz="4" w:space="0" w:color="auto"/>
              <w:bottom w:val="nil"/>
              <w:right w:val="single" w:sz="4" w:space="0" w:color="auto"/>
            </w:tcBorders>
            <w:shd w:val="clear" w:color="000000" w:fill="FFFFFF" w:themeFill="background1"/>
            <w:vAlign w:val="center"/>
          </w:tcPr>
          <w:p w:rsidR="00925B02" w:rsidRDefault="00925B02">
            <w:pPr>
              <w:rPr>
                <w:rFonts w:ascii="Arial Narrow" w:hAnsi="Arial Narrow" w:cs="Calibri"/>
                <w:color w:val="000000"/>
                <w:sz w:val="18"/>
                <w:szCs w:val="18"/>
                <w:lang w:val="zh-CN" w:eastAsia="zh-CN"/>
              </w:rPr>
            </w:pPr>
          </w:p>
        </w:tc>
        <w:tc>
          <w:tcPr>
            <w:tcW w:w="253" w:type="pct"/>
            <w:tcBorders>
              <w:top w:val="nil"/>
              <w:left w:val="single" w:sz="4" w:space="0" w:color="auto"/>
              <w:bottom w:val="nil"/>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308" w:type="pct"/>
            <w:tcBorders>
              <w:top w:val="nil"/>
              <w:left w:val="nil"/>
              <w:bottom w:val="nil"/>
              <w:right w:val="single" w:sz="4" w:space="0" w:color="auto"/>
            </w:tcBorders>
            <w:shd w:val="clear" w:color="auto" w:fill="auto"/>
            <w:vAlign w:val="center"/>
          </w:tcPr>
          <w:p w:rsidR="00925B02" w:rsidRDefault="00925B02">
            <w:pPr>
              <w:jc w:val="both"/>
              <w:rPr>
                <w:rFonts w:ascii="Arial Narrow" w:hAnsi="Arial Narrow" w:cs="Calibri"/>
                <w:color w:val="000000"/>
                <w:sz w:val="18"/>
                <w:szCs w:val="18"/>
                <w:lang w:val="zh-CN" w:eastAsia="zh-CN"/>
              </w:rPr>
            </w:pPr>
          </w:p>
        </w:tc>
        <w:tc>
          <w:tcPr>
            <w:tcW w:w="485" w:type="pct"/>
            <w:tcBorders>
              <w:top w:val="nil"/>
              <w:left w:val="nil"/>
              <w:bottom w:val="nil"/>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p>
        </w:tc>
        <w:tc>
          <w:tcPr>
            <w:tcW w:w="296" w:type="pct"/>
            <w:tcBorders>
              <w:top w:val="nil"/>
              <w:left w:val="nil"/>
              <w:bottom w:val="nil"/>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nil"/>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p>
        </w:tc>
        <w:tc>
          <w:tcPr>
            <w:tcW w:w="242" w:type="pct"/>
            <w:tcBorders>
              <w:top w:val="nil"/>
              <w:left w:val="nil"/>
              <w:bottom w:val="nil"/>
              <w:right w:val="single" w:sz="4" w:space="0" w:color="auto"/>
            </w:tcBorders>
            <w:shd w:val="clear" w:color="auto" w:fill="auto"/>
            <w:vAlign w:val="center"/>
          </w:tcPr>
          <w:p w:rsidR="00925B02" w:rsidRDefault="00925B02">
            <w:pPr>
              <w:jc w:val="both"/>
              <w:rPr>
                <w:rFonts w:ascii="Arial Narrow" w:hAnsi="Arial Narrow" w:cs="Calibri"/>
                <w:color w:val="000000"/>
                <w:sz w:val="18"/>
                <w:szCs w:val="18"/>
                <w:lang w:val="zh-CN" w:eastAsia="zh-CN"/>
              </w:rPr>
            </w:pPr>
          </w:p>
        </w:tc>
        <w:tc>
          <w:tcPr>
            <w:tcW w:w="480" w:type="pct"/>
            <w:tcBorders>
              <w:top w:val="nil"/>
              <w:left w:val="nil"/>
              <w:bottom w:val="nil"/>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p>
        </w:tc>
      </w:tr>
      <w:tr w:rsidR="00925B02" w:rsidTr="00C85DFB">
        <w:trPr>
          <w:gridAfter w:val="1"/>
          <w:wAfter w:w="696" w:type="pct"/>
          <w:trHeight w:val="20"/>
        </w:trPr>
        <w:tc>
          <w:tcPr>
            <w:tcW w:w="110"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110"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156"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119" w:type="pct"/>
            <w:tcBorders>
              <w:top w:val="nil"/>
              <w:left w:val="nil"/>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810" w:type="pct"/>
            <w:tcBorders>
              <w:top w:val="nil"/>
              <w:left w:val="nil"/>
              <w:bottom w:val="single" w:sz="4" w:space="0" w:color="auto"/>
              <w:right w:val="single" w:sz="4" w:space="0" w:color="auto"/>
            </w:tcBorders>
            <w:shd w:val="clear" w:color="000000" w:fill="FFFFFF" w:themeFill="background1"/>
            <w:noWrap/>
            <w:vAlign w:val="center"/>
          </w:tcPr>
          <w:p w:rsidR="00925B02" w:rsidRDefault="00925B02">
            <w:pPr>
              <w:jc w:val="center"/>
              <w:textAlignment w:val="center"/>
              <w:rPr>
                <w:rFonts w:ascii="Arial Narrow" w:hAnsi="Arial Narrow" w:cs="Calibri"/>
                <w:color w:val="000000"/>
                <w:sz w:val="18"/>
                <w:szCs w:val="18"/>
                <w:lang w:eastAsia="zh-CN"/>
              </w:rPr>
            </w:pPr>
          </w:p>
        </w:tc>
        <w:tc>
          <w:tcPr>
            <w:tcW w:w="575" w:type="pct"/>
            <w:tcBorders>
              <w:top w:val="nil"/>
              <w:left w:val="nil"/>
              <w:bottom w:val="single" w:sz="4" w:space="0" w:color="auto"/>
              <w:right w:val="single" w:sz="4" w:space="0" w:color="auto"/>
            </w:tcBorders>
            <w:shd w:val="clear" w:color="000000" w:fill="FFFFFF" w:themeFill="background1"/>
            <w:vAlign w:val="center"/>
          </w:tcPr>
          <w:p w:rsidR="00925B02" w:rsidRDefault="00925B02">
            <w:pPr>
              <w:rPr>
                <w:rFonts w:ascii="Arial Narrow" w:hAnsi="Arial Narrow" w:cs="Calibri"/>
                <w:color w:val="000000"/>
                <w:sz w:val="18"/>
                <w:szCs w:val="18"/>
                <w:lang w:val="zh-CN" w:eastAsia="zh-CN"/>
              </w:rPr>
            </w:pPr>
          </w:p>
        </w:tc>
        <w:tc>
          <w:tcPr>
            <w:tcW w:w="253" w:type="pct"/>
            <w:tcBorders>
              <w:top w:val="nil"/>
              <w:left w:val="single" w:sz="4" w:space="0" w:color="auto"/>
              <w:bottom w:val="single" w:sz="4" w:space="0" w:color="auto"/>
              <w:right w:val="single" w:sz="4" w:space="0" w:color="auto"/>
            </w:tcBorders>
            <w:shd w:val="clear" w:color="auto" w:fill="auto"/>
            <w:noWrap/>
            <w:vAlign w:val="center"/>
          </w:tcPr>
          <w:p w:rsidR="00925B02" w:rsidRDefault="00925B02">
            <w:pPr>
              <w:jc w:val="center"/>
              <w:rPr>
                <w:rFonts w:ascii="Arial Narrow" w:hAnsi="Arial Narrow" w:cs="Calibri"/>
                <w:color w:val="000000"/>
                <w:sz w:val="18"/>
                <w:szCs w:val="18"/>
                <w:lang w:val="zh-CN" w:eastAsia="zh-CN"/>
              </w:rPr>
            </w:pPr>
          </w:p>
        </w:tc>
        <w:tc>
          <w:tcPr>
            <w:tcW w:w="308" w:type="pct"/>
            <w:tcBorders>
              <w:top w:val="nil"/>
              <w:left w:val="nil"/>
              <w:bottom w:val="single" w:sz="4" w:space="0" w:color="auto"/>
              <w:right w:val="single" w:sz="4" w:space="0" w:color="auto"/>
            </w:tcBorders>
            <w:shd w:val="clear" w:color="auto" w:fill="auto"/>
            <w:vAlign w:val="center"/>
          </w:tcPr>
          <w:p w:rsidR="00925B02" w:rsidRDefault="00925B02">
            <w:pPr>
              <w:jc w:val="both"/>
              <w:rPr>
                <w:rFonts w:ascii="Arial Narrow" w:hAnsi="Arial Narrow" w:cs="Calibri"/>
                <w:color w:val="000000"/>
                <w:sz w:val="18"/>
                <w:szCs w:val="18"/>
                <w:lang w:val="zh-CN" w:eastAsia="zh-CN"/>
              </w:rPr>
            </w:pPr>
          </w:p>
        </w:tc>
        <w:tc>
          <w:tcPr>
            <w:tcW w:w="485" w:type="pct"/>
            <w:tcBorders>
              <w:top w:val="nil"/>
              <w:left w:val="nil"/>
              <w:bottom w:val="single" w:sz="4" w:space="0" w:color="auto"/>
              <w:right w:val="single" w:sz="4" w:space="0" w:color="auto"/>
            </w:tcBorders>
            <w:shd w:val="clear" w:color="auto" w:fill="auto"/>
            <w:vAlign w:val="center"/>
          </w:tcPr>
          <w:p w:rsidR="00925B02" w:rsidRDefault="00925B02">
            <w:pPr>
              <w:jc w:val="both"/>
              <w:rPr>
                <w:rFonts w:ascii="Arial Narrow" w:hAnsi="Arial Narrow" w:cs="Calibri"/>
                <w:color w:val="000000"/>
                <w:sz w:val="18"/>
                <w:szCs w:val="18"/>
                <w:lang w:val="zh-CN" w:eastAsia="zh-CN"/>
              </w:rPr>
            </w:pPr>
          </w:p>
        </w:tc>
        <w:tc>
          <w:tcPr>
            <w:tcW w:w="296"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p>
        </w:tc>
        <w:tc>
          <w:tcPr>
            <w:tcW w:w="250" w:type="pct"/>
            <w:tcBorders>
              <w:top w:val="nil"/>
              <w:left w:val="nil"/>
              <w:bottom w:val="single" w:sz="4" w:space="0" w:color="auto"/>
              <w:right w:val="single" w:sz="4" w:space="0" w:color="auto"/>
            </w:tcBorders>
            <w:shd w:val="clear" w:color="auto" w:fill="auto"/>
            <w:vAlign w:val="center"/>
          </w:tcPr>
          <w:p w:rsidR="00925B02" w:rsidRDefault="00925B02">
            <w:pPr>
              <w:jc w:val="right"/>
              <w:rPr>
                <w:rFonts w:ascii="Arial Narrow" w:hAnsi="Arial Narrow" w:cs="Calibri"/>
                <w:color w:val="000000"/>
                <w:sz w:val="18"/>
                <w:szCs w:val="18"/>
                <w:lang w:val="zh-CN" w:eastAsia="zh-CN"/>
              </w:rPr>
            </w:pPr>
          </w:p>
        </w:tc>
        <w:tc>
          <w:tcPr>
            <w:tcW w:w="242"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val="zh-CN" w:eastAsia="zh-CN"/>
              </w:rPr>
            </w:pPr>
          </w:p>
        </w:tc>
        <w:tc>
          <w:tcPr>
            <w:tcW w:w="480" w:type="pct"/>
            <w:tcBorders>
              <w:top w:val="nil"/>
              <w:left w:val="nil"/>
              <w:bottom w:val="single" w:sz="4" w:space="0" w:color="auto"/>
              <w:right w:val="single" w:sz="4" w:space="0" w:color="auto"/>
            </w:tcBorders>
            <w:shd w:val="clear" w:color="auto" w:fill="auto"/>
            <w:vAlign w:val="center"/>
          </w:tcPr>
          <w:p w:rsidR="00925B02" w:rsidRDefault="00925B02">
            <w:pPr>
              <w:jc w:val="center"/>
              <w:rPr>
                <w:rFonts w:ascii="Arial Narrow" w:hAnsi="Arial Narrow" w:cs="Calibri"/>
                <w:color w:val="000000"/>
                <w:sz w:val="18"/>
                <w:szCs w:val="18"/>
                <w:lang w:eastAsia="zh-CN"/>
              </w:rPr>
            </w:pPr>
          </w:p>
        </w:tc>
      </w:tr>
    </w:tbl>
    <w:p w:rsidR="00952E6F" w:rsidRDefault="00952E6F">
      <w:pPr>
        <w:jc w:val="both"/>
        <w:rPr>
          <w:rFonts w:ascii="Tahoma" w:hAnsi="Tahoma" w:cs="Tahoma"/>
        </w:rPr>
      </w:pPr>
    </w:p>
    <w:p w:rsidR="00952E6F" w:rsidRDefault="00952E6F">
      <w:pPr>
        <w:rPr>
          <w:rFonts w:ascii="Tahoma" w:hAnsi="Tahoma" w:cs="Tahoma"/>
          <w:b/>
        </w:rPr>
        <w:sectPr w:rsidR="00952E6F">
          <w:pgSz w:w="12240" w:h="20160"/>
          <w:pgMar w:top="1138" w:right="1138" w:bottom="1138" w:left="1699" w:header="720" w:footer="720" w:gutter="0"/>
          <w:cols w:space="0"/>
          <w:docGrid w:linePitch="360"/>
        </w:sectPr>
      </w:pPr>
    </w:p>
    <w:p w:rsidR="00952E6F" w:rsidRDefault="000D2292">
      <w:pPr>
        <w:ind w:left="2160" w:firstLine="720"/>
        <w:rPr>
          <w:rFonts w:ascii="Tahoma" w:eastAsia="Calibri" w:hAnsi="Tahoma" w:cs="Tahoma"/>
          <w:b/>
        </w:rPr>
      </w:pPr>
      <w:r>
        <w:rPr>
          <w:rFonts w:ascii="Tahoma" w:hAnsi="Tahoma" w:cs="Tahoma"/>
          <w:b/>
        </w:rPr>
        <w:lastRenderedPageBreak/>
        <w:tab/>
      </w:r>
      <w:r>
        <w:rPr>
          <w:rFonts w:ascii="Tahoma" w:hAnsi="Tahoma" w:cs="Tahoma"/>
          <w:b/>
        </w:rPr>
        <w:tab/>
        <w:t>BAB IV</w:t>
      </w:r>
    </w:p>
    <w:p w:rsidR="00952E6F" w:rsidRDefault="000D2292">
      <w:pPr>
        <w:pStyle w:val="ListParagraph"/>
        <w:ind w:left="0"/>
        <w:contextualSpacing w:val="0"/>
        <w:jc w:val="center"/>
        <w:rPr>
          <w:rFonts w:ascii="Tahoma" w:hAnsi="Tahoma" w:cs="Tahoma"/>
          <w:b/>
        </w:rPr>
      </w:pPr>
      <w:r>
        <w:rPr>
          <w:rFonts w:ascii="Tahoma" w:hAnsi="Tahoma" w:cs="Tahoma"/>
          <w:b/>
        </w:rPr>
        <w:t xml:space="preserve"> RENCANA KERJA DAN PENDANAAN</w:t>
      </w:r>
    </w:p>
    <w:p w:rsidR="00952E6F" w:rsidRDefault="00952E6F">
      <w:pPr>
        <w:spacing w:before="19"/>
        <w:ind w:right="13"/>
        <w:jc w:val="center"/>
        <w:rPr>
          <w:rFonts w:ascii="Arial Narrow" w:eastAsia="Arial Narrow" w:hAnsi="Arial Narrow" w:cs="Arial Narrow"/>
          <w:b/>
          <w:bCs/>
          <w:color w:val="2E5395"/>
          <w:spacing w:val="2"/>
          <w:w w:val="113"/>
          <w:sz w:val="32"/>
          <w:szCs w:val="32"/>
        </w:rPr>
      </w:pPr>
    </w:p>
    <w:p w:rsidR="00952E6F" w:rsidRDefault="00952E6F">
      <w:pPr>
        <w:spacing w:before="19"/>
        <w:ind w:right="13"/>
        <w:jc w:val="center"/>
        <w:rPr>
          <w:rFonts w:ascii="Arial Narrow" w:eastAsia="Arial Narrow" w:hAnsi="Arial Narrow" w:cs="Arial Narrow"/>
          <w:b/>
          <w:bCs/>
          <w:color w:val="2E5395"/>
          <w:spacing w:val="2"/>
          <w:w w:val="113"/>
          <w:sz w:val="32"/>
          <w:szCs w:val="32"/>
        </w:rPr>
      </w:pPr>
    </w:p>
    <w:p w:rsidR="00952E6F" w:rsidRDefault="000D2292">
      <w:pPr>
        <w:spacing w:line="276" w:lineRule="auto"/>
        <w:ind w:right="-3" w:firstLine="672"/>
        <w:jc w:val="both"/>
        <w:rPr>
          <w:rFonts w:ascii="Arial Narrow" w:eastAsia="Arial Narrow" w:hAnsi="Arial Narrow"/>
          <w:color w:val="000000" w:themeColor="text1"/>
          <w:w w:val="115"/>
          <w:sz w:val="24"/>
          <w:szCs w:val="24"/>
        </w:rPr>
      </w:pPr>
      <w:r>
        <w:rPr>
          <w:rFonts w:ascii="Arial Narrow" w:eastAsia="Arial Narrow" w:hAnsi="Arial Narrow"/>
          <w:color w:val="000000" w:themeColor="text1"/>
          <w:w w:val="115"/>
          <w:sz w:val="24"/>
          <w:szCs w:val="24"/>
        </w:rPr>
        <w:t xml:space="preserve">Rencana kerja dan  pendanaan </w:t>
      </w:r>
      <w:r w:rsidR="001B1BDC">
        <w:rPr>
          <w:rFonts w:ascii="Arial Narrow" w:eastAsia="Arial Narrow" w:hAnsi="Arial Narrow"/>
          <w:color w:val="000000" w:themeColor="text1"/>
          <w:w w:val="115"/>
          <w:sz w:val="24"/>
          <w:szCs w:val="24"/>
        </w:rPr>
        <w:t xml:space="preserve">Perubahan </w:t>
      </w:r>
      <w:r>
        <w:rPr>
          <w:rFonts w:ascii="Arial Narrow" w:eastAsia="Arial Narrow" w:hAnsi="Arial Narrow"/>
          <w:color w:val="000000" w:themeColor="text1"/>
          <w:w w:val="115"/>
          <w:sz w:val="24"/>
          <w:szCs w:val="24"/>
        </w:rPr>
        <w:t xml:space="preserve">tahun 2025 berisi program dan  kegiatan serta pagu indikatif, yang dirancang untuk mendukung terwujudnya capaian Rencana Strategis Bappepan Kabupaten Mamuju untuk mendukung prioritas pembangunan daerah, dan prioritas  perangkat  daerah  maupun  untuk  pemenuhan  pelayanan Perangkat  Daerah dalam menyelenggarakan urusan pemerintah daerah. </w:t>
      </w: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pStyle w:val="ListParagraph"/>
        <w:numPr>
          <w:ilvl w:val="0"/>
          <w:numId w:val="33"/>
        </w:numPr>
        <w:rPr>
          <w:rFonts w:ascii="Arial Narrow" w:eastAsia="Arial Narrow" w:hAnsi="Arial Narrow"/>
          <w:vanish/>
          <w:color w:val="000000" w:themeColor="text1"/>
          <w:w w:val="115"/>
          <w:sz w:val="24"/>
          <w:szCs w:val="24"/>
        </w:rPr>
      </w:pPr>
    </w:p>
    <w:p w:rsidR="00952E6F" w:rsidRDefault="00952E6F">
      <w:pPr>
        <w:pStyle w:val="ListParagraph"/>
        <w:numPr>
          <w:ilvl w:val="0"/>
          <w:numId w:val="33"/>
        </w:numPr>
        <w:rPr>
          <w:rFonts w:ascii="Arial Narrow" w:eastAsia="Arial Narrow" w:hAnsi="Arial Narrow"/>
          <w:vanish/>
          <w:color w:val="000000" w:themeColor="text1"/>
          <w:w w:val="115"/>
          <w:sz w:val="24"/>
          <w:szCs w:val="24"/>
        </w:rPr>
      </w:pPr>
    </w:p>
    <w:p w:rsidR="00952E6F" w:rsidRDefault="00952E6F">
      <w:pPr>
        <w:pStyle w:val="ListParagraph"/>
        <w:numPr>
          <w:ilvl w:val="0"/>
          <w:numId w:val="33"/>
        </w:numPr>
        <w:rPr>
          <w:rFonts w:ascii="Arial Narrow" w:eastAsia="Arial Narrow" w:hAnsi="Arial Narrow"/>
          <w:vanish/>
          <w:color w:val="000000" w:themeColor="text1"/>
          <w:w w:val="115"/>
          <w:sz w:val="24"/>
          <w:szCs w:val="24"/>
        </w:rPr>
      </w:pPr>
    </w:p>
    <w:p w:rsidR="00952E6F" w:rsidRDefault="00952E6F">
      <w:pPr>
        <w:pStyle w:val="ListParagraph"/>
        <w:numPr>
          <w:ilvl w:val="0"/>
          <w:numId w:val="33"/>
        </w:numPr>
        <w:rPr>
          <w:rFonts w:ascii="Arial Narrow" w:eastAsia="Arial Narrow" w:hAnsi="Arial Narrow"/>
          <w:vanish/>
          <w:color w:val="000000" w:themeColor="text1"/>
          <w:w w:val="115"/>
          <w:sz w:val="24"/>
          <w:szCs w:val="24"/>
        </w:rPr>
      </w:pPr>
    </w:p>
    <w:p w:rsidR="00952E6F" w:rsidRDefault="000D2292">
      <w:pPr>
        <w:pStyle w:val="ListParagraph"/>
        <w:numPr>
          <w:ilvl w:val="1"/>
          <w:numId w:val="33"/>
        </w:numPr>
        <w:ind w:left="709" w:hanging="709"/>
        <w:rPr>
          <w:rFonts w:ascii="Arial Narrow" w:eastAsia="Arial Narrow" w:hAnsi="Arial Narrow" w:cs="Arial Narrow"/>
          <w:color w:val="2E5395"/>
          <w:w w:val="114"/>
          <w:sz w:val="26"/>
          <w:szCs w:val="26"/>
        </w:rPr>
      </w:pPr>
      <w:r>
        <w:rPr>
          <w:rFonts w:ascii="Arial Narrow" w:eastAsia="Arial Narrow" w:hAnsi="Arial Narrow" w:cs="Arial Narrow"/>
          <w:color w:val="2E5395"/>
          <w:w w:val="114"/>
          <w:sz w:val="26"/>
          <w:szCs w:val="26"/>
        </w:rPr>
        <w:t xml:space="preserve">Rencana Kerja dan Pendanaan </w:t>
      </w:r>
    </w:p>
    <w:p w:rsidR="00952E6F" w:rsidRDefault="00952E6F">
      <w:pPr>
        <w:pStyle w:val="ListParagraph"/>
        <w:ind w:left="709"/>
        <w:rPr>
          <w:rFonts w:ascii="Arial Narrow" w:eastAsia="Arial Narrow" w:hAnsi="Arial Narrow" w:cs="Arial Narrow"/>
          <w:color w:val="2E5395"/>
          <w:w w:val="114"/>
          <w:sz w:val="26"/>
          <w:szCs w:val="26"/>
        </w:rPr>
      </w:pPr>
    </w:p>
    <w:p w:rsidR="00952E6F" w:rsidRDefault="000D2292">
      <w:pPr>
        <w:spacing w:line="276" w:lineRule="auto"/>
        <w:ind w:right="-3" w:firstLine="672"/>
        <w:jc w:val="both"/>
        <w:rPr>
          <w:rFonts w:ascii="Arial Narrow" w:eastAsia="Arial Narrow" w:hAnsi="Arial Narrow"/>
          <w:color w:val="000000" w:themeColor="text1"/>
          <w:w w:val="115"/>
          <w:sz w:val="24"/>
          <w:szCs w:val="24"/>
        </w:rPr>
      </w:pPr>
      <w:r>
        <w:rPr>
          <w:rFonts w:ascii="Arial Narrow" w:eastAsia="Arial Narrow" w:hAnsi="Arial Narrow"/>
          <w:color w:val="000000" w:themeColor="text1"/>
          <w:w w:val="115"/>
          <w:sz w:val="24"/>
          <w:szCs w:val="24"/>
        </w:rPr>
        <w:t xml:space="preserve">Rencana Kerja dan Pendanaan Sekretariat </w:t>
      </w:r>
      <w:r w:rsidR="001E7B57">
        <w:rPr>
          <w:rFonts w:ascii="Arial Narrow" w:eastAsia="Arial Narrow" w:hAnsi="Arial Narrow"/>
          <w:color w:val="000000" w:themeColor="text1"/>
          <w:w w:val="115"/>
          <w:sz w:val="24"/>
          <w:szCs w:val="24"/>
        </w:rPr>
        <w:t>DPRD Kabupaten Mamuju Tahun 2025</w:t>
      </w:r>
      <w:r>
        <w:rPr>
          <w:rFonts w:ascii="Arial Narrow" w:eastAsia="Arial Narrow" w:hAnsi="Arial Narrow"/>
          <w:color w:val="000000" w:themeColor="text1"/>
          <w:w w:val="115"/>
          <w:sz w:val="24"/>
          <w:szCs w:val="24"/>
        </w:rPr>
        <w:t xml:space="preserve"> diarahkan untuk mendukung pencapaian  tujuan  dan    sasaran  sebagaimana  telah ditetapkan dalam Rencana Strategis Tahun 2021-2026, serta mendukung Prioritas Pembangunan sebagaimana tertuang dalam Rencana Kerja </w:t>
      </w:r>
      <w:r w:rsidR="002564E0">
        <w:rPr>
          <w:rFonts w:ascii="Arial Narrow" w:eastAsia="Arial Narrow" w:hAnsi="Arial Narrow"/>
          <w:color w:val="000000" w:themeColor="text1"/>
          <w:w w:val="115"/>
          <w:sz w:val="24"/>
          <w:szCs w:val="24"/>
        </w:rPr>
        <w:t xml:space="preserve">Perubahan </w:t>
      </w:r>
      <w:r>
        <w:rPr>
          <w:rFonts w:ascii="Arial Narrow" w:eastAsia="Arial Narrow" w:hAnsi="Arial Narrow"/>
          <w:color w:val="000000" w:themeColor="text1"/>
          <w:w w:val="115"/>
          <w:sz w:val="24"/>
          <w:szCs w:val="24"/>
        </w:rPr>
        <w:t>Pemerintah Daerah (RKPD) Tahun 2025.</w:t>
      </w: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0D2292">
      <w:pPr>
        <w:spacing w:line="276" w:lineRule="auto"/>
        <w:ind w:right="-3" w:firstLine="672"/>
        <w:jc w:val="both"/>
        <w:rPr>
          <w:rFonts w:ascii="Arial Narrow" w:eastAsia="Arial Narrow" w:hAnsi="Arial Narrow"/>
          <w:color w:val="000000" w:themeColor="text1"/>
          <w:w w:val="115"/>
          <w:sz w:val="24"/>
          <w:szCs w:val="24"/>
        </w:rPr>
      </w:pPr>
      <w:r>
        <w:rPr>
          <w:rFonts w:ascii="Arial Narrow" w:eastAsia="Arial Narrow" w:hAnsi="Arial Narrow"/>
          <w:color w:val="000000" w:themeColor="text1"/>
          <w:w w:val="115"/>
          <w:sz w:val="24"/>
          <w:szCs w:val="24"/>
        </w:rPr>
        <w:t>Rumusan rencana program, kegiatan dan  Sub  Kegiatan yang akan dilaksanakan pada Tahun 2025 adalah sebagaimana tercantum pada Bab   3,  Tabel 3.3. Rumusan Rencana Program dan   Kegiatan Perangkat Daerah Tahun 2025 dan   Prakiraan Maju Tahun 2026.</w:t>
      </w:r>
    </w:p>
    <w:p w:rsidR="00952E6F" w:rsidRDefault="000D2292">
      <w:pPr>
        <w:spacing w:line="276" w:lineRule="auto"/>
        <w:ind w:right="-3" w:firstLine="672"/>
        <w:jc w:val="both"/>
        <w:rPr>
          <w:rFonts w:ascii="Arial Narrow" w:eastAsia="Arial Narrow" w:hAnsi="Arial Narrow"/>
          <w:color w:val="000000" w:themeColor="text1"/>
          <w:w w:val="115"/>
          <w:sz w:val="24"/>
          <w:szCs w:val="24"/>
        </w:rPr>
      </w:pPr>
      <w:r>
        <w:rPr>
          <w:rFonts w:ascii="Arial Narrow" w:eastAsia="Arial Narrow" w:hAnsi="Arial Narrow"/>
          <w:color w:val="000000" w:themeColor="text1"/>
          <w:w w:val="115"/>
          <w:sz w:val="24"/>
          <w:szCs w:val="24"/>
        </w:rPr>
        <w:t xml:space="preserve">Rencana Kerja </w:t>
      </w:r>
      <w:r w:rsidR="000179F2">
        <w:rPr>
          <w:rFonts w:ascii="Arial Narrow" w:eastAsia="Arial Narrow" w:hAnsi="Arial Narrow"/>
          <w:color w:val="000000" w:themeColor="text1"/>
          <w:w w:val="115"/>
          <w:sz w:val="24"/>
          <w:szCs w:val="24"/>
        </w:rPr>
        <w:t xml:space="preserve">Perubahan </w:t>
      </w:r>
      <w:r>
        <w:rPr>
          <w:rFonts w:ascii="Arial Narrow" w:eastAsia="Arial Narrow" w:hAnsi="Arial Narrow"/>
          <w:color w:val="000000" w:themeColor="text1"/>
          <w:w w:val="115"/>
          <w:sz w:val="24"/>
          <w:szCs w:val="24"/>
        </w:rPr>
        <w:t>Sekretariat DPRD kab. Mamuju tahun anggaran 2025 di sajikan dalam Tabel 4.1</w:t>
      </w:r>
    </w:p>
    <w:p w:rsidR="00952E6F" w:rsidRDefault="000D2292">
      <w:pPr>
        <w:pStyle w:val="ListParagraph"/>
        <w:spacing w:line="360" w:lineRule="auto"/>
        <w:ind w:left="0" w:firstLine="720"/>
        <w:jc w:val="center"/>
        <w:rPr>
          <w:rFonts w:ascii="Tahoma" w:hAnsi="Tahoma" w:cs="Tahoma"/>
        </w:rPr>
      </w:pPr>
      <w:r>
        <w:rPr>
          <w:rFonts w:ascii="Tahoma" w:hAnsi="Tahoma" w:cs="Tahoma"/>
        </w:rPr>
        <w:t>Tabel. 4.1 (Tc.25)</w:t>
      </w:r>
    </w:p>
    <w:tbl>
      <w:tblPr>
        <w:tblStyle w:val="TableGrid"/>
        <w:tblW w:w="9334" w:type="dxa"/>
        <w:tblLook w:val="04A0"/>
      </w:tblPr>
      <w:tblGrid>
        <w:gridCol w:w="562"/>
        <w:gridCol w:w="2552"/>
        <w:gridCol w:w="2268"/>
        <w:gridCol w:w="1577"/>
        <w:gridCol w:w="1383"/>
        <w:gridCol w:w="992"/>
      </w:tblGrid>
      <w:tr w:rsidR="00952E6F">
        <w:trPr>
          <w:tblHeader/>
        </w:trPr>
        <w:tc>
          <w:tcPr>
            <w:tcW w:w="562" w:type="dxa"/>
            <w:vMerge w:val="restart"/>
            <w:shd w:val="clear" w:color="auto" w:fill="92CDDC" w:themeFill="accent5" w:themeFillTint="99"/>
            <w:vAlign w:val="center"/>
          </w:tcPr>
          <w:p w:rsidR="00952E6F" w:rsidRDefault="000D2292">
            <w:pPr>
              <w:pStyle w:val="ListParagraph"/>
              <w:spacing w:line="360" w:lineRule="auto"/>
              <w:ind w:left="0"/>
              <w:jc w:val="center"/>
              <w:rPr>
                <w:rFonts w:ascii="Tahoma" w:hAnsi="Tahoma" w:cs="Tahoma"/>
                <w:b/>
                <w:sz w:val="20"/>
                <w:szCs w:val="20"/>
              </w:rPr>
            </w:pPr>
            <w:r>
              <w:rPr>
                <w:rFonts w:ascii="Tahoma" w:hAnsi="Tahoma" w:cs="Tahoma"/>
                <w:b/>
                <w:sz w:val="20"/>
                <w:szCs w:val="20"/>
              </w:rPr>
              <w:t>No</w:t>
            </w:r>
          </w:p>
        </w:tc>
        <w:tc>
          <w:tcPr>
            <w:tcW w:w="2552" w:type="dxa"/>
            <w:vMerge w:val="restart"/>
            <w:shd w:val="clear" w:color="auto" w:fill="92CDDC" w:themeFill="accent5" w:themeFillTint="99"/>
            <w:vAlign w:val="center"/>
          </w:tcPr>
          <w:p w:rsidR="00952E6F" w:rsidRDefault="000D2292">
            <w:pPr>
              <w:pStyle w:val="ListParagraph"/>
              <w:spacing w:line="360" w:lineRule="auto"/>
              <w:ind w:left="0"/>
              <w:jc w:val="center"/>
              <w:rPr>
                <w:rFonts w:ascii="Tahoma" w:hAnsi="Tahoma" w:cs="Tahoma"/>
                <w:b/>
                <w:sz w:val="20"/>
                <w:szCs w:val="20"/>
              </w:rPr>
            </w:pPr>
            <w:r>
              <w:rPr>
                <w:rFonts w:ascii="Tahoma" w:hAnsi="Tahoma" w:cs="Tahoma"/>
                <w:b/>
                <w:sz w:val="20"/>
                <w:szCs w:val="20"/>
              </w:rPr>
              <w:t>Sasaran Strategis</w:t>
            </w:r>
          </w:p>
        </w:tc>
        <w:tc>
          <w:tcPr>
            <w:tcW w:w="2268" w:type="dxa"/>
            <w:vMerge w:val="restart"/>
            <w:shd w:val="clear" w:color="auto" w:fill="92CDDC" w:themeFill="accent5" w:themeFillTint="99"/>
            <w:vAlign w:val="center"/>
          </w:tcPr>
          <w:p w:rsidR="00952E6F" w:rsidRDefault="000D2292">
            <w:pPr>
              <w:pStyle w:val="ListParagraph"/>
              <w:spacing w:line="360" w:lineRule="auto"/>
              <w:ind w:left="0"/>
              <w:jc w:val="center"/>
              <w:rPr>
                <w:rFonts w:ascii="Tahoma" w:hAnsi="Tahoma" w:cs="Tahoma"/>
                <w:b/>
                <w:sz w:val="20"/>
                <w:szCs w:val="20"/>
              </w:rPr>
            </w:pPr>
            <w:r>
              <w:rPr>
                <w:rFonts w:ascii="Tahoma" w:hAnsi="Tahoma" w:cs="Tahoma"/>
                <w:b/>
                <w:sz w:val="20"/>
                <w:szCs w:val="20"/>
              </w:rPr>
              <w:t xml:space="preserve">Indikator Kinerja </w:t>
            </w:r>
          </w:p>
        </w:tc>
        <w:tc>
          <w:tcPr>
            <w:tcW w:w="2960" w:type="dxa"/>
            <w:gridSpan w:val="2"/>
            <w:shd w:val="clear" w:color="auto" w:fill="92CDDC" w:themeFill="accent5" w:themeFillTint="99"/>
            <w:vAlign w:val="center"/>
          </w:tcPr>
          <w:p w:rsidR="00952E6F" w:rsidRDefault="000D2292">
            <w:pPr>
              <w:pStyle w:val="ListParagraph"/>
              <w:spacing w:line="360" w:lineRule="auto"/>
              <w:ind w:left="0"/>
              <w:jc w:val="center"/>
              <w:rPr>
                <w:rFonts w:ascii="Tahoma" w:hAnsi="Tahoma" w:cs="Tahoma"/>
                <w:b/>
                <w:sz w:val="20"/>
                <w:szCs w:val="20"/>
              </w:rPr>
            </w:pPr>
            <w:r>
              <w:rPr>
                <w:rFonts w:ascii="Tahoma" w:hAnsi="Tahoma" w:cs="Tahoma"/>
                <w:b/>
                <w:sz w:val="20"/>
                <w:szCs w:val="20"/>
              </w:rPr>
              <w:t>Target</w:t>
            </w:r>
          </w:p>
        </w:tc>
        <w:tc>
          <w:tcPr>
            <w:tcW w:w="992" w:type="dxa"/>
            <w:vMerge w:val="restart"/>
            <w:shd w:val="clear" w:color="auto" w:fill="92CDDC" w:themeFill="accent5" w:themeFillTint="99"/>
            <w:vAlign w:val="center"/>
          </w:tcPr>
          <w:p w:rsidR="00952E6F" w:rsidRDefault="000D2292">
            <w:pPr>
              <w:pStyle w:val="ListParagraph"/>
              <w:spacing w:line="360" w:lineRule="auto"/>
              <w:ind w:left="0"/>
              <w:jc w:val="both"/>
              <w:rPr>
                <w:rFonts w:ascii="Tahoma" w:hAnsi="Tahoma" w:cs="Tahoma"/>
                <w:b/>
                <w:sz w:val="20"/>
                <w:szCs w:val="20"/>
              </w:rPr>
            </w:pPr>
            <w:r>
              <w:rPr>
                <w:rFonts w:ascii="Tahoma" w:hAnsi="Tahoma" w:cs="Tahoma"/>
                <w:b/>
                <w:sz w:val="20"/>
                <w:szCs w:val="20"/>
              </w:rPr>
              <w:t>Ket.</w:t>
            </w:r>
          </w:p>
        </w:tc>
      </w:tr>
      <w:tr w:rsidR="00952E6F">
        <w:tc>
          <w:tcPr>
            <w:tcW w:w="562" w:type="dxa"/>
            <w:vMerge/>
            <w:vAlign w:val="center"/>
          </w:tcPr>
          <w:p w:rsidR="00952E6F" w:rsidRDefault="00952E6F">
            <w:pPr>
              <w:pStyle w:val="ListParagraph"/>
              <w:spacing w:line="360" w:lineRule="auto"/>
              <w:ind w:left="0"/>
              <w:jc w:val="both"/>
              <w:rPr>
                <w:rFonts w:ascii="Tahoma" w:hAnsi="Tahoma" w:cs="Tahoma"/>
                <w:b/>
                <w:sz w:val="20"/>
                <w:szCs w:val="20"/>
              </w:rPr>
            </w:pPr>
          </w:p>
        </w:tc>
        <w:tc>
          <w:tcPr>
            <w:tcW w:w="2552" w:type="dxa"/>
            <w:vMerge/>
            <w:vAlign w:val="center"/>
          </w:tcPr>
          <w:p w:rsidR="00952E6F" w:rsidRDefault="00952E6F">
            <w:pPr>
              <w:pStyle w:val="ListParagraph"/>
              <w:spacing w:line="360" w:lineRule="auto"/>
              <w:ind w:left="0"/>
              <w:jc w:val="both"/>
              <w:rPr>
                <w:rFonts w:ascii="Tahoma" w:hAnsi="Tahoma" w:cs="Tahoma"/>
                <w:b/>
                <w:sz w:val="20"/>
                <w:szCs w:val="20"/>
              </w:rPr>
            </w:pPr>
          </w:p>
        </w:tc>
        <w:tc>
          <w:tcPr>
            <w:tcW w:w="2268" w:type="dxa"/>
            <w:vMerge/>
            <w:tcBorders>
              <w:bottom w:val="single" w:sz="4" w:space="0" w:color="auto"/>
            </w:tcBorders>
            <w:vAlign w:val="center"/>
          </w:tcPr>
          <w:p w:rsidR="00952E6F" w:rsidRDefault="00952E6F">
            <w:pPr>
              <w:pStyle w:val="ListParagraph"/>
              <w:spacing w:line="360" w:lineRule="auto"/>
              <w:ind w:left="0"/>
              <w:jc w:val="both"/>
              <w:rPr>
                <w:rFonts w:ascii="Tahoma" w:hAnsi="Tahoma" w:cs="Tahoma"/>
                <w:b/>
                <w:sz w:val="20"/>
                <w:szCs w:val="20"/>
              </w:rPr>
            </w:pPr>
          </w:p>
        </w:tc>
        <w:tc>
          <w:tcPr>
            <w:tcW w:w="1577" w:type="dxa"/>
            <w:tcBorders>
              <w:bottom w:val="single" w:sz="4" w:space="0" w:color="auto"/>
            </w:tcBorders>
            <w:shd w:val="clear" w:color="auto" w:fill="92CDDC" w:themeFill="accent5" w:themeFillTint="99"/>
            <w:vAlign w:val="center"/>
          </w:tcPr>
          <w:p w:rsidR="00952E6F" w:rsidRDefault="000D2292">
            <w:pPr>
              <w:pStyle w:val="ListParagraph"/>
              <w:spacing w:line="360" w:lineRule="auto"/>
              <w:ind w:left="0"/>
              <w:jc w:val="center"/>
              <w:rPr>
                <w:rFonts w:ascii="Tahoma" w:hAnsi="Tahoma" w:cs="Tahoma"/>
                <w:b/>
                <w:sz w:val="20"/>
                <w:szCs w:val="20"/>
              </w:rPr>
            </w:pPr>
            <w:r>
              <w:rPr>
                <w:rFonts w:ascii="Tahoma" w:hAnsi="Tahoma" w:cs="Tahoma"/>
                <w:b/>
                <w:sz w:val="20"/>
                <w:szCs w:val="20"/>
              </w:rPr>
              <w:t>2025</w:t>
            </w:r>
          </w:p>
        </w:tc>
        <w:tc>
          <w:tcPr>
            <w:tcW w:w="1383" w:type="dxa"/>
            <w:tcBorders>
              <w:bottom w:val="single" w:sz="4" w:space="0" w:color="auto"/>
            </w:tcBorders>
            <w:shd w:val="clear" w:color="auto" w:fill="92CDDC" w:themeFill="accent5" w:themeFillTint="99"/>
            <w:vAlign w:val="center"/>
          </w:tcPr>
          <w:p w:rsidR="00952E6F" w:rsidRDefault="000D2292">
            <w:pPr>
              <w:pStyle w:val="ListParagraph"/>
              <w:spacing w:line="360" w:lineRule="auto"/>
              <w:ind w:left="0"/>
              <w:jc w:val="center"/>
              <w:rPr>
                <w:rFonts w:ascii="Tahoma" w:hAnsi="Tahoma" w:cs="Tahoma"/>
                <w:b/>
                <w:sz w:val="20"/>
                <w:szCs w:val="20"/>
              </w:rPr>
            </w:pPr>
            <w:r>
              <w:rPr>
                <w:rFonts w:ascii="Tahoma" w:hAnsi="Tahoma" w:cs="Tahoma"/>
                <w:b/>
                <w:sz w:val="20"/>
                <w:szCs w:val="20"/>
              </w:rPr>
              <w:t>2026</w:t>
            </w:r>
          </w:p>
        </w:tc>
        <w:tc>
          <w:tcPr>
            <w:tcW w:w="992" w:type="dxa"/>
            <w:vMerge/>
            <w:tcBorders>
              <w:bottom w:val="single" w:sz="4" w:space="0" w:color="auto"/>
            </w:tcBorders>
            <w:vAlign w:val="center"/>
          </w:tcPr>
          <w:p w:rsidR="00952E6F" w:rsidRDefault="00952E6F">
            <w:pPr>
              <w:pStyle w:val="ListParagraph"/>
              <w:spacing w:line="360" w:lineRule="auto"/>
              <w:ind w:left="0"/>
              <w:jc w:val="both"/>
              <w:rPr>
                <w:rFonts w:ascii="Tahoma" w:hAnsi="Tahoma" w:cs="Tahoma"/>
                <w:b/>
                <w:sz w:val="20"/>
                <w:szCs w:val="20"/>
              </w:rPr>
            </w:pPr>
          </w:p>
        </w:tc>
      </w:tr>
      <w:tr w:rsidR="00952E6F">
        <w:tc>
          <w:tcPr>
            <w:tcW w:w="562" w:type="dxa"/>
          </w:tcPr>
          <w:p w:rsidR="00952E6F" w:rsidRDefault="000D2292">
            <w:pPr>
              <w:pStyle w:val="ListParagraph"/>
              <w:spacing w:line="360" w:lineRule="auto"/>
              <w:ind w:left="0"/>
              <w:jc w:val="both"/>
              <w:rPr>
                <w:rFonts w:ascii="Tahoma" w:hAnsi="Tahoma" w:cs="Tahoma"/>
                <w:bCs/>
                <w:sz w:val="20"/>
                <w:szCs w:val="20"/>
              </w:rPr>
            </w:pPr>
            <w:r>
              <w:rPr>
                <w:rFonts w:ascii="Tahoma" w:hAnsi="Tahoma" w:cs="Tahoma"/>
                <w:bCs/>
                <w:sz w:val="20"/>
                <w:szCs w:val="20"/>
              </w:rPr>
              <w:t>1.</w:t>
            </w:r>
          </w:p>
        </w:tc>
        <w:tc>
          <w:tcPr>
            <w:tcW w:w="2552" w:type="dxa"/>
            <w:tcBorders>
              <w:right w:val="single" w:sz="4" w:space="0" w:color="auto"/>
            </w:tcBorders>
          </w:tcPr>
          <w:p w:rsidR="00952E6F" w:rsidRDefault="000D2292">
            <w:pPr>
              <w:pStyle w:val="ListParagraph"/>
              <w:spacing w:line="360" w:lineRule="auto"/>
              <w:ind w:left="0"/>
              <w:jc w:val="both"/>
              <w:rPr>
                <w:rFonts w:ascii="Tahoma" w:hAnsi="Tahoma" w:cs="Tahoma"/>
                <w:bCs/>
                <w:sz w:val="20"/>
                <w:szCs w:val="20"/>
              </w:rPr>
            </w:pPr>
            <w:r>
              <w:rPr>
                <w:rFonts w:ascii="Tahoma" w:hAnsi="Tahoma" w:cs="Tahoma"/>
                <w:bCs/>
                <w:sz w:val="20"/>
                <w:szCs w:val="20"/>
              </w:rPr>
              <w:t>Meningkatnya kualitas pelayanan setwan bagi pimpinan dan anggota DPRD (Tujuan)</w:t>
            </w:r>
          </w:p>
        </w:tc>
        <w:tc>
          <w:tcPr>
            <w:tcW w:w="2268" w:type="dxa"/>
            <w:tcBorders>
              <w:top w:val="single" w:sz="4" w:space="0" w:color="auto"/>
              <w:left w:val="single" w:sz="4" w:space="0" w:color="auto"/>
              <w:bottom w:val="single" w:sz="4" w:space="0" w:color="auto"/>
              <w:right w:val="single" w:sz="4" w:space="0" w:color="auto"/>
            </w:tcBorders>
          </w:tcPr>
          <w:p w:rsidR="00952E6F" w:rsidRDefault="000D2292">
            <w:pPr>
              <w:pStyle w:val="ListParagraph"/>
              <w:spacing w:line="360" w:lineRule="auto"/>
              <w:ind w:left="0"/>
              <w:rPr>
                <w:rFonts w:ascii="Tahoma" w:hAnsi="Tahoma" w:cs="Tahoma"/>
                <w:bCs/>
                <w:sz w:val="20"/>
                <w:szCs w:val="20"/>
              </w:rPr>
            </w:pPr>
            <w:r>
              <w:rPr>
                <w:rFonts w:ascii="Tahoma" w:hAnsi="Tahoma" w:cs="Tahoma"/>
                <w:bCs/>
                <w:sz w:val="20"/>
                <w:szCs w:val="20"/>
              </w:rPr>
              <w:t>Indeks kepuasan DPRD Terhadap Pelayanan Sekretariat DPRD</w:t>
            </w:r>
          </w:p>
        </w:tc>
        <w:tc>
          <w:tcPr>
            <w:tcW w:w="1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2E6F" w:rsidRDefault="001901D4">
            <w:pPr>
              <w:pStyle w:val="ListParagraph"/>
              <w:spacing w:line="360" w:lineRule="auto"/>
              <w:ind w:left="0"/>
              <w:jc w:val="center"/>
              <w:rPr>
                <w:rFonts w:ascii="Tahoma" w:hAnsi="Tahoma" w:cs="Tahoma"/>
                <w:b/>
                <w:color w:val="0000FF"/>
                <w:sz w:val="20"/>
                <w:szCs w:val="20"/>
              </w:rPr>
            </w:pPr>
            <w:r>
              <w:rPr>
                <w:rFonts w:ascii="Tahoma" w:hAnsi="Tahoma" w:cs="Tahoma"/>
                <w:bCs/>
                <w:color w:val="0000FF"/>
                <w:sz w:val="20"/>
                <w:szCs w:val="20"/>
              </w:rPr>
              <w:t>90</w:t>
            </w:r>
            <w:r w:rsidR="000D2292">
              <w:rPr>
                <w:rFonts w:ascii="Tahoma" w:hAnsi="Tahoma" w:cs="Tahoma"/>
                <w:bCs/>
                <w:color w:val="0000FF"/>
                <w:sz w:val="20"/>
                <w:szCs w:val="20"/>
              </w:rPr>
              <w:t xml:space="preserve"> %</w:t>
            </w:r>
          </w:p>
        </w:tc>
        <w:tc>
          <w:tcPr>
            <w:tcW w:w="1383" w:type="dxa"/>
            <w:tcBorders>
              <w:top w:val="single" w:sz="4" w:space="0" w:color="auto"/>
              <w:left w:val="single" w:sz="4" w:space="0" w:color="auto"/>
              <w:bottom w:val="single" w:sz="4" w:space="0" w:color="auto"/>
              <w:right w:val="single" w:sz="4" w:space="0" w:color="auto"/>
            </w:tcBorders>
            <w:vAlign w:val="center"/>
          </w:tcPr>
          <w:p w:rsidR="00952E6F" w:rsidRDefault="001901D4">
            <w:pPr>
              <w:pStyle w:val="ListParagraph"/>
              <w:spacing w:line="360" w:lineRule="auto"/>
              <w:ind w:left="0"/>
              <w:jc w:val="center"/>
              <w:rPr>
                <w:rFonts w:ascii="Tahoma" w:hAnsi="Tahoma" w:cs="Tahoma"/>
                <w:bCs/>
                <w:sz w:val="20"/>
                <w:szCs w:val="20"/>
              </w:rPr>
            </w:pPr>
            <w:r>
              <w:rPr>
                <w:rFonts w:ascii="Tahoma" w:hAnsi="Tahoma" w:cs="Tahoma"/>
                <w:bCs/>
                <w:sz w:val="20"/>
                <w:szCs w:val="20"/>
              </w:rPr>
              <w:t>90</w:t>
            </w:r>
            <w:r w:rsidR="000D2292">
              <w:rPr>
                <w:rFonts w:ascii="Tahoma" w:hAnsi="Tahoma" w:cs="Tahoma"/>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952E6F" w:rsidRDefault="00952E6F">
            <w:pPr>
              <w:pStyle w:val="ListParagraph"/>
              <w:spacing w:line="360" w:lineRule="auto"/>
              <w:ind w:left="0"/>
              <w:jc w:val="both"/>
              <w:rPr>
                <w:rFonts w:ascii="Tahoma" w:hAnsi="Tahoma" w:cs="Tahoma"/>
                <w:bCs/>
                <w:sz w:val="20"/>
                <w:szCs w:val="20"/>
              </w:rPr>
            </w:pPr>
          </w:p>
        </w:tc>
      </w:tr>
      <w:tr w:rsidR="00952E6F">
        <w:tc>
          <w:tcPr>
            <w:tcW w:w="562" w:type="dxa"/>
          </w:tcPr>
          <w:p w:rsidR="00952E6F" w:rsidRDefault="000D2292">
            <w:pPr>
              <w:pStyle w:val="ListParagraph"/>
              <w:spacing w:line="360" w:lineRule="auto"/>
              <w:ind w:left="0"/>
              <w:jc w:val="both"/>
              <w:rPr>
                <w:rFonts w:ascii="Tahoma" w:hAnsi="Tahoma" w:cs="Tahoma"/>
                <w:bCs/>
                <w:sz w:val="20"/>
                <w:szCs w:val="20"/>
              </w:rPr>
            </w:pPr>
            <w:r>
              <w:rPr>
                <w:rFonts w:ascii="Tahoma" w:hAnsi="Tahoma" w:cs="Tahoma"/>
                <w:bCs/>
                <w:sz w:val="20"/>
                <w:szCs w:val="20"/>
              </w:rPr>
              <w:t>2.</w:t>
            </w:r>
          </w:p>
        </w:tc>
        <w:tc>
          <w:tcPr>
            <w:tcW w:w="2552" w:type="dxa"/>
          </w:tcPr>
          <w:p w:rsidR="00952E6F" w:rsidRDefault="000D2292">
            <w:pPr>
              <w:pStyle w:val="ListParagraph"/>
              <w:spacing w:line="360" w:lineRule="auto"/>
              <w:ind w:left="0"/>
              <w:rPr>
                <w:rFonts w:ascii="Tahoma" w:hAnsi="Tahoma" w:cs="Tahoma"/>
                <w:bCs/>
                <w:sz w:val="20"/>
                <w:szCs w:val="20"/>
              </w:rPr>
            </w:pPr>
            <w:r>
              <w:rPr>
                <w:rFonts w:ascii="Tahoma" w:hAnsi="Tahoma" w:cs="Tahoma"/>
                <w:bCs/>
                <w:sz w:val="20"/>
                <w:szCs w:val="20"/>
              </w:rPr>
              <w:t>Terselenggaranya Birokrasi OPD yang Efektif, Efisien dan berorientasi pelayanan prima. (sasaran strategis)</w:t>
            </w:r>
          </w:p>
        </w:tc>
        <w:tc>
          <w:tcPr>
            <w:tcW w:w="2268" w:type="dxa"/>
            <w:tcBorders>
              <w:top w:val="single" w:sz="4" w:space="0" w:color="auto"/>
            </w:tcBorders>
          </w:tcPr>
          <w:p w:rsidR="00952E6F" w:rsidRDefault="000D2292">
            <w:pPr>
              <w:pStyle w:val="ListParagraph"/>
              <w:spacing w:line="360" w:lineRule="auto"/>
              <w:ind w:left="0"/>
              <w:rPr>
                <w:rFonts w:ascii="Tahoma" w:hAnsi="Tahoma" w:cs="Tahoma"/>
                <w:bCs/>
                <w:sz w:val="20"/>
                <w:szCs w:val="20"/>
              </w:rPr>
            </w:pPr>
            <w:r>
              <w:rPr>
                <w:rFonts w:ascii="Tahoma" w:hAnsi="Tahoma" w:cs="Tahoma"/>
                <w:bCs/>
                <w:sz w:val="20"/>
                <w:szCs w:val="20"/>
              </w:rPr>
              <w:t xml:space="preserve">Indeks kinerja DPRD nilai akip Setwan </w:t>
            </w:r>
          </w:p>
        </w:tc>
        <w:tc>
          <w:tcPr>
            <w:tcW w:w="1577" w:type="dxa"/>
            <w:tcBorders>
              <w:top w:val="single" w:sz="4" w:space="0" w:color="auto"/>
            </w:tcBorders>
            <w:vAlign w:val="center"/>
          </w:tcPr>
          <w:p w:rsidR="00952E6F" w:rsidRDefault="001901D4">
            <w:pPr>
              <w:pStyle w:val="ListParagraph"/>
              <w:spacing w:line="360" w:lineRule="auto"/>
              <w:ind w:left="0"/>
              <w:jc w:val="center"/>
              <w:rPr>
                <w:rFonts w:ascii="Tahoma" w:hAnsi="Tahoma" w:cs="Tahoma"/>
                <w:bCs/>
                <w:sz w:val="20"/>
                <w:szCs w:val="20"/>
              </w:rPr>
            </w:pPr>
            <w:r>
              <w:rPr>
                <w:rFonts w:ascii="Tahoma" w:hAnsi="Tahoma" w:cs="Tahoma"/>
                <w:bCs/>
                <w:sz w:val="20"/>
                <w:szCs w:val="20"/>
              </w:rPr>
              <w:t>90</w:t>
            </w:r>
            <w:r w:rsidR="000D2292">
              <w:rPr>
                <w:rFonts w:ascii="Tahoma" w:hAnsi="Tahoma" w:cs="Tahoma"/>
                <w:bCs/>
                <w:sz w:val="20"/>
                <w:szCs w:val="20"/>
              </w:rPr>
              <w:t xml:space="preserve"> %</w:t>
            </w:r>
          </w:p>
        </w:tc>
        <w:tc>
          <w:tcPr>
            <w:tcW w:w="1383" w:type="dxa"/>
            <w:tcBorders>
              <w:top w:val="single" w:sz="4" w:space="0" w:color="auto"/>
            </w:tcBorders>
            <w:vAlign w:val="center"/>
          </w:tcPr>
          <w:p w:rsidR="00952E6F" w:rsidRDefault="001901D4">
            <w:pPr>
              <w:pStyle w:val="ListParagraph"/>
              <w:spacing w:line="360" w:lineRule="auto"/>
              <w:ind w:left="0"/>
              <w:jc w:val="center"/>
              <w:rPr>
                <w:rFonts w:ascii="Tahoma" w:hAnsi="Tahoma" w:cs="Tahoma"/>
                <w:bCs/>
                <w:sz w:val="20"/>
                <w:szCs w:val="20"/>
              </w:rPr>
            </w:pPr>
            <w:r>
              <w:rPr>
                <w:rFonts w:ascii="Tahoma" w:hAnsi="Tahoma" w:cs="Tahoma"/>
                <w:bCs/>
                <w:sz w:val="20"/>
                <w:szCs w:val="20"/>
              </w:rPr>
              <w:t>90</w:t>
            </w:r>
            <w:r w:rsidR="000D2292">
              <w:rPr>
                <w:rFonts w:ascii="Tahoma" w:hAnsi="Tahoma" w:cs="Tahoma"/>
                <w:bCs/>
                <w:sz w:val="20"/>
                <w:szCs w:val="20"/>
              </w:rPr>
              <w:t xml:space="preserve"> %</w:t>
            </w:r>
          </w:p>
        </w:tc>
        <w:tc>
          <w:tcPr>
            <w:tcW w:w="992" w:type="dxa"/>
            <w:tcBorders>
              <w:top w:val="single" w:sz="4" w:space="0" w:color="auto"/>
            </w:tcBorders>
          </w:tcPr>
          <w:p w:rsidR="00952E6F" w:rsidRDefault="00952E6F">
            <w:pPr>
              <w:pStyle w:val="ListParagraph"/>
              <w:spacing w:line="360" w:lineRule="auto"/>
              <w:ind w:left="0"/>
              <w:jc w:val="both"/>
              <w:rPr>
                <w:rFonts w:ascii="Tahoma" w:hAnsi="Tahoma" w:cs="Tahoma"/>
                <w:bCs/>
                <w:sz w:val="20"/>
                <w:szCs w:val="20"/>
              </w:rPr>
            </w:pPr>
          </w:p>
        </w:tc>
      </w:tr>
      <w:tr w:rsidR="00952E6F">
        <w:tc>
          <w:tcPr>
            <w:tcW w:w="562" w:type="dxa"/>
          </w:tcPr>
          <w:p w:rsidR="00952E6F" w:rsidRDefault="000D2292">
            <w:pPr>
              <w:pStyle w:val="ListParagraph"/>
              <w:spacing w:line="360" w:lineRule="auto"/>
              <w:ind w:left="0"/>
              <w:jc w:val="both"/>
              <w:rPr>
                <w:rFonts w:ascii="Tahoma" w:hAnsi="Tahoma" w:cs="Tahoma"/>
                <w:bCs/>
                <w:sz w:val="20"/>
                <w:szCs w:val="20"/>
              </w:rPr>
            </w:pPr>
            <w:r>
              <w:rPr>
                <w:rFonts w:ascii="Tahoma" w:hAnsi="Tahoma" w:cs="Tahoma"/>
                <w:bCs/>
                <w:sz w:val="20"/>
                <w:szCs w:val="20"/>
              </w:rPr>
              <w:t>3.</w:t>
            </w:r>
          </w:p>
        </w:tc>
        <w:tc>
          <w:tcPr>
            <w:tcW w:w="2552" w:type="dxa"/>
          </w:tcPr>
          <w:p w:rsidR="00952E6F" w:rsidRDefault="000D2292">
            <w:pPr>
              <w:pStyle w:val="ListParagraph"/>
              <w:spacing w:line="360" w:lineRule="auto"/>
              <w:ind w:left="0"/>
              <w:jc w:val="both"/>
              <w:rPr>
                <w:rFonts w:ascii="Tahoma" w:hAnsi="Tahoma" w:cs="Tahoma"/>
                <w:bCs/>
                <w:sz w:val="20"/>
                <w:szCs w:val="20"/>
              </w:rPr>
            </w:pPr>
            <w:r>
              <w:rPr>
                <w:rFonts w:ascii="Tahoma" w:hAnsi="Tahoma" w:cs="Tahoma"/>
                <w:bCs/>
                <w:sz w:val="20"/>
                <w:szCs w:val="20"/>
              </w:rPr>
              <w:t>Meningkatnya pelayanan bagi peningkatan kinerja DPRD Kab.Mamuju. (sasaran strategis)</w:t>
            </w:r>
          </w:p>
        </w:tc>
        <w:tc>
          <w:tcPr>
            <w:tcW w:w="2268" w:type="dxa"/>
          </w:tcPr>
          <w:p w:rsidR="00952E6F" w:rsidRDefault="00952E6F">
            <w:pPr>
              <w:pStyle w:val="ListParagraph"/>
              <w:spacing w:line="360" w:lineRule="auto"/>
              <w:ind w:left="0"/>
              <w:jc w:val="both"/>
              <w:rPr>
                <w:rFonts w:ascii="Tahoma" w:hAnsi="Tahoma" w:cs="Tahoma"/>
                <w:bCs/>
                <w:sz w:val="20"/>
                <w:szCs w:val="20"/>
              </w:rPr>
            </w:pPr>
          </w:p>
          <w:p w:rsidR="00952E6F" w:rsidRDefault="000D2292">
            <w:pPr>
              <w:rPr>
                <w:rFonts w:ascii="Tahoma" w:hAnsi="Tahoma" w:cs="Tahoma"/>
                <w:bCs/>
                <w:sz w:val="20"/>
                <w:szCs w:val="20"/>
              </w:rPr>
            </w:pPr>
            <w:r>
              <w:rPr>
                <w:rFonts w:ascii="Tahoma" w:hAnsi="Tahoma" w:cs="Tahoma"/>
                <w:bCs/>
                <w:sz w:val="20"/>
                <w:szCs w:val="20"/>
              </w:rPr>
              <w:t>Indeks kinerja DPRD hasil penilaian kualitas layanan setwan terhadap DPRD</w:t>
            </w:r>
          </w:p>
          <w:p w:rsidR="00952E6F" w:rsidRDefault="00952E6F">
            <w:pPr>
              <w:ind w:firstLine="720"/>
              <w:rPr>
                <w:sz w:val="20"/>
                <w:szCs w:val="20"/>
              </w:rPr>
            </w:pPr>
          </w:p>
        </w:tc>
        <w:tc>
          <w:tcPr>
            <w:tcW w:w="1577" w:type="dxa"/>
            <w:vAlign w:val="center"/>
          </w:tcPr>
          <w:p w:rsidR="00952E6F" w:rsidRDefault="000D2292">
            <w:pPr>
              <w:pStyle w:val="ListParagraph"/>
              <w:spacing w:line="360" w:lineRule="auto"/>
              <w:ind w:left="0"/>
              <w:jc w:val="center"/>
              <w:rPr>
                <w:rFonts w:ascii="Tahoma" w:hAnsi="Tahoma" w:cs="Tahoma"/>
                <w:bCs/>
                <w:sz w:val="20"/>
                <w:szCs w:val="20"/>
              </w:rPr>
            </w:pPr>
            <w:r>
              <w:rPr>
                <w:rFonts w:ascii="Tahoma" w:hAnsi="Tahoma" w:cs="Tahoma"/>
                <w:bCs/>
                <w:sz w:val="20"/>
                <w:szCs w:val="20"/>
              </w:rPr>
              <w:t>BB</w:t>
            </w:r>
          </w:p>
        </w:tc>
        <w:tc>
          <w:tcPr>
            <w:tcW w:w="1383" w:type="dxa"/>
            <w:vAlign w:val="center"/>
          </w:tcPr>
          <w:p w:rsidR="00952E6F" w:rsidRDefault="000D2292">
            <w:pPr>
              <w:pStyle w:val="ListParagraph"/>
              <w:spacing w:line="360" w:lineRule="auto"/>
              <w:ind w:left="0"/>
              <w:jc w:val="center"/>
              <w:rPr>
                <w:rFonts w:ascii="Tahoma" w:hAnsi="Tahoma" w:cs="Tahoma"/>
                <w:bCs/>
                <w:sz w:val="20"/>
                <w:szCs w:val="20"/>
              </w:rPr>
            </w:pPr>
            <w:r>
              <w:rPr>
                <w:rFonts w:ascii="Tahoma" w:hAnsi="Tahoma" w:cs="Tahoma"/>
                <w:bCs/>
                <w:sz w:val="20"/>
                <w:szCs w:val="20"/>
              </w:rPr>
              <w:t>BB</w:t>
            </w:r>
          </w:p>
        </w:tc>
        <w:tc>
          <w:tcPr>
            <w:tcW w:w="992" w:type="dxa"/>
          </w:tcPr>
          <w:p w:rsidR="00952E6F" w:rsidRDefault="00952E6F">
            <w:pPr>
              <w:pStyle w:val="ListParagraph"/>
              <w:spacing w:line="360" w:lineRule="auto"/>
              <w:ind w:left="0"/>
              <w:jc w:val="both"/>
              <w:rPr>
                <w:rFonts w:ascii="Tahoma" w:hAnsi="Tahoma" w:cs="Tahoma"/>
                <w:bCs/>
                <w:sz w:val="20"/>
                <w:szCs w:val="20"/>
              </w:rPr>
            </w:pPr>
          </w:p>
        </w:tc>
      </w:tr>
    </w:tbl>
    <w:p w:rsidR="00952E6F" w:rsidRDefault="00952E6F">
      <w:pPr>
        <w:jc w:val="both"/>
      </w:pPr>
    </w:p>
    <w:tbl>
      <w:tblPr>
        <w:tblStyle w:val="TableGrid"/>
        <w:tblpPr w:leftFromText="180" w:rightFromText="180" w:vertAnchor="text" w:tblpX="10649" w:tblpY="-4382"/>
        <w:tblOverlap w:val="never"/>
        <w:tblW w:w="2004" w:type="dxa"/>
        <w:tblLook w:val="04A0"/>
      </w:tblPr>
      <w:tblGrid>
        <w:gridCol w:w="2004"/>
      </w:tblGrid>
      <w:tr w:rsidR="00952E6F">
        <w:trPr>
          <w:trHeight w:val="30"/>
        </w:trPr>
        <w:tc>
          <w:tcPr>
            <w:tcW w:w="2004" w:type="dxa"/>
          </w:tcPr>
          <w:p w:rsidR="00952E6F" w:rsidRDefault="00952E6F"/>
        </w:tc>
      </w:tr>
    </w:tbl>
    <w:p w:rsidR="00952E6F" w:rsidRDefault="000D2292">
      <w:pPr>
        <w:pStyle w:val="ListParagraph"/>
        <w:spacing w:line="360" w:lineRule="auto"/>
        <w:ind w:left="0"/>
        <w:jc w:val="both"/>
        <w:rPr>
          <w:rFonts w:ascii="Tahoma" w:hAnsi="Tahoma" w:cs="Tahoma"/>
        </w:rPr>
      </w:pPr>
      <w:r>
        <w:rPr>
          <w:rFonts w:ascii="Tahoma" w:hAnsi="Tahoma" w:cs="Tahoma"/>
        </w:rPr>
        <w:t>Untuk mencapai target kinerja tersebut, program dan kegiatan yang akan dilaksanakan disajikan dalam Tabel TC. 33 pada bab sebelumnya. Sedangkan rekapitulasi rencana kegiatan dan pendanaan</w:t>
      </w:r>
      <w:r w:rsidR="000179F2">
        <w:rPr>
          <w:rFonts w:ascii="Tahoma" w:hAnsi="Tahoma" w:cs="Tahoma"/>
        </w:rPr>
        <w:t xml:space="preserve"> perubahan </w:t>
      </w:r>
      <w:r>
        <w:rPr>
          <w:rFonts w:ascii="Tahoma" w:hAnsi="Tahoma" w:cs="Tahoma"/>
        </w:rPr>
        <w:t xml:space="preserve"> pada Sekretariat DPRD kab. mamuju 2025 dapat dilihat pada Tabel 4.2 berikut :</w:t>
      </w:r>
    </w:p>
    <w:p w:rsidR="00952E6F" w:rsidRDefault="00952E6F">
      <w:pPr>
        <w:pStyle w:val="ListParagraph"/>
        <w:spacing w:line="360" w:lineRule="auto"/>
        <w:ind w:left="0"/>
        <w:jc w:val="both"/>
        <w:rPr>
          <w:rFonts w:ascii="Tahoma" w:hAnsi="Tahoma" w:cs="Tahoma"/>
        </w:rPr>
      </w:pPr>
    </w:p>
    <w:p w:rsidR="00952E6F" w:rsidRDefault="00952E6F">
      <w:pPr>
        <w:pStyle w:val="ListParagraph"/>
        <w:spacing w:line="360" w:lineRule="auto"/>
        <w:ind w:left="0"/>
        <w:jc w:val="both"/>
        <w:rPr>
          <w:rFonts w:ascii="Tahoma" w:hAnsi="Tahoma" w:cs="Tahoma"/>
        </w:rPr>
      </w:pPr>
    </w:p>
    <w:p w:rsidR="00952E6F" w:rsidRDefault="00952E6F">
      <w:pPr>
        <w:pStyle w:val="ListParagraph"/>
        <w:spacing w:line="360" w:lineRule="auto"/>
        <w:ind w:left="0"/>
        <w:jc w:val="both"/>
        <w:rPr>
          <w:rFonts w:ascii="Tahoma" w:hAnsi="Tahoma" w:cs="Tahoma"/>
        </w:rPr>
      </w:pPr>
    </w:p>
    <w:p w:rsidR="00952E6F" w:rsidRDefault="00952E6F">
      <w:pPr>
        <w:pStyle w:val="ListParagraph"/>
        <w:spacing w:line="360" w:lineRule="auto"/>
        <w:ind w:left="0"/>
        <w:jc w:val="both"/>
        <w:rPr>
          <w:rFonts w:ascii="Tahoma" w:hAnsi="Tahoma" w:cs="Tahoma"/>
        </w:rPr>
      </w:pPr>
    </w:p>
    <w:p w:rsidR="00952E6F" w:rsidRDefault="00952E6F">
      <w:pPr>
        <w:pStyle w:val="ListParagraph"/>
        <w:spacing w:line="360" w:lineRule="auto"/>
        <w:ind w:left="0"/>
        <w:jc w:val="both"/>
        <w:rPr>
          <w:rFonts w:ascii="Tahoma" w:hAnsi="Tahoma" w:cs="Tahoma"/>
        </w:rPr>
      </w:pPr>
    </w:p>
    <w:p w:rsidR="00952E6F" w:rsidRDefault="00952E6F">
      <w:pPr>
        <w:pStyle w:val="ListParagraph"/>
        <w:spacing w:line="360" w:lineRule="auto"/>
        <w:ind w:left="0"/>
        <w:jc w:val="both"/>
        <w:rPr>
          <w:rFonts w:ascii="Tahoma" w:hAnsi="Tahoma" w:cs="Tahoma"/>
        </w:rPr>
      </w:pPr>
    </w:p>
    <w:p w:rsidR="00952E6F" w:rsidRDefault="00952E6F">
      <w:pPr>
        <w:pStyle w:val="ListParagraph"/>
        <w:spacing w:line="360" w:lineRule="auto"/>
        <w:ind w:left="0"/>
        <w:jc w:val="both"/>
        <w:rPr>
          <w:rFonts w:ascii="Tahoma" w:hAnsi="Tahoma" w:cs="Tahoma"/>
        </w:rPr>
      </w:pPr>
    </w:p>
    <w:p w:rsidR="00952E6F" w:rsidRDefault="00952E6F">
      <w:pPr>
        <w:pStyle w:val="ListParagraph"/>
        <w:spacing w:line="360" w:lineRule="auto"/>
        <w:ind w:left="0"/>
        <w:jc w:val="both"/>
        <w:rPr>
          <w:rFonts w:ascii="Tahoma" w:hAnsi="Tahoma" w:cs="Tahoma"/>
        </w:rPr>
      </w:pPr>
    </w:p>
    <w:p w:rsidR="00952E6F" w:rsidRDefault="000D2292">
      <w:pPr>
        <w:pStyle w:val="ListParagraph"/>
        <w:numPr>
          <w:ilvl w:val="1"/>
          <w:numId w:val="33"/>
        </w:numPr>
        <w:ind w:left="709" w:hanging="709"/>
        <w:rPr>
          <w:rFonts w:ascii="Arial Narrow" w:eastAsia="Arial Narrow" w:hAnsi="Arial Narrow" w:cs="Arial Narrow"/>
          <w:color w:val="2E5395"/>
          <w:w w:val="114"/>
          <w:sz w:val="26"/>
          <w:szCs w:val="26"/>
        </w:rPr>
      </w:pPr>
      <w:r>
        <w:rPr>
          <w:rFonts w:ascii="Arial Narrow" w:eastAsia="Arial Narrow" w:hAnsi="Arial Narrow" w:cs="Arial Narrow"/>
          <w:color w:val="2E5395"/>
          <w:w w:val="114"/>
          <w:sz w:val="26"/>
          <w:szCs w:val="26"/>
        </w:rPr>
        <w:lastRenderedPageBreak/>
        <w:t>Prioritas Perangkat Daerah yang mendukung Prioritas Kabupaten</w:t>
      </w:r>
    </w:p>
    <w:p w:rsidR="00952E6F" w:rsidRDefault="00952E6F">
      <w:pPr>
        <w:pStyle w:val="ListParagraph"/>
        <w:ind w:left="709"/>
        <w:rPr>
          <w:rFonts w:ascii="Arial Narrow" w:eastAsia="Arial Narrow" w:hAnsi="Arial Narrow" w:cs="Arial Narrow"/>
          <w:color w:val="2E5395"/>
          <w:w w:val="114"/>
          <w:sz w:val="26"/>
          <w:szCs w:val="26"/>
        </w:rPr>
      </w:pPr>
    </w:p>
    <w:p w:rsidR="00952E6F" w:rsidRDefault="000D2292">
      <w:pPr>
        <w:spacing w:line="276" w:lineRule="auto"/>
        <w:ind w:right="-3" w:firstLine="672"/>
        <w:jc w:val="both"/>
        <w:rPr>
          <w:rFonts w:ascii="Arial Narrow" w:eastAsia="Arial Narrow" w:hAnsi="Arial Narrow"/>
          <w:color w:val="000000" w:themeColor="text1"/>
          <w:w w:val="115"/>
          <w:sz w:val="24"/>
          <w:szCs w:val="24"/>
        </w:rPr>
      </w:pPr>
      <w:r>
        <w:rPr>
          <w:rFonts w:ascii="Arial Narrow" w:eastAsia="Arial Narrow" w:hAnsi="Arial Narrow"/>
          <w:color w:val="000000" w:themeColor="text1"/>
          <w:w w:val="115"/>
          <w:sz w:val="24"/>
          <w:szCs w:val="24"/>
        </w:rPr>
        <w:t>Memperhatikan arah kebijakan Nasional tahun 2025 dan  Prioritas Pembangunan Kabupaten Mamuju Tahun 2025 sebagaimana tertuang da</w:t>
      </w:r>
      <w:r w:rsidR="000179F2">
        <w:rPr>
          <w:rFonts w:ascii="Arial Narrow" w:eastAsia="Arial Narrow" w:hAnsi="Arial Narrow"/>
          <w:color w:val="000000" w:themeColor="text1"/>
          <w:w w:val="115"/>
          <w:sz w:val="24"/>
          <w:szCs w:val="24"/>
        </w:rPr>
        <w:t xml:space="preserve">lam RKPD   Kabupaten Mamuju </w:t>
      </w:r>
      <w:r>
        <w:rPr>
          <w:rFonts w:ascii="Arial Narrow" w:eastAsia="Arial Narrow" w:hAnsi="Arial Narrow"/>
          <w:color w:val="000000" w:themeColor="text1"/>
          <w:w w:val="115"/>
          <w:sz w:val="24"/>
          <w:szCs w:val="24"/>
        </w:rPr>
        <w:t>, maka dalam kaitan tugas pokok dan  fungsi Sekretariat DPRD yaitu mengoordinasikan penyusunan, pengendalian, dan  evaluasi pelaksanaan rencana pembangunan Daerah, Sekretariat DPRD Kabupaten Mamuju tidak secara langsung mendukung Prioritas Nasional, Provinsi dan Kabupaten namun dalam kaitan pencapaian Program Prioritas Kabupaten dimaksud,   Sekretariat DPRD  berperan   dalam   melakukan   sinkronisasi   dan     harmonisasi perencanaan pembangunan Pusat dan  Daerah yang dituangkan dokumen Rencana Kerja Pemerintah Daerah (RKPD) yang merupakan penjabaran dari RPJMD dan  mengacu pada RKP  (Nasional) yang memuat rancangan kerangka ekonomi daerah, rencana kerja dan pendanaannya,  baik   dilaksanakan secara langsung oleh   pemerintah daerah maupun ditempuh dengan mendorong partisipasi masyarakat</w:t>
      </w:r>
      <w:r>
        <w:rPr>
          <w:rFonts w:ascii="Arial Narrow" w:eastAsia="Arial Narrow" w:hAnsi="Arial Narrow" w:cs="Arial Narrow"/>
          <w:w w:val="118"/>
          <w:position w:val="-1"/>
          <w:sz w:val="24"/>
          <w:szCs w:val="24"/>
        </w:rPr>
        <w:t>.</w:t>
      </w:r>
    </w:p>
    <w:p w:rsidR="00952E6F" w:rsidRDefault="00952E6F">
      <w:pPr>
        <w:pStyle w:val="ListParagraph"/>
        <w:spacing w:line="360" w:lineRule="auto"/>
        <w:ind w:left="0"/>
        <w:jc w:val="both"/>
        <w:rPr>
          <w:rFonts w:ascii="Tahoma" w:hAnsi="Tahoma" w:cs="Tahoma"/>
        </w:rPr>
      </w:pPr>
    </w:p>
    <w:p w:rsidR="00952E6F" w:rsidRDefault="00952E6F"/>
    <w:tbl>
      <w:tblPr>
        <w:tblStyle w:val="TableGrid"/>
        <w:tblpPr w:leftFromText="180" w:rightFromText="180" w:vertAnchor="text" w:tblpX="10649" w:tblpY="-4757"/>
        <w:tblOverlap w:val="never"/>
        <w:tblW w:w="1629" w:type="dxa"/>
        <w:tblLook w:val="04A0"/>
      </w:tblPr>
      <w:tblGrid>
        <w:gridCol w:w="1629"/>
      </w:tblGrid>
      <w:tr w:rsidR="00952E6F">
        <w:trPr>
          <w:trHeight w:val="30"/>
        </w:trPr>
        <w:tc>
          <w:tcPr>
            <w:tcW w:w="1629" w:type="dxa"/>
          </w:tcPr>
          <w:p w:rsidR="00952E6F" w:rsidRDefault="00952E6F"/>
        </w:tc>
      </w:tr>
    </w:tbl>
    <w:p w:rsidR="00952E6F" w:rsidRDefault="000D2292">
      <w:pPr>
        <w:pStyle w:val="ListParagraph"/>
        <w:spacing w:line="360" w:lineRule="auto"/>
        <w:ind w:left="0"/>
        <w:jc w:val="center"/>
        <w:rPr>
          <w:rFonts w:ascii="Tahoma" w:hAnsi="Tahoma" w:cs="Tahoma"/>
        </w:rPr>
      </w:pPr>
      <w:r>
        <w:rPr>
          <w:rFonts w:ascii="Tahoma" w:hAnsi="Tahoma" w:cs="Tahoma"/>
        </w:rPr>
        <w:t xml:space="preserve">Tabel 4.2 </w:t>
      </w:r>
    </w:p>
    <w:p w:rsidR="00952E6F" w:rsidRDefault="000D2292">
      <w:pPr>
        <w:pStyle w:val="ListParagraph"/>
        <w:spacing w:line="360" w:lineRule="auto"/>
        <w:ind w:left="0"/>
        <w:jc w:val="center"/>
        <w:rPr>
          <w:rFonts w:ascii="Tahoma" w:hAnsi="Tahoma" w:cs="Tahoma"/>
        </w:rPr>
      </w:pPr>
      <w:r>
        <w:rPr>
          <w:rFonts w:ascii="Tahoma" w:hAnsi="Tahoma" w:cs="Tahoma"/>
        </w:rPr>
        <w:t>Rencana Kebutuhan Pendanaan Berdasarkan Urusan, Program dan Kegiatan</w:t>
      </w:r>
    </w:p>
    <w:p w:rsidR="00952E6F" w:rsidRDefault="000D2292">
      <w:pPr>
        <w:pStyle w:val="ListParagraph"/>
        <w:spacing w:line="360" w:lineRule="auto"/>
        <w:ind w:left="0"/>
        <w:jc w:val="center"/>
        <w:rPr>
          <w:rFonts w:ascii="Tahoma" w:hAnsi="Tahoma" w:cs="Tahoma"/>
        </w:rPr>
      </w:pPr>
      <w:r>
        <w:rPr>
          <w:rFonts w:ascii="Tahoma" w:hAnsi="Tahoma" w:cs="Tahoma"/>
        </w:rPr>
        <w:t xml:space="preserve">Sekretariat DPRD Kab. Mamuju </w:t>
      </w:r>
      <w:r w:rsidR="00C6241B">
        <w:rPr>
          <w:rFonts w:ascii="Tahoma" w:hAnsi="Tahoma" w:cs="Tahoma"/>
        </w:rPr>
        <w:t xml:space="preserve">Perubahan </w:t>
      </w:r>
      <w:r>
        <w:rPr>
          <w:rFonts w:ascii="Tahoma" w:hAnsi="Tahoma" w:cs="Tahoma"/>
        </w:rPr>
        <w:t xml:space="preserve">Tahun 2025 </w:t>
      </w:r>
    </w:p>
    <w:tbl>
      <w:tblPr>
        <w:tblStyle w:val="TableGrid"/>
        <w:tblW w:w="0" w:type="auto"/>
        <w:tblLook w:val="04A0"/>
      </w:tblPr>
      <w:tblGrid>
        <w:gridCol w:w="483"/>
        <w:gridCol w:w="3340"/>
        <w:gridCol w:w="1876"/>
        <w:gridCol w:w="1879"/>
        <w:gridCol w:w="1867"/>
      </w:tblGrid>
      <w:tr w:rsidR="00952E6F">
        <w:trPr>
          <w:tblHeader/>
        </w:trPr>
        <w:tc>
          <w:tcPr>
            <w:tcW w:w="483" w:type="dxa"/>
            <w:vMerge w:val="restart"/>
            <w:shd w:val="clear" w:color="auto" w:fill="92CDDC" w:themeFill="accent5" w:themeFillTint="99"/>
            <w:vAlign w:val="center"/>
          </w:tcPr>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No</w:t>
            </w:r>
          </w:p>
        </w:tc>
        <w:tc>
          <w:tcPr>
            <w:tcW w:w="3340" w:type="dxa"/>
            <w:vMerge w:val="restart"/>
            <w:shd w:val="clear" w:color="auto" w:fill="92CDDC" w:themeFill="accent5" w:themeFillTint="99"/>
            <w:vAlign w:val="center"/>
          </w:tcPr>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Program/Kegiatan</w:t>
            </w:r>
          </w:p>
        </w:tc>
        <w:tc>
          <w:tcPr>
            <w:tcW w:w="1876" w:type="dxa"/>
            <w:shd w:val="clear" w:color="auto" w:fill="92CDDC" w:themeFill="accent5" w:themeFillTint="99"/>
            <w:vAlign w:val="center"/>
          </w:tcPr>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Tahun 2025</w:t>
            </w:r>
          </w:p>
          <w:p w:rsidR="00F145BE" w:rsidRDefault="00F145BE">
            <w:pPr>
              <w:pStyle w:val="ListParagraph"/>
              <w:spacing w:line="360" w:lineRule="auto"/>
              <w:ind w:left="0"/>
              <w:jc w:val="center"/>
              <w:rPr>
                <w:rFonts w:ascii="Tahoma" w:hAnsi="Tahoma" w:cs="Tahoma"/>
                <w:sz w:val="20"/>
                <w:szCs w:val="20"/>
              </w:rPr>
            </w:pPr>
            <w:r>
              <w:rPr>
                <w:rFonts w:ascii="Tahoma" w:hAnsi="Tahoma" w:cs="Tahoma"/>
                <w:sz w:val="20"/>
                <w:szCs w:val="20"/>
              </w:rPr>
              <w:t>(PERUBAHAN)</w:t>
            </w:r>
          </w:p>
        </w:tc>
        <w:tc>
          <w:tcPr>
            <w:tcW w:w="1879" w:type="dxa"/>
            <w:shd w:val="clear" w:color="auto" w:fill="92CDDC" w:themeFill="accent5" w:themeFillTint="99"/>
            <w:vAlign w:val="center"/>
          </w:tcPr>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Tahun 2026</w:t>
            </w:r>
            <w:bookmarkStart w:id="2" w:name="_GoBack"/>
            <w:bookmarkEnd w:id="2"/>
          </w:p>
        </w:tc>
        <w:tc>
          <w:tcPr>
            <w:tcW w:w="1867" w:type="dxa"/>
            <w:vMerge w:val="restart"/>
            <w:shd w:val="clear" w:color="auto" w:fill="92CDDC" w:themeFill="accent5" w:themeFillTint="99"/>
            <w:vAlign w:val="center"/>
          </w:tcPr>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Keterangan</w:t>
            </w:r>
          </w:p>
        </w:tc>
      </w:tr>
      <w:tr w:rsidR="00952E6F">
        <w:trPr>
          <w:tblHeader/>
        </w:trPr>
        <w:tc>
          <w:tcPr>
            <w:tcW w:w="483" w:type="dxa"/>
            <w:vMerge/>
            <w:shd w:val="clear" w:color="auto" w:fill="92CDDC" w:themeFill="accent5" w:themeFillTint="99"/>
            <w:vAlign w:val="center"/>
          </w:tcPr>
          <w:p w:rsidR="00952E6F" w:rsidRDefault="00952E6F">
            <w:pPr>
              <w:pStyle w:val="ListParagraph"/>
              <w:spacing w:line="360" w:lineRule="auto"/>
              <w:ind w:left="0"/>
              <w:jc w:val="center"/>
              <w:rPr>
                <w:rFonts w:ascii="Tahoma" w:hAnsi="Tahoma" w:cs="Tahoma"/>
                <w:sz w:val="20"/>
                <w:szCs w:val="20"/>
              </w:rPr>
            </w:pPr>
          </w:p>
        </w:tc>
        <w:tc>
          <w:tcPr>
            <w:tcW w:w="3340" w:type="dxa"/>
            <w:vMerge/>
            <w:shd w:val="clear" w:color="auto" w:fill="92CDDC" w:themeFill="accent5" w:themeFillTint="99"/>
            <w:vAlign w:val="center"/>
          </w:tcPr>
          <w:p w:rsidR="00952E6F" w:rsidRDefault="00952E6F">
            <w:pPr>
              <w:pStyle w:val="ListParagraph"/>
              <w:spacing w:line="360" w:lineRule="auto"/>
              <w:ind w:left="0"/>
              <w:jc w:val="center"/>
              <w:rPr>
                <w:rFonts w:ascii="Tahoma" w:hAnsi="Tahoma" w:cs="Tahoma"/>
                <w:sz w:val="20"/>
                <w:szCs w:val="20"/>
              </w:rPr>
            </w:pPr>
          </w:p>
        </w:tc>
        <w:tc>
          <w:tcPr>
            <w:tcW w:w="1876" w:type="dxa"/>
            <w:shd w:val="clear" w:color="auto" w:fill="92CDDC" w:themeFill="accent5" w:themeFillTint="99"/>
            <w:vAlign w:val="center"/>
          </w:tcPr>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 xml:space="preserve">Pagu </w:t>
            </w:r>
          </w:p>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(Rp)</w:t>
            </w:r>
          </w:p>
        </w:tc>
        <w:tc>
          <w:tcPr>
            <w:tcW w:w="1879" w:type="dxa"/>
            <w:shd w:val="clear" w:color="auto" w:fill="92CDDC" w:themeFill="accent5" w:themeFillTint="99"/>
            <w:vAlign w:val="center"/>
          </w:tcPr>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Pagu Indikatif (Rp)</w:t>
            </w:r>
          </w:p>
        </w:tc>
        <w:tc>
          <w:tcPr>
            <w:tcW w:w="1867" w:type="dxa"/>
            <w:vMerge/>
            <w:shd w:val="clear" w:color="auto" w:fill="92CDDC" w:themeFill="accent5" w:themeFillTint="99"/>
            <w:vAlign w:val="center"/>
          </w:tcPr>
          <w:p w:rsidR="00952E6F" w:rsidRDefault="00952E6F">
            <w:pPr>
              <w:pStyle w:val="ListParagraph"/>
              <w:spacing w:line="360" w:lineRule="auto"/>
              <w:ind w:left="0"/>
              <w:jc w:val="center"/>
              <w:rPr>
                <w:rFonts w:ascii="Tahoma" w:hAnsi="Tahoma" w:cs="Tahoma"/>
                <w:sz w:val="20"/>
                <w:szCs w:val="20"/>
              </w:rPr>
            </w:pPr>
          </w:p>
        </w:tc>
      </w:tr>
      <w:tr w:rsidR="009631CE" w:rsidTr="000A344A">
        <w:tc>
          <w:tcPr>
            <w:tcW w:w="483" w:type="dxa"/>
            <w:shd w:val="clear" w:color="auto" w:fill="E5DFEC" w:themeFill="accent4" w:themeFillTint="33"/>
            <w:vAlign w:val="center"/>
          </w:tcPr>
          <w:p w:rsidR="009631CE" w:rsidRDefault="009631CE">
            <w:pPr>
              <w:pStyle w:val="ListParagraph"/>
              <w:spacing w:line="360" w:lineRule="auto"/>
              <w:ind w:left="0"/>
              <w:jc w:val="center"/>
              <w:rPr>
                <w:rFonts w:ascii="Tahoma" w:hAnsi="Tahoma" w:cs="Tahoma"/>
                <w:sz w:val="20"/>
                <w:szCs w:val="20"/>
              </w:rPr>
            </w:pPr>
            <w:r>
              <w:rPr>
                <w:rFonts w:ascii="Tahoma" w:hAnsi="Tahoma" w:cs="Tahoma"/>
                <w:sz w:val="20"/>
                <w:szCs w:val="20"/>
              </w:rPr>
              <w:t>I</w:t>
            </w:r>
          </w:p>
        </w:tc>
        <w:tc>
          <w:tcPr>
            <w:tcW w:w="3340" w:type="dxa"/>
            <w:shd w:val="clear" w:color="auto" w:fill="E5DFEC" w:themeFill="accent4" w:themeFillTint="33"/>
          </w:tcPr>
          <w:p w:rsidR="009631CE" w:rsidRDefault="009631CE">
            <w:pPr>
              <w:pStyle w:val="ListParagraph"/>
              <w:spacing w:line="360" w:lineRule="auto"/>
              <w:ind w:left="0"/>
              <w:rPr>
                <w:rFonts w:ascii="Tahoma" w:hAnsi="Tahoma" w:cs="Tahoma"/>
                <w:sz w:val="20"/>
                <w:szCs w:val="20"/>
              </w:rPr>
            </w:pPr>
            <w:r>
              <w:rPr>
                <w:rFonts w:ascii="Tahoma" w:hAnsi="Tahoma" w:cs="Tahoma"/>
                <w:sz w:val="20"/>
                <w:szCs w:val="20"/>
              </w:rPr>
              <w:t>Program Penunjang Urusan Pemerintahan Daerah</w:t>
            </w:r>
          </w:p>
        </w:tc>
        <w:tc>
          <w:tcPr>
            <w:tcW w:w="1876" w:type="dxa"/>
            <w:shd w:val="clear" w:color="auto" w:fill="E5DFEC" w:themeFill="accent4" w:themeFillTint="33"/>
          </w:tcPr>
          <w:p w:rsidR="009631CE" w:rsidRDefault="009631CE" w:rsidP="00823028">
            <w:pPr>
              <w:jc w:val="right"/>
              <w:rPr>
                <w:rFonts w:ascii="Arial Narrow" w:hAnsi="Arial Narrow" w:cs="Calibri"/>
                <w:b/>
                <w:bCs/>
              </w:rPr>
            </w:pPr>
            <w:r>
              <w:rPr>
                <w:rFonts w:ascii="Arial Narrow" w:hAnsi="Arial Narrow" w:cs="Calibri"/>
                <w:b/>
                <w:bCs/>
              </w:rPr>
              <w:t xml:space="preserve">  23,975,124,550 </w:t>
            </w:r>
          </w:p>
          <w:p w:rsidR="009631CE" w:rsidRDefault="009631CE">
            <w:pPr>
              <w:pStyle w:val="ListParagraph"/>
              <w:spacing w:line="360" w:lineRule="auto"/>
              <w:ind w:left="0"/>
              <w:jc w:val="right"/>
              <w:rPr>
                <w:rFonts w:ascii="Tahoma" w:hAnsi="Tahoma" w:cs="Tahoma"/>
                <w:sz w:val="20"/>
                <w:szCs w:val="20"/>
              </w:rPr>
            </w:pPr>
          </w:p>
        </w:tc>
        <w:tc>
          <w:tcPr>
            <w:tcW w:w="1879" w:type="dxa"/>
            <w:shd w:val="clear" w:color="auto" w:fill="E5DFEC" w:themeFill="accent4" w:themeFillTint="33"/>
            <w:vAlign w:val="center"/>
          </w:tcPr>
          <w:p w:rsidR="009631CE" w:rsidRDefault="009631CE" w:rsidP="000A344A">
            <w:pPr>
              <w:jc w:val="center"/>
              <w:textAlignment w:val="center"/>
              <w:rPr>
                <w:rFonts w:ascii="Arial" w:eastAsia="SimSun" w:hAnsi="Arial" w:cs="Arial"/>
                <w:b/>
                <w:color w:val="000000"/>
                <w:sz w:val="18"/>
                <w:szCs w:val="18"/>
                <w:lang w:eastAsia="zh-CN"/>
              </w:rPr>
            </w:pPr>
          </w:p>
          <w:p w:rsidR="009631CE" w:rsidRPr="00E3442F" w:rsidRDefault="009631CE" w:rsidP="000A344A">
            <w:pPr>
              <w:jc w:val="center"/>
              <w:textAlignment w:val="center"/>
              <w:rPr>
                <w:rFonts w:ascii="Arial" w:eastAsia="Arial Narrow" w:hAnsi="Arial" w:cs="Arial"/>
                <w:b/>
                <w:bCs/>
                <w:color w:val="000000"/>
                <w:sz w:val="18"/>
                <w:szCs w:val="18"/>
                <w:lang w:eastAsia="zh-CN"/>
              </w:rPr>
            </w:pPr>
            <w:r>
              <w:rPr>
                <w:rFonts w:ascii="Arial" w:eastAsia="Arial Narrow" w:hAnsi="Arial" w:cs="Arial"/>
                <w:b/>
                <w:bCs/>
                <w:color w:val="000000"/>
                <w:sz w:val="18"/>
                <w:szCs w:val="18"/>
                <w:lang w:eastAsia="zh-CN"/>
              </w:rPr>
              <w:t>22,506,627,773</w:t>
            </w:r>
          </w:p>
        </w:tc>
        <w:tc>
          <w:tcPr>
            <w:tcW w:w="1867" w:type="dxa"/>
            <w:shd w:val="clear" w:color="auto" w:fill="E5DFEC" w:themeFill="accent4" w:themeFillTint="33"/>
          </w:tcPr>
          <w:p w:rsidR="009631CE" w:rsidRDefault="009631CE">
            <w:pPr>
              <w:pStyle w:val="ListParagraph"/>
              <w:spacing w:line="360" w:lineRule="auto"/>
              <w:ind w:left="0"/>
              <w:jc w:val="center"/>
              <w:rPr>
                <w:rFonts w:ascii="Tahoma" w:hAnsi="Tahoma" w:cs="Tahoma"/>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1.</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Perencanaan, penganggaran dan evaluasi kinerja perangkat daerah</w:t>
            </w:r>
          </w:p>
        </w:tc>
        <w:tc>
          <w:tcPr>
            <w:tcW w:w="1876" w:type="dxa"/>
          </w:tcPr>
          <w:p w:rsidR="009631CE" w:rsidRDefault="009631CE" w:rsidP="00823028">
            <w:pPr>
              <w:jc w:val="right"/>
              <w:rPr>
                <w:rFonts w:ascii="Arial Narrow" w:hAnsi="Arial Narrow" w:cs="Calibri"/>
                <w:b/>
                <w:bCs/>
              </w:rPr>
            </w:pPr>
            <w:r>
              <w:rPr>
                <w:rFonts w:ascii="Arial Narrow" w:hAnsi="Arial Narrow" w:cs="Calibri"/>
                <w:b/>
                <w:bCs/>
              </w:rPr>
              <w:t xml:space="preserve">         47,305,300 </w:t>
            </w:r>
          </w:p>
          <w:p w:rsidR="009631CE" w:rsidRDefault="009631CE">
            <w:pPr>
              <w:pStyle w:val="ListParagraph"/>
              <w:spacing w:line="360" w:lineRule="auto"/>
              <w:ind w:left="0"/>
              <w:jc w:val="right"/>
              <w:rPr>
                <w:rFonts w:ascii="Tahoma" w:hAnsi="Tahoma" w:cs="Tahoma"/>
                <w:i/>
                <w:iCs/>
                <w:sz w:val="20"/>
                <w:szCs w:val="20"/>
              </w:rPr>
            </w:pPr>
          </w:p>
        </w:tc>
        <w:tc>
          <w:tcPr>
            <w:tcW w:w="1879" w:type="dxa"/>
          </w:tcPr>
          <w:p w:rsidR="009631CE" w:rsidRPr="00F87033" w:rsidRDefault="009631CE" w:rsidP="000A344A">
            <w:pPr>
              <w:pStyle w:val="ListParagraph"/>
              <w:spacing w:line="360" w:lineRule="auto"/>
              <w:ind w:left="0"/>
              <w:jc w:val="center"/>
              <w:rPr>
                <w:rFonts w:ascii="Arial" w:eastAsia="SimSun" w:hAnsi="Arial" w:cs="Arial"/>
                <w:b/>
                <w:color w:val="000000"/>
                <w:sz w:val="18"/>
                <w:szCs w:val="18"/>
                <w:lang w:eastAsia="zh-CN"/>
              </w:rPr>
            </w:pPr>
          </w:p>
          <w:p w:rsidR="009631CE" w:rsidRPr="00F87033" w:rsidRDefault="009631CE" w:rsidP="000A344A">
            <w:pPr>
              <w:pStyle w:val="ListParagraph"/>
              <w:spacing w:line="360" w:lineRule="auto"/>
              <w:ind w:left="0"/>
              <w:jc w:val="center"/>
              <w:rPr>
                <w:rFonts w:ascii="Tahoma" w:hAnsi="Tahoma" w:cs="Tahoma"/>
                <w:b/>
                <w:i/>
                <w:iCs/>
                <w:color w:val="000000" w:themeColor="text1"/>
                <w:sz w:val="20"/>
                <w:szCs w:val="20"/>
              </w:rPr>
            </w:pPr>
            <w:r w:rsidRPr="00F87033">
              <w:rPr>
                <w:rFonts w:ascii="Arial" w:eastAsia="SimSun" w:hAnsi="Arial" w:cs="Arial"/>
                <w:b/>
                <w:color w:val="000000"/>
                <w:sz w:val="18"/>
                <w:szCs w:val="18"/>
                <w:lang w:eastAsia="zh-CN"/>
              </w:rPr>
              <w:t>32,121,000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rsidTr="000A344A">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2.</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Administrasi Keuangan Perangkat Daerah</w:t>
            </w:r>
          </w:p>
        </w:tc>
        <w:tc>
          <w:tcPr>
            <w:tcW w:w="1876" w:type="dxa"/>
          </w:tcPr>
          <w:p w:rsidR="009631CE" w:rsidRDefault="009631CE" w:rsidP="00823028">
            <w:pPr>
              <w:jc w:val="right"/>
              <w:rPr>
                <w:rFonts w:ascii="Arial Narrow" w:hAnsi="Arial Narrow" w:cs="Calibri"/>
                <w:b/>
                <w:bCs/>
              </w:rPr>
            </w:pPr>
            <w:r>
              <w:rPr>
                <w:rFonts w:ascii="Arial Narrow" w:hAnsi="Arial Narrow" w:cs="Calibri"/>
                <w:b/>
                <w:bCs/>
              </w:rPr>
              <w:t xml:space="preserve">    4,536,080,101 </w:t>
            </w:r>
          </w:p>
          <w:p w:rsidR="009631CE" w:rsidRDefault="009631CE">
            <w:pPr>
              <w:pStyle w:val="ListParagraph"/>
              <w:spacing w:line="360" w:lineRule="auto"/>
              <w:ind w:left="0"/>
              <w:jc w:val="right"/>
              <w:rPr>
                <w:rFonts w:ascii="Tahoma" w:hAnsi="Tahoma" w:cs="Tahoma"/>
                <w:i/>
                <w:iCs/>
                <w:sz w:val="20"/>
                <w:szCs w:val="20"/>
              </w:rPr>
            </w:pPr>
          </w:p>
        </w:tc>
        <w:tc>
          <w:tcPr>
            <w:tcW w:w="1879" w:type="dxa"/>
            <w:vAlign w:val="bottom"/>
          </w:tcPr>
          <w:p w:rsidR="009631CE" w:rsidRPr="00F87033" w:rsidRDefault="009631CE" w:rsidP="000A344A">
            <w:pPr>
              <w:jc w:val="center"/>
              <w:textAlignment w:val="bottom"/>
              <w:rPr>
                <w:rFonts w:ascii="Arial" w:hAnsi="Arial" w:cs="Arial"/>
                <w:b/>
                <w:color w:val="000000"/>
                <w:sz w:val="18"/>
                <w:szCs w:val="18"/>
              </w:rPr>
            </w:pPr>
            <w:r w:rsidRPr="00F87033">
              <w:rPr>
                <w:rFonts w:ascii="Arial" w:eastAsia="SimSun" w:hAnsi="Arial" w:cs="Arial"/>
                <w:b/>
                <w:color w:val="000000"/>
                <w:sz w:val="18"/>
                <w:szCs w:val="18"/>
                <w:lang w:eastAsia="zh-CN"/>
              </w:rPr>
              <w:t>4,473,456,503</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3.</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Administrasi Barang Miilik daerah pada Perangkat Daerah</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18,772,700 </w:t>
            </w:r>
          </w:p>
          <w:p w:rsidR="009631CE" w:rsidRDefault="009631CE">
            <w:pPr>
              <w:pStyle w:val="ListParagraph"/>
              <w:spacing w:line="360" w:lineRule="auto"/>
              <w:ind w:left="0"/>
              <w:jc w:val="right"/>
              <w:rPr>
                <w:rFonts w:ascii="Tahoma" w:hAnsi="Tahoma" w:cs="Tahoma"/>
                <w:i/>
                <w:iCs/>
                <w:sz w:val="20"/>
                <w:szCs w:val="20"/>
              </w:rPr>
            </w:pPr>
          </w:p>
        </w:tc>
        <w:tc>
          <w:tcPr>
            <w:tcW w:w="1879" w:type="dxa"/>
          </w:tcPr>
          <w:p w:rsidR="009631CE" w:rsidRPr="00F87033" w:rsidRDefault="009631CE" w:rsidP="000A344A">
            <w:pPr>
              <w:pStyle w:val="ListParagraph"/>
              <w:spacing w:line="360" w:lineRule="auto"/>
              <w:ind w:left="0"/>
              <w:jc w:val="center"/>
              <w:rPr>
                <w:rFonts w:ascii="Arial" w:eastAsia="SimSun" w:hAnsi="Arial" w:cs="Arial"/>
                <w:b/>
                <w:color w:val="000000"/>
                <w:sz w:val="18"/>
                <w:szCs w:val="18"/>
                <w:lang w:eastAsia="zh-CN"/>
              </w:rPr>
            </w:pPr>
          </w:p>
          <w:p w:rsidR="009631CE" w:rsidRPr="00F87033" w:rsidRDefault="009631CE" w:rsidP="000A344A">
            <w:pPr>
              <w:pStyle w:val="ListParagraph"/>
              <w:spacing w:line="360" w:lineRule="auto"/>
              <w:ind w:left="0"/>
              <w:jc w:val="center"/>
              <w:rPr>
                <w:rFonts w:ascii="Tahoma" w:hAnsi="Tahoma" w:cs="Tahoma"/>
                <w:b/>
                <w:i/>
                <w:iCs/>
                <w:color w:val="000000" w:themeColor="text1"/>
                <w:sz w:val="20"/>
                <w:szCs w:val="20"/>
              </w:rPr>
            </w:pPr>
            <w:r w:rsidRPr="00F87033">
              <w:rPr>
                <w:rFonts w:ascii="Arial" w:eastAsia="SimSun" w:hAnsi="Arial" w:cs="Arial"/>
                <w:b/>
                <w:color w:val="000000"/>
                <w:sz w:val="18"/>
                <w:szCs w:val="18"/>
                <w:lang w:eastAsia="zh-CN"/>
              </w:rPr>
              <w:t>2,402,500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rsidTr="000A344A">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4.</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Administrasi Kepegawaian Perangkat Daerah</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5,048,700 </w:t>
            </w:r>
          </w:p>
          <w:p w:rsidR="009631CE" w:rsidRDefault="009631CE">
            <w:pPr>
              <w:pStyle w:val="ListParagraph"/>
              <w:spacing w:line="360" w:lineRule="auto"/>
              <w:ind w:left="0"/>
              <w:jc w:val="right"/>
              <w:rPr>
                <w:rFonts w:ascii="Tahoma" w:hAnsi="Tahoma" w:cs="Tahoma"/>
                <w:i/>
                <w:iCs/>
                <w:sz w:val="20"/>
                <w:szCs w:val="20"/>
              </w:rPr>
            </w:pPr>
          </w:p>
        </w:tc>
        <w:tc>
          <w:tcPr>
            <w:tcW w:w="1879" w:type="dxa"/>
            <w:vAlign w:val="center"/>
          </w:tcPr>
          <w:p w:rsidR="009631CE" w:rsidRPr="00F87033" w:rsidRDefault="009631CE" w:rsidP="000A344A">
            <w:pPr>
              <w:jc w:val="center"/>
              <w:textAlignment w:val="center"/>
              <w:rPr>
                <w:rFonts w:ascii="Arial" w:eastAsia="Arial Narrow" w:hAnsi="Arial" w:cs="Arial"/>
                <w:b/>
                <w:bCs/>
                <w:color w:val="000000"/>
                <w:sz w:val="18"/>
                <w:szCs w:val="18"/>
                <w:lang w:eastAsia="zh-CN"/>
              </w:rPr>
            </w:pPr>
            <w:r w:rsidRPr="00F87033">
              <w:rPr>
                <w:rFonts w:ascii="Arial" w:eastAsia="SimSun" w:hAnsi="Arial" w:cs="Arial"/>
                <w:b/>
                <w:color w:val="000000"/>
                <w:sz w:val="18"/>
                <w:szCs w:val="18"/>
                <w:lang w:eastAsia="zh-CN"/>
              </w:rPr>
              <w:t>76.192.200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5.</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Administrasi Umum Perangkat Daerah</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1,030,598,448 </w:t>
            </w:r>
          </w:p>
          <w:p w:rsidR="009631CE" w:rsidRDefault="009631CE">
            <w:pPr>
              <w:pStyle w:val="ListParagraph"/>
              <w:spacing w:line="360" w:lineRule="auto"/>
              <w:ind w:left="0"/>
              <w:jc w:val="right"/>
              <w:rPr>
                <w:rFonts w:ascii="Tahoma" w:hAnsi="Tahoma" w:cs="Tahoma"/>
                <w:i/>
                <w:iCs/>
                <w:sz w:val="20"/>
                <w:szCs w:val="20"/>
              </w:rPr>
            </w:pPr>
          </w:p>
        </w:tc>
        <w:tc>
          <w:tcPr>
            <w:tcW w:w="1879" w:type="dxa"/>
          </w:tcPr>
          <w:p w:rsidR="009631CE" w:rsidRPr="00F87033" w:rsidRDefault="009631CE" w:rsidP="000A344A">
            <w:pPr>
              <w:pStyle w:val="ListParagraph"/>
              <w:spacing w:line="360" w:lineRule="auto"/>
              <w:ind w:left="0"/>
              <w:jc w:val="center"/>
              <w:rPr>
                <w:rFonts w:ascii="Arial" w:eastAsia="SimSun" w:hAnsi="Arial" w:cs="Arial"/>
                <w:b/>
                <w:color w:val="000000"/>
                <w:sz w:val="18"/>
                <w:szCs w:val="18"/>
                <w:lang w:eastAsia="zh-CN"/>
              </w:rPr>
            </w:pPr>
          </w:p>
          <w:p w:rsidR="009631CE" w:rsidRPr="00F87033" w:rsidRDefault="009631CE" w:rsidP="000A344A">
            <w:pPr>
              <w:pStyle w:val="ListParagraph"/>
              <w:spacing w:line="360" w:lineRule="auto"/>
              <w:ind w:left="0"/>
              <w:jc w:val="center"/>
              <w:rPr>
                <w:rFonts w:ascii="Tahoma" w:hAnsi="Tahoma" w:cs="Tahoma"/>
                <w:b/>
                <w:i/>
                <w:iCs/>
                <w:color w:val="000000" w:themeColor="text1"/>
                <w:sz w:val="20"/>
                <w:szCs w:val="20"/>
              </w:rPr>
            </w:pPr>
            <w:r w:rsidRPr="00F87033">
              <w:rPr>
                <w:rFonts w:ascii="Arial" w:eastAsia="SimSun" w:hAnsi="Arial" w:cs="Arial"/>
                <w:b/>
                <w:color w:val="000000"/>
                <w:sz w:val="18"/>
                <w:szCs w:val="18"/>
                <w:lang w:eastAsia="zh-CN"/>
              </w:rPr>
              <w:t>509,304,225</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rsidTr="000A344A">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6.</w:t>
            </w:r>
          </w:p>
        </w:tc>
        <w:tc>
          <w:tcPr>
            <w:tcW w:w="3340" w:type="dxa"/>
          </w:tcPr>
          <w:p w:rsidR="009631CE" w:rsidRDefault="009631CE">
            <w:pPr>
              <w:pStyle w:val="ListParagraph"/>
              <w:tabs>
                <w:tab w:val="left" w:pos="870"/>
              </w:tabs>
              <w:spacing w:line="360" w:lineRule="auto"/>
              <w:ind w:left="0"/>
              <w:rPr>
                <w:rFonts w:ascii="Tahoma" w:hAnsi="Tahoma" w:cs="Tahoma"/>
                <w:i/>
                <w:iCs/>
                <w:sz w:val="20"/>
                <w:szCs w:val="20"/>
              </w:rPr>
            </w:pPr>
            <w:r>
              <w:rPr>
                <w:rFonts w:ascii="Tahoma" w:hAnsi="Tahoma" w:cs="Tahoma"/>
                <w:i/>
                <w:iCs/>
                <w:sz w:val="20"/>
                <w:szCs w:val="20"/>
              </w:rPr>
              <w:t>Pengadaan Barang Milik Daerah Penunjang Urusan Pemerintah Daerah</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188,232,000 </w:t>
            </w:r>
          </w:p>
          <w:p w:rsidR="009631CE" w:rsidRDefault="009631CE">
            <w:pPr>
              <w:pStyle w:val="ListParagraph"/>
              <w:spacing w:line="360" w:lineRule="auto"/>
              <w:ind w:left="0"/>
              <w:jc w:val="right"/>
              <w:rPr>
                <w:rFonts w:ascii="Tahoma" w:hAnsi="Tahoma" w:cs="Tahoma"/>
                <w:i/>
                <w:iCs/>
                <w:sz w:val="20"/>
                <w:szCs w:val="20"/>
              </w:rPr>
            </w:pPr>
          </w:p>
        </w:tc>
        <w:tc>
          <w:tcPr>
            <w:tcW w:w="1879" w:type="dxa"/>
            <w:vAlign w:val="center"/>
          </w:tcPr>
          <w:p w:rsidR="009631CE" w:rsidRPr="00F87033" w:rsidRDefault="009631CE" w:rsidP="000A344A">
            <w:pPr>
              <w:jc w:val="center"/>
              <w:textAlignment w:val="center"/>
              <w:rPr>
                <w:rFonts w:ascii="Arial" w:eastAsia="Arial Narrow" w:hAnsi="Arial" w:cs="Arial"/>
                <w:b/>
                <w:bCs/>
                <w:color w:val="000000"/>
                <w:sz w:val="18"/>
                <w:szCs w:val="18"/>
                <w:lang w:eastAsia="zh-CN"/>
              </w:rPr>
            </w:pPr>
            <w:r w:rsidRPr="00F87033">
              <w:rPr>
                <w:rFonts w:ascii="Arial" w:hAnsi="Arial" w:cs="Arial"/>
                <w:b/>
                <w:color w:val="000000"/>
                <w:sz w:val="18"/>
                <w:szCs w:val="18"/>
              </w:rPr>
              <w:t>50,133,200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7.</w:t>
            </w:r>
          </w:p>
        </w:tc>
        <w:tc>
          <w:tcPr>
            <w:tcW w:w="3340" w:type="dxa"/>
          </w:tcPr>
          <w:p w:rsidR="009631CE" w:rsidRDefault="009631CE">
            <w:pPr>
              <w:pStyle w:val="ListParagraph"/>
              <w:tabs>
                <w:tab w:val="left" w:pos="870"/>
              </w:tabs>
              <w:spacing w:line="360" w:lineRule="auto"/>
              <w:ind w:left="0"/>
              <w:rPr>
                <w:rFonts w:ascii="Tahoma" w:hAnsi="Tahoma" w:cs="Tahoma"/>
                <w:i/>
                <w:iCs/>
                <w:sz w:val="20"/>
                <w:szCs w:val="20"/>
              </w:rPr>
            </w:pPr>
            <w:r>
              <w:rPr>
                <w:rFonts w:ascii="Tahoma" w:hAnsi="Tahoma" w:cs="Tahoma"/>
                <w:i/>
                <w:iCs/>
                <w:sz w:val="20"/>
                <w:szCs w:val="20"/>
              </w:rPr>
              <w:t>Penyediaan Jasa Penunjang Urusan Pemerintahan Daerah</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637,502,437 </w:t>
            </w:r>
          </w:p>
          <w:p w:rsidR="009631CE" w:rsidRDefault="009631CE">
            <w:pPr>
              <w:pStyle w:val="ListParagraph"/>
              <w:spacing w:line="360" w:lineRule="auto"/>
              <w:ind w:left="0"/>
              <w:jc w:val="right"/>
              <w:rPr>
                <w:rFonts w:ascii="Tahoma" w:hAnsi="Tahoma" w:cs="Tahoma"/>
                <w:i/>
                <w:iCs/>
                <w:sz w:val="20"/>
                <w:szCs w:val="20"/>
              </w:rPr>
            </w:pPr>
          </w:p>
        </w:tc>
        <w:tc>
          <w:tcPr>
            <w:tcW w:w="1879" w:type="dxa"/>
          </w:tcPr>
          <w:p w:rsidR="009631CE" w:rsidRPr="00F87033" w:rsidRDefault="009631CE" w:rsidP="000A344A">
            <w:pPr>
              <w:pStyle w:val="ListParagraph"/>
              <w:spacing w:line="360" w:lineRule="auto"/>
              <w:ind w:left="0"/>
              <w:jc w:val="center"/>
              <w:rPr>
                <w:rFonts w:ascii="Arial" w:hAnsi="Arial" w:cs="Arial"/>
                <w:b/>
                <w:color w:val="000000"/>
                <w:sz w:val="18"/>
                <w:szCs w:val="18"/>
              </w:rPr>
            </w:pPr>
          </w:p>
          <w:p w:rsidR="009631CE" w:rsidRPr="00F87033" w:rsidRDefault="009631CE" w:rsidP="000A344A">
            <w:pPr>
              <w:pStyle w:val="ListParagraph"/>
              <w:spacing w:line="360" w:lineRule="auto"/>
              <w:ind w:left="0"/>
              <w:jc w:val="center"/>
              <w:rPr>
                <w:rFonts w:ascii="Tahoma" w:hAnsi="Tahoma" w:cs="Tahoma"/>
                <w:b/>
                <w:i/>
                <w:iCs/>
                <w:sz w:val="20"/>
                <w:szCs w:val="20"/>
              </w:rPr>
            </w:pPr>
            <w:r w:rsidRPr="00F87033">
              <w:rPr>
                <w:rFonts w:ascii="Arial" w:hAnsi="Arial" w:cs="Arial"/>
                <w:b/>
                <w:color w:val="000000"/>
                <w:sz w:val="18"/>
                <w:szCs w:val="18"/>
              </w:rPr>
              <w:t>803,807,320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8.</w:t>
            </w:r>
          </w:p>
        </w:tc>
        <w:tc>
          <w:tcPr>
            <w:tcW w:w="3340" w:type="dxa"/>
          </w:tcPr>
          <w:p w:rsidR="009631CE" w:rsidRDefault="009631CE">
            <w:pPr>
              <w:pStyle w:val="ListParagraph"/>
              <w:tabs>
                <w:tab w:val="left" w:pos="870"/>
              </w:tabs>
              <w:spacing w:line="360" w:lineRule="auto"/>
              <w:ind w:left="0"/>
              <w:rPr>
                <w:rFonts w:ascii="Tahoma" w:hAnsi="Tahoma" w:cs="Tahoma"/>
                <w:i/>
                <w:iCs/>
                <w:sz w:val="20"/>
                <w:szCs w:val="20"/>
              </w:rPr>
            </w:pPr>
            <w:r>
              <w:rPr>
                <w:rFonts w:ascii="Tahoma" w:hAnsi="Tahoma" w:cs="Tahoma"/>
                <w:i/>
                <w:iCs/>
                <w:sz w:val="20"/>
                <w:szCs w:val="20"/>
              </w:rPr>
              <w:t>Pemeliharaan Barang Milik Daerah Penunjang Urusan Pemerintahan Daerah</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862,226,050 </w:t>
            </w:r>
          </w:p>
          <w:p w:rsidR="009631CE" w:rsidRDefault="009631CE">
            <w:pPr>
              <w:pStyle w:val="ListParagraph"/>
              <w:spacing w:line="360" w:lineRule="auto"/>
              <w:ind w:left="0"/>
              <w:jc w:val="right"/>
              <w:rPr>
                <w:rFonts w:ascii="Tahoma" w:hAnsi="Tahoma" w:cs="Tahoma"/>
                <w:i/>
                <w:iCs/>
                <w:sz w:val="20"/>
                <w:szCs w:val="20"/>
              </w:rPr>
            </w:pPr>
          </w:p>
        </w:tc>
        <w:tc>
          <w:tcPr>
            <w:tcW w:w="1879" w:type="dxa"/>
          </w:tcPr>
          <w:p w:rsidR="009631CE" w:rsidRPr="00F87033" w:rsidRDefault="009631CE" w:rsidP="000A344A">
            <w:pPr>
              <w:pStyle w:val="ListParagraph"/>
              <w:spacing w:line="360" w:lineRule="auto"/>
              <w:ind w:left="0"/>
              <w:jc w:val="center"/>
              <w:rPr>
                <w:rFonts w:ascii="Arial" w:hAnsi="Arial" w:cs="Arial"/>
                <w:b/>
                <w:color w:val="000000"/>
                <w:sz w:val="18"/>
                <w:szCs w:val="18"/>
              </w:rPr>
            </w:pPr>
          </w:p>
          <w:p w:rsidR="009631CE" w:rsidRPr="00F87033" w:rsidRDefault="009631CE" w:rsidP="000A344A">
            <w:pPr>
              <w:pStyle w:val="ListParagraph"/>
              <w:spacing w:line="360" w:lineRule="auto"/>
              <w:ind w:left="0"/>
              <w:jc w:val="center"/>
              <w:rPr>
                <w:rFonts w:ascii="Tahoma" w:hAnsi="Tahoma" w:cs="Tahoma"/>
                <w:b/>
                <w:i/>
                <w:iCs/>
                <w:sz w:val="20"/>
                <w:szCs w:val="20"/>
              </w:rPr>
            </w:pPr>
            <w:r w:rsidRPr="00F87033">
              <w:rPr>
                <w:rFonts w:ascii="Arial" w:hAnsi="Arial" w:cs="Arial"/>
                <w:b/>
                <w:color w:val="000000"/>
                <w:sz w:val="18"/>
                <w:szCs w:val="18"/>
              </w:rPr>
              <w:t>244,985,750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tc>
          <w:tcPr>
            <w:tcW w:w="483" w:type="dxa"/>
            <w:shd w:val="clear" w:color="auto" w:fill="FFFFFF" w:themeFill="background1"/>
            <w:vAlign w:val="center"/>
          </w:tcPr>
          <w:p w:rsidR="009631CE" w:rsidRDefault="009631CE">
            <w:pPr>
              <w:pStyle w:val="ListParagraph"/>
              <w:spacing w:line="360" w:lineRule="auto"/>
              <w:ind w:left="0"/>
              <w:jc w:val="center"/>
              <w:rPr>
                <w:rFonts w:ascii="Tahoma" w:hAnsi="Tahoma" w:cs="Tahoma"/>
                <w:sz w:val="20"/>
                <w:szCs w:val="20"/>
              </w:rPr>
            </w:pPr>
            <w:r>
              <w:rPr>
                <w:rFonts w:ascii="Tahoma" w:hAnsi="Tahoma" w:cs="Tahoma"/>
                <w:sz w:val="20"/>
                <w:szCs w:val="20"/>
              </w:rPr>
              <w:t>9.</w:t>
            </w:r>
          </w:p>
        </w:tc>
        <w:tc>
          <w:tcPr>
            <w:tcW w:w="3340" w:type="dxa"/>
            <w:shd w:val="clear" w:color="auto" w:fill="FFFFFF" w:themeFill="background1"/>
          </w:tcPr>
          <w:p w:rsidR="009631CE" w:rsidRDefault="009631CE">
            <w:pPr>
              <w:pStyle w:val="ListParagraph"/>
              <w:spacing w:line="360" w:lineRule="auto"/>
              <w:ind w:left="0"/>
              <w:rPr>
                <w:rFonts w:ascii="Tahoma" w:hAnsi="Tahoma" w:cs="Tahoma"/>
                <w:sz w:val="20"/>
                <w:szCs w:val="20"/>
              </w:rPr>
            </w:pPr>
            <w:r>
              <w:rPr>
                <w:rFonts w:ascii="Tahoma" w:hAnsi="Tahoma" w:cs="Tahoma"/>
                <w:sz w:val="20"/>
                <w:szCs w:val="20"/>
              </w:rPr>
              <w:t>Layanan keuangan dan kesejatraan DPRD</w:t>
            </w:r>
          </w:p>
        </w:tc>
        <w:tc>
          <w:tcPr>
            <w:tcW w:w="1876" w:type="dxa"/>
            <w:shd w:val="clear" w:color="auto" w:fill="FFFFFF" w:themeFill="background1"/>
          </w:tcPr>
          <w:p w:rsidR="009631CE" w:rsidRDefault="009631CE" w:rsidP="0021657C">
            <w:pPr>
              <w:jc w:val="right"/>
              <w:rPr>
                <w:rFonts w:ascii="Arial Narrow" w:hAnsi="Arial Narrow" w:cs="Calibri"/>
                <w:b/>
                <w:bCs/>
              </w:rPr>
            </w:pPr>
            <w:r>
              <w:rPr>
                <w:rFonts w:ascii="Arial Narrow" w:hAnsi="Arial Narrow" w:cs="Calibri"/>
                <w:b/>
                <w:bCs/>
              </w:rPr>
              <w:t xml:space="preserve">  14,306,875,774 </w:t>
            </w:r>
          </w:p>
          <w:p w:rsidR="009631CE" w:rsidRDefault="009631CE">
            <w:pPr>
              <w:pStyle w:val="ListParagraph"/>
              <w:spacing w:line="360" w:lineRule="auto"/>
              <w:ind w:left="0"/>
              <w:jc w:val="right"/>
              <w:rPr>
                <w:rFonts w:ascii="Tahoma" w:hAnsi="Tahoma" w:cs="Tahoma"/>
                <w:sz w:val="20"/>
                <w:szCs w:val="20"/>
              </w:rPr>
            </w:pPr>
          </w:p>
        </w:tc>
        <w:tc>
          <w:tcPr>
            <w:tcW w:w="1879" w:type="dxa"/>
            <w:shd w:val="clear" w:color="auto" w:fill="FFFFFF" w:themeFill="background1"/>
          </w:tcPr>
          <w:p w:rsidR="009631CE" w:rsidRPr="00F87033" w:rsidRDefault="009631CE" w:rsidP="000A344A">
            <w:pPr>
              <w:pStyle w:val="ListParagraph"/>
              <w:spacing w:line="360" w:lineRule="auto"/>
              <w:ind w:left="0"/>
              <w:jc w:val="center"/>
              <w:rPr>
                <w:rFonts w:ascii="Arial" w:hAnsi="Arial" w:cs="Arial"/>
                <w:b/>
                <w:sz w:val="18"/>
                <w:szCs w:val="18"/>
              </w:rPr>
            </w:pPr>
            <w:r w:rsidRPr="009631CE">
              <w:rPr>
                <w:rFonts w:ascii="Arial" w:hAnsi="Arial" w:cs="Arial"/>
                <w:b/>
                <w:color w:val="000000"/>
                <w:sz w:val="18"/>
                <w:szCs w:val="18"/>
              </w:rPr>
              <w:t>13,898.225,774</w:t>
            </w:r>
          </w:p>
        </w:tc>
        <w:tc>
          <w:tcPr>
            <w:tcW w:w="1867" w:type="dxa"/>
            <w:shd w:val="clear" w:color="auto" w:fill="FFFFFF" w:themeFill="background1"/>
          </w:tcPr>
          <w:p w:rsidR="009631CE" w:rsidRDefault="009631CE">
            <w:pPr>
              <w:pStyle w:val="ListParagraph"/>
              <w:spacing w:line="360" w:lineRule="auto"/>
              <w:ind w:left="0"/>
              <w:jc w:val="center"/>
              <w:rPr>
                <w:rFonts w:ascii="Tahoma" w:hAnsi="Tahoma" w:cs="Tahoma"/>
                <w:sz w:val="20"/>
                <w:szCs w:val="20"/>
              </w:rPr>
            </w:pPr>
          </w:p>
        </w:tc>
      </w:tr>
      <w:tr w:rsidR="00952E6F">
        <w:tc>
          <w:tcPr>
            <w:tcW w:w="483" w:type="dxa"/>
            <w:vAlign w:val="center"/>
          </w:tcPr>
          <w:p w:rsidR="00952E6F" w:rsidRDefault="00952E6F">
            <w:pPr>
              <w:pStyle w:val="ListParagraph"/>
              <w:numPr>
                <w:ilvl w:val="0"/>
                <w:numId w:val="34"/>
              </w:numPr>
              <w:spacing w:line="360" w:lineRule="auto"/>
              <w:ind w:left="0"/>
              <w:jc w:val="center"/>
              <w:rPr>
                <w:rFonts w:ascii="Tahoma" w:hAnsi="Tahoma" w:cs="Tahoma"/>
                <w:i/>
                <w:iCs/>
                <w:sz w:val="20"/>
                <w:szCs w:val="20"/>
              </w:rPr>
            </w:pPr>
          </w:p>
        </w:tc>
        <w:tc>
          <w:tcPr>
            <w:tcW w:w="3340" w:type="dxa"/>
          </w:tcPr>
          <w:p w:rsidR="00952E6F" w:rsidRDefault="000D2292">
            <w:pPr>
              <w:pStyle w:val="ListParagraph"/>
              <w:spacing w:line="360" w:lineRule="auto"/>
              <w:ind w:left="0"/>
              <w:rPr>
                <w:rFonts w:ascii="Tahoma" w:hAnsi="Tahoma" w:cs="Tahoma"/>
                <w:i/>
                <w:iCs/>
                <w:sz w:val="20"/>
                <w:szCs w:val="20"/>
              </w:rPr>
            </w:pPr>
            <w:r>
              <w:rPr>
                <w:rFonts w:ascii="Tahoma" w:hAnsi="Tahoma" w:cs="Tahoma"/>
                <w:i/>
                <w:iCs/>
                <w:sz w:val="20"/>
                <w:szCs w:val="20"/>
              </w:rPr>
              <w:t>Layanan Administrasi DPRD</w:t>
            </w:r>
          </w:p>
        </w:tc>
        <w:tc>
          <w:tcPr>
            <w:tcW w:w="1876" w:type="dxa"/>
          </w:tcPr>
          <w:p w:rsidR="0021657C" w:rsidRDefault="0021657C" w:rsidP="0021657C">
            <w:pPr>
              <w:jc w:val="right"/>
              <w:rPr>
                <w:rFonts w:ascii="Arial Narrow" w:hAnsi="Arial Narrow" w:cs="Calibri"/>
                <w:b/>
                <w:bCs/>
              </w:rPr>
            </w:pPr>
            <w:r>
              <w:rPr>
                <w:rFonts w:ascii="Arial Narrow" w:hAnsi="Arial Narrow" w:cs="Calibri"/>
                <w:b/>
                <w:bCs/>
              </w:rPr>
              <w:t xml:space="preserve">    2,342,483,040 </w:t>
            </w:r>
          </w:p>
          <w:p w:rsidR="00952E6F" w:rsidRDefault="00952E6F">
            <w:pPr>
              <w:pStyle w:val="ListParagraph"/>
              <w:spacing w:line="360" w:lineRule="auto"/>
              <w:ind w:left="0"/>
              <w:jc w:val="right"/>
              <w:rPr>
                <w:rFonts w:ascii="Tahoma" w:hAnsi="Tahoma" w:cs="Tahoma"/>
                <w:i/>
                <w:iCs/>
                <w:sz w:val="20"/>
                <w:szCs w:val="20"/>
              </w:rPr>
            </w:pPr>
          </w:p>
        </w:tc>
        <w:tc>
          <w:tcPr>
            <w:tcW w:w="1879" w:type="dxa"/>
          </w:tcPr>
          <w:p w:rsidR="00952E6F" w:rsidRDefault="009631CE">
            <w:pPr>
              <w:pStyle w:val="ListParagraph"/>
              <w:spacing w:line="360" w:lineRule="auto"/>
              <w:ind w:left="0"/>
              <w:jc w:val="right"/>
              <w:rPr>
                <w:rFonts w:ascii="Tahoma" w:hAnsi="Tahoma" w:cs="Tahoma"/>
                <w:i/>
                <w:iCs/>
                <w:sz w:val="20"/>
                <w:szCs w:val="20"/>
              </w:rPr>
            </w:pPr>
            <w:r w:rsidRPr="00F87033">
              <w:rPr>
                <w:rFonts w:ascii="Arial" w:hAnsi="Arial" w:cs="Arial"/>
                <w:b/>
                <w:color w:val="000000"/>
                <w:sz w:val="18"/>
                <w:szCs w:val="18"/>
              </w:rPr>
              <w:t>2,227,719,600</w:t>
            </w:r>
          </w:p>
        </w:tc>
        <w:tc>
          <w:tcPr>
            <w:tcW w:w="1867" w:type="dxa"/>
          </w:tcPr>
          <w:p w:rsidR="00952E6F" w:rsidRDefault="00952E6F">
            <w:pPr>
              <w:pStyle w:val="ListParagraph"/>
              <w:spacing w:line="360" w:lineRule="auto"/>
              <w:ind w:left="0"/>
              <w:jc w:val="center"/>
              <w:rPr>
                <w:rFonts w:ascii="Tahoma" w:hAnsi="Tahoma" w:cs="Tahoma"/>
                <w:i/>
                <w:iCs/>
                <w:sz w:val="20"/>
                <w:szCs w:val="20"/>
              </w:rPr>
            </w:pPr>
          </w:p>
        </w:tc>
      </w:tr>
      <w:tr w:rsidR="00952E6F">
        <w:tc>
          <w:tcPr>
            <w:tcW w:w="483" w:type="dxa"/>
            <w:shd w:val="clear" w:color="auto" w:fill="E5DFEC" w:themeFill="accent4" w:themeFillTint="33"/>
            <w:vAlign w:val="center"/>
          </w:tcPr>
          <w:p w:rsidR="00952E6F" w:rsidRDefault="000D2292">
            <w:pPr>
              <w:pStyle w:val="ListParagraph"/>
              <w:spacing w:line="360" w:lineRule="auto"/>
              <w:ind w:left="0"/>
              <w:jc w:val="center"/>
              <w:rPr>
                <w:rFonts w:ascii="Tahoma" w:hAnsi="Tahoma" w:cs="Tahoma"/>
                <w:sz w:val="20"/>
                <w:szCs w:val="20"/>
              </w:rPr>
            </w:pPr>
            <w:r>
              <w:rPr>
                <w:rFonts w:ascii="Tahoma" w:hAnsi="Tahoma" w:cs="Tahoma"/>
                <w:sz w:val="20"/>
                <w:szCs w:val="20"/>
              </w:rPr>
              <w:t>II</w:t>
            </w:r>
          </w:p>
        </w:tc>
        <w:tc>
          <w:tcPr>
            <w:tcW w:w="3340" w:type="dxa"/>
            <w:shd w:val="clear" w:color="auto" w:fill="E5DFEC" w:themeFill="accent4" w:themeFillTint="33"/>
          </w:tcPr>
          <w:p w:rsidR="00952E6F" w:rsidRDefault="000D2292">
            <w:pPr>
              <w:pStyle w:val="ListParagraph"/>
              <w:spacing w:line="360" w:lineRule="auto"/>
              <w:ind w:left="0"/>
              <w:rPr>
                <w:rFonts w:ascii="Tahoma" w:hAnsi="Tahoma" w:cs="Tahoma"/>
                <w:sz w:val="20"/>
                <w:szCs w:val="20"/>
              </w:rPr>
            </w:pPr>
            <w:r>
              <w:rPr>
                <w:rFonts w:ascii="Tahoma" w:hAnsi="Tahoma" w:cs="Tahoma"/>
                <w:sz w:val="20"/>
                <w:szCs w:val="20"/>
              </w:rPr>
              <w:t>PROGRAM DUKUNGAN PELAKSANAAN TUGAS DAN FUNGSI DPRD</w:t>
            </w:r>
          </w:p>
        </w:tc>
        <w:tc>
          <w:tcPr>
            <w:tcW w:w="1876" w:type="dxa"/>
            <w:shd w:val="clear" w:color="auto" w:fill="E5DFEC" w:themeFill="accent4" w:themeFillTint="33"/>
          </w:tcPr>
          <w:p w:rsidR="0021657C" w:rsidRDefault="0021657C" w:rsidP="0021657C">
            <w:pPr>
              <w:jc w:val="right"/>
              <w:rPr>
                <w:rFonts w:ascii="Arial Narrow" w:hAnsi="Arial Narrow" w:cs="Calibri"/>
                <w:b/>
                <w:bCs/>
              </w:rPr>
            </w:pPr>
            <w:r>
              <w:rPr>
                <w:rFonts w:ascii="Arial Narrow" w:hAnsi="Arial Narrow" w:cs="Calibri"/>
                <w:b/>
                <w:bCs/>
              </w:rPr>
              <w:t xml:space="preserve">    7,862,611,200 </w:t>
            </w:r>
          </w:p>
          <w:p w:rsidR="00952E6F" w:rsidRDefault="00952E6F">
            <w:pPr>
              <w:pStyle w:val="ListParagraph"/>
              <w:spacing w:line="360" w:lineRule="auto"/>
              <w:ind w:left="0"/>
              <w:jc w:val="right"/>
              <w:rPr>
                <w:rFonts w:ascii="Tahoma" w:hAnsi="Tahoma" w:cs="Tahoma"/>
                <w:sz w:val="20"/>
                <w:szCs w:val="20"/>
              </w:rPr>
            </w:pPr>
          </w:p>
        </w:tc>
        <w:tc>
          <w:tcPr>
            <w:tcW w:w="1879" w:type="dxa"/>
            <w:shd w:val="clear" w:color="auto" w:fill="E5DFEC" w:themeFill="accent4" w:themeFillTint="33"/>
          </w:tcPr>
          <w:p w:rsidR="00952E6F" w:rsidRDefault="009631CE">
            <w:pPr>
              <w:pStyle w:val="ListParagraph"/>
              <w:spacing w:line="360" w:lineRule="auto"/>
              <w:ind w:left="0"/>
              <w:jc w:val="right"/>
              <w:rPr>
                <w:rFonts w:ascii="Tahoma" w:hAnsi="Tahoma" w:cs="Tahoma"/>
                <w:sz w:val="20"/>
                <w:szCs w:val="20"/>
              </w:rPr>
            </w:pPr>
            <w:r w:rsidRPr="00DC64A0">
              <w:rPr>
                <w:rFonts w:ascii="Arial" w:hAnsi="Arial" w:cs="Arial"/>
                <w:b/>
                <w:color w:val="000000"/>
                <w:sz w:val="18"/>
                <w:szCs w:val="18"/>
              </w:rPr>
              <w:t>6,262,513,800</w:t>
            </w:r>
          </w:p>
        </w:tc>
        <w:tc>
          <w:tcPr>
            <w:tcW w:w="1867" w:type="dxa"/>
            <w:shd w:val="clear" w:color="auto" w:fill="E5DFEC" w:themeFill="accent4" w:themeFillTint="33"/>
          </w:tcPr>
          <w:p w:rsidR="00952E6F" w:rsidRDefault="00952E6F">
            <w:pPr>
              <w:pStyle w:val="ListParagraph"/>
              <w:spacing w:line="360" w:lineRule="auto"/>
              <w:ind w:left="0"/>
              <w:jc w:val="center"/>
              <w:rPr>
                <w:rFonts w:ascii="Tahoma" w:hAnsi="Tahoma" w:cs="Tahoma"/>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lastRenderedPageBreak/>
              <w:t>1.</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Pembentukan peraturan daerah dan peraturan DPRD</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7,410,400 </w:t>
            </w:r>
          </w:p>
          <w:p w:rsidR="009631CE" w:rsidRDefault="009631CE">
            <w:pPr>
              <w:pStyle w:val="ListParagraph"/>
              <w:spacing w:line="360" w:lineRule="auto"/>
              <w:ind w:left="0"/>
              <w:jc w:val="right"/>
              <w:rPr>
                <w:rFonts w:ascii="Tahoma" w:hAnsi="Tahoma" w:cs="Tahoma"/>
                <w:i/>
                <w:iCs/>
                <w:sz w:val="20"/>
                <w:szCs w:val="20"/>
              </w:rPr>
            </w:pPr>
          </w:p>
        </w:tc>
        <w:tc>
          <w:tcPr>
            <w:tcW w:w="1879" w:type="dxa"/>
          </w:tcPr>
          <w:p w:rsidR="009631CE" w:rsidRPr="00F87033" w:rsidRDefault="009631CE" w:rsidP="000A344A">
            <w:pPr>
              <w:pStyle w:val="ListParagraph"/>
              <w:spacing w:line="360" w:lineRule="auto"/>
              <w:ind w:left="0"/>
              <w:jc w:val="center"/>
              <w:rPr>
                <w:rFonts w:ascii="Arial" w:hAnsi="Arial" w:cs="Arial"/>
                <w:b/>
                <w:color w:val="000000"/>
                <w:sz w:val="18"/>
                <w:szCs w:val="18"/>
              </w:rPr>
            </w:pPr>
          </w:p>
          <w:p w:rsidR="009631CE" w:rsidRPr="00F87033" w:rsidRDefault="009631CE" w:rsidP="000A344A">
            <w:pPr>
              <w:pStyle w:val="ListParagraph"/>
              <w:spacing w:line="360" w:lineRule="auto"/>
              <w:ind w:left="0"/>
              <w:jc w:val="center"/>
              <w:rPr>
                <w:rFonts w:ascii="Arial" w:hAnsi="Arial" w:cs="Arial"/>
                <w:b/>
                <w:color w:val="000000"/>
                <w:sz w:val="18"/>
                <w:szCs w:val="18"/>
              </w:rPr>
            </w:pPr>
            <w:r w:rsidRPr="00F87033">
              <w:rPr>
                <w:rFonts w:ascii="Arial" w:hAnsi="Arial" w:cs="Arial"/>
                <w:b/>
                <w:color w:val="000000"/>
                <w:sz w:val="18"/>
                <w:szCs w:val="18"/>
              </w:rPr>
              <w:t>2,000,300</w:t>
            </w:r>
          </w:p>
          <w:p w:rsidR="009631CE" w:rsidRPr="00F87033" w:rsidRDefault="009631CE" w:rsidP="000A344A">
            <w:pPr>
              <w:pStyle w:val="ListParagraph"/>
              <w:spacing w:line="360" w:lineRule="auto"/>
              <w:ind w:left="0"/>
              <w:jc w:val="center"/>
              <w:rPr>
                <w:rFonts w:ascii="Tahoma" w:hAnsi="Tahoma" w:cs="Tahoma"/>
                <w:b/>
                <w:i/>
                <w:iCs/>
                <w:sz w:val="20"/>
                <w:szCs w:val="20"/>
              </w:rPr>
            </w:pP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tc>
          <w:tcPr>
            <w:tcW w:w="483" w:type="dxa"/>
            <w:shd w:val="clear" w:color="auto" w:fill="FFFFFF" w:themeFill="background1"/>
            <w:vAlign w:val="center"/>
          </w:tcPr>
          <w:p w:rsidR="009631CE" w:rsidRDefault="009631CE">
            <w:pPr>
              <w:pStyle w:val="ListParagraph"/>
              <w:spacing w:line="360" w:lineRule="auto"/>
              <w:ind w:left="0"/>
              <w:jc w:val="center"/>
              <w:rPr>
                <w:rFonts w:ascii="Tahoma" w:hAnsi="Tahoma" w:cs="Tahoma"/>
                <w:sz w:val="20"/>
                <w:szCs w:val="20"/>
              </w:rPr>
            </w:pPr>
            <w:r>
              <w:rPr>
                <w:rFonts w:ascii="Tahoma" w:hAnsi="Tahoma" w:cs="Tahoma"/>
                <w:sz w:val="20"/>
                <w:szCs w:val="20"/>
              </w:rPr>
              <w:t>2.</w:t>
            </w:r>
          </w:p>
        </w:tc>
        <w:tc>
          <w:tcPr>
            <w:tcW w:w="3340" w:type="dxa"/>
            <w:shd w:val="clear" w:color="auto" w:fill="FFFFFF" w:themeFill="background1"/>
          </w:tcPr>
          <w:p w:rsidR="009631CE" w:rsidRDefault="009631CE">
            <w:pPr>
              <w:pStyle w:val="ListParagraph"/>
              <w:spacing w:line="360" w:lineRule="auto"/>
              <w:ind w:left="0"/>
              <w:rPr>
                <w:rFonts w:ascii="Tahoma" w:hAnsi="Tahoma" w:cs="Tahoma"/>
                <w:sz w:val="20"/>
                <w:szCs w:val="20"/>
              </w:rPr>
            </w:pPr>
            <w:r>
              <w:rPr>
                <w:rFonts w:ascii="Tahoma" w:hAnsi="Tahoma" w:cs="Tahoma"/>
                <w:sz w:val="20"/>
                <w:szCs w:val="20"/>
              </w:rPr>
              <w:t xml:space="preserve">Pembahasan kebijakan anggaran </w:t>
            </w:r>
          </w:p>
        </w:tc>
        <w:tc>
          <w:tcPr>
            <w:tcW w:w="1876" w:type="dxa"/>
            <w:shd w:val="clear" w:color="auto" w:fill="FFFFFF" w:themeFill="background1"/>
          </w:tcPr>
          <w:p w:rsidR="009631CE" w:rsidRDefault="009631CE" w:rsidP="0021657C">
            <w:pPr>
              <w:jc w:val="right"/>
              <w:rPr>
                <w:rFonts w:ascii="Arial Narrow" w:hAnsi="Arial Narrow" w:cs="Calibri"/>
                <w:b/>
                <w:bCs/>
              </w:rPr>
            </w:pPr>
            <w:r>
              <w:rPr>
                <w:rFonts w:ascii="Arial Narrow" w:hAnsi="Arial Narrow" w:cs="Calibri"/>
                <w:b/>
                <w:bCs/>
              </w:rPr>
              <w:t xml:space="preserve">           5,952,000 </w:t>
            </w:r>
          </w:p>
          <w:p w:rsidR="009631CE" w:rsidRDefault="009631CE">
            <w:pPr>
              <w:pStyle w:val="ListParagraph"/>
              <w:spacing w:line="360" w:lineRule="auto"/>
              <w:ind w:left="0"/>
              <w:jc w:val="right"/>
              <w:rPr>
                <w:rFonts w:ascii="Tahoma" w:hAnsi="Tahoma" w:cs="Tahoma"/>
                <w:sz w:val="20"/>
                <w:szCs w:val="20"/>
              </w:rPr>
            </w:pPr>
          </w:p>
        </w:tc>
        <w:tc>
          <w:tcPr>
            <w:tcW w:w="1879" w:type="dxa"/>
            <w:shd w:val="clear" w:color="auto" w:fill="FFFFFF" w:themeFill="background1"/>
          </w:tcPr>
          <w:p w:rsidR="009631CE" w:rsidRPr="00F87033" w:rsidRDefault="009631CE" w:rsidP="000A344A">
            <w:pPr>
              <w:pStyle w:val="ListParagraph"/>
              <w:spacing w:line="360" w:lineRule="auto"/>
              <w:ind w:left="0"/>
              <w:jc w:val="center"/>
              <w:rPr>
                <w:rFonts w:ascii="Arial" w:hAnsi="Arial" w:cs="Arial"/>
                <w:b/>
                <w:color w:val="000000"/>
                <w:sz w:val="18"/>
                <w:szCs w:val="18"/>
              </w:rPr>
            </w:pPr>
          </w:p>
          <w:p w:rsidR="009631CE" w:rsidRPr="00F87033" w:rsidRDefault="009631CE" w:rsidP="000A344A">
            <w:pPr>
              <w:pStyle w:val="ListParagraph"/>
              <w:spacing w:line="360" w:lineRule="auto"/>
              <w:ind w:left="0"/>
              <w:jc w:val="center"/>
              <w:rPr>
                <w:rFonts w:ascii="Tahoma" w:hAnsi="Tahoma" w:cs="Tahoma"/>
                <w:b/>
                <w:sz w:val="20"/>
                <w:szCs w:val="20"/>
              </w:rPr>
            </w:pPr>
            <w:r w:rsidRPr="00F87033">
              <w:rPr>
                <w:rFonts w:ascii="Arial" w:hAnsi="Arial" w:cs="Arial"/>
                <w:b/>
                <w:color w:val="000000"/>
                <w:sz w:val="18"/>
                <w:szCs w:val="18"/>
              </w:rPr>
              <w:t>5,290,000</w:t>
            </w:r>
          </w:p>
        </w:tc>
        <w:tc>
          <w:tcPr>
            <w:tcW w:w="1867" w:type="dxa"/>
            <w:shd w:val="clear" w:color="auto" w:fill="FFFFFF" w:themeFill="background1"/>
          </w:tcPr>
          <w:p w:rsidR="009631CE" w:rsidRDefault="009631CE">
            <w:pPr>
              <w:pStyle w:val="ListParagraph"/>
              <w:spacing w:line="360" w:lineRule="auto"/>
              <w:ind w:left="0"/>
              <w:jc w:val="center"/>
              <w:rPr>
                <w:rFonts w:ascii="Tahoma" w:hAnsi="Tahoma" w:cs="Tahoma"/>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3.</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 xml:space="preserve">Pengawasan penyelenggaraan pemerintahan </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1,687,400 </w:t>
            </w:r>
          </w:p>
          <w:p w:rsidR="009631CE" w:rsidRDefault="009631CE">
            <w:pPr>
              <w:pStyle w:val="ListParagraph"/>
              <w:spacing w:line="360" w:lineRule="auto"/>
              <w:ind w:left="0"/>
              <w:jc w:val="right"/>
              <w:rPr>
                <w:rFonts w:ascii="Tahoma" w:hAnsi="Tahoma" w:cs="Tahoma"/>
                <w:i/>
                <w:iCs/>
                <w:sz w:val="20"/>
                <w:szCs w:val="20"/>
              </w:rPr>
            </w:pPr>
          </w:p>
        </w:tc>
        <w:tc>
          <w:tcPr>
            <w:tcW w:w="1879" w:type="dxa"/>
          </w:tcPr>
          <w:p w:rsidR="009631CE" w:rsidRPr="00F87033" w:rsidRDefault="009631CE" w:rsidP="000A344A">
            <w:pPr>
              <w:pStyle w:val="ListParagraph"/>
              <w:spacing w:line="360" w:lineRule="auto"/>
              <w:ind w:left="0"/>
              <w:jc w:val="center"/>
              <w:rPr>
                <w:rFonts w:ascii="Arial" w:hAnsi="Arial" w:cs="Arial"/>
                <w:b/>
                <w:color w:val="000000"/>
                <w:sz w:val="18"/>
                <w:szCs w:val="18"/>
              </w:rPr>
            </w:pPr>
          </w:p>
          <w:p w:rsidR="009631CE" w:rsidRPr="00F87033" w:rsidRDefault="009631CE" w:rsidP="000A344A">
            <w:pPr>
              <w:pStyle w:val="ListParagraph"/>
              <w:spacing w:line="360" w:lineRule="auto"/>
              <w:ind w:left="0"/>
              <w:jc w:val="center"/>
              <w:rPr>
                <w:rFonts w:ascii="Tahoma" w:hAnsi="Tahoma" w:cs="Tahoma"/>
                <w:b/>
                <w:i/>
                <w:iCs/>
                <w:sz w:val="20"/>
                <w:szCs w:val="20"/>
              </w:rPr>
            </w:pPr>
            <w:r w:rsidRPr="00F87033">
              <w:rPr>
                <w:rFonts w:ascii="Arial" w:hAnsi="Arial" w:cs="Arial"/>
                <w:b/>
                <w:color w:val="000000"/>
                <w:sz w:val="18"/>
                <w:szCs w:val="18"/>
              </w:rPr>
              <w:t>2,000,000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tc>
          <w:tcPr>
            <w:tcW w:w="483" w:type="dxa"/>
            <w:shd w:val="clear" w:color="auto" w:fill="FFFFFF" w:themeFill="background1"/>
            <w:vAlign w:val="center"/>
          </w:tcPr>
          <w:p w:rsidR="009631CE" w:rsidRDefault="009631CE">
            <w:pPr>
              <w:pStyle w:val="ListParagraph"/>
              <w:spacing w:line="360" w:lineRule="auto"/>
              <w:ind w:left="0"/>
              <w:jc w:val="center"/>
              <w:rPr>
                <w:rFonts w:ascii="Tahoma" w:hAnsi="Tahoma" w:cs="Tahoma"/>
                <w:sz w:val="20"/>
                <w:szCs w:val="20"/>
              </w:rPr>
            </w:pPr>
            <w:r>
              <w:rPr>
                <w:rFonts w:ascii="Tahoma" w:hAnsi="Tahoma" w:cs="Tahoma"/>
                <w:sz w:val="20"/>
                <w:szCs w:val="20"/>
              </w:rPr>
              <w:t>4.</w:t>
            </w:r>
          </w:p>
        </w:tc>
        <w:tc>
          <w:tcPr>
            <w:tcW w:w="3340" w:type="dxa"/>
            <w:shd w:val="clear" w:color="auto" w:fill="FFFFFF" w:themeFill="background1"/>
          </w:tcPr>
          <w:p w:rsidR="009631CE" w:rsidRDefault="009631CE">
            <w:pPr>
              <w:pStyle w:val="ListParagraph"/>
              <w:spacing w:line="360" w:lineRule="auto"/>
              <w:ind w:left="0"/>
              <w:rPr>
                <w:rFonts w:ascii="Tahoma" w:hAnsi="Tahoma" w:cs="Tahoma"/>
                <w:sz w:val="20"/>
                <w:szCs w:val="20"/>
              </w:rPr>
            </w:pPr>
            <w:r>
              <w:rPr>
                <w:rFonts w:ascii="Tahoma" w:hAnsi="Tahoma" w:cs="Tahoma"/>
                <w:sz w:val="20"/>
                <w:szCs w:val="20"/>
              </w:rPr>
              <w:t>Peningkatan kapasitas DPRD</w:t>
            </w:r>
          </w:p>
        </w:tc>
        <w:tc>
          <w:tcPr>
            <w:tcW w:w="1876" w:type="dxa"/>
            <w:shd w:val="clear" w:color="auto" w:fill="FFFFFF" w:themeFill="background1"/>
          </w:tcPr>
          <w:p w:rsidR="009631CE" w:rsidRDefault="009631CE" w:rsidP="0021657C">
            <w:pPr>
              <w:jc w:val="right"/>
              <w:rPr>
                <w:rFonts w:ascii="Arial Narrow" w:hAnsi="Arial Narrow" w:cs="Calibri"/>
                <w:b/>
                <w:bCs/>
              </w:rPr>
            </w:pPr>
            <w:r>
              <w:rPr>
                <w:rFonts w:ascii="Arial Narrow" w:hAnsi="Arial Narrow" w:cs="Calibri"/>
                <w:b/>
                <w:bCs/>
              </w:rPr>
              <w:t xml:space="preserve">    2,957,165,000 </w:t>
            </w:r>
          </w:p>
          <w:p w:rsidR="009631CE" w:rsidRDefault="009631CE">
            <w:pPr>
              <w:pStyle w:val="ListParagraph"/>
              <w:spacing w:line="360" w:lineRule="auto"/>
              <w:ind w:left="0"/>
              <w:jc w:val="right"/>
              <w:rPr>
                <w:rFonts w:ascii="Tahoma" w:hAnsi="Tahoma" w:cs="Tahoma"/>
                <w:sz w:val="20"/>
                <w:szCs w:val="20"/>
              </w:rPr>
            </w:pPr>
          </w:p>
        </w:tc>
        <w:tc>
          <w:tcPr>
            <w:tcW w:w="1879" w:type="dxa"/>
            <w:shd w:val="clear" w:color="auto" w:fill="FFFFFF" w:themeFill="background1"/>
          </w:tcPr>
          <w:p w:rsidR="009631CE" w:rsidRPr="00F87033" w:rsidRDefault="009631CE" w:rsidP="000A344A">
            <w:pPr>
              <w:pStyle w:val="ListParagraph"/>
              <w:spacing w:line="360" w:lineRule="auto"/>
              <w:ind w:left="0"/>
              <w:jc w:val="center"/>
              <w:rPr>
                <w:rFonts w:ascii="Arial" w:hAnsi="Arial" w:cs="Arial"/>
                <w:b/>
                <w:color w:val="000000"/>
                <w:sz w:val="18"/>
                <w:szCs w:val="18"/>
              </w:rPr>
            </w:pPr>
          </w:p>
          <w:p w:rsidR="009631CE" w:rsidRPr="00F87033" w:rsidRDefault="009631CE" w:rsidP="000A344A">
            <w:pPr>
              <w:pStyle w:val="ListParagraph"/>
              <w:spacing w:line="360" w:lineRule="auto"/>
              <w:ind w:left="0"/>
              <w:jc w:val="center"/>
              <w:rPr>
                <w:rFonts w:ascii="Tahoma" w:hAnsi="Tahoma" w:cs="Tahoma"/>
                <w:b/>
                <w:sz w:val="20"/>
                <w:szCs w:val="20"/>
              </w:rPr>
            </w:pPr>
            <w:r w:rsidRPr="00F87033">
              <w:rPr>
                <w:rFonts w:ascii="Arial" w:hAnsi="Arial" w:cs="Arial"/>
                <w:b/>
                <w:color w:val="000000"/>
                <w:sz w:val="18"/>
                <w:szCs w:val="18"/>
              </w:rPr>
              <w:t>1,243,117,550</w:t>
            </w:r>
          </w:p>
        </w:tc>
        <w:tc>
          <w:tcPr>
            <w:tcW w:w="1867" w:type="dxa"/>
            <w:shd w:val="clear" w:color="auto" w:fill="FFFFFF" w:themeFill="background1"/>
          </w:tcPr>
          <w:p w:rsidR="009631CE" w:rsidRDefault="009631CE">
            <w:pPr>
              <w:pStyle w:val="ListParagraph"/>
              <w:spacing w:line="360" w:lineRule="auto"/>
              <w:ind w:left="0"/>
              <w:jc w:val="center"/>
              <w:rPr>
                <w:rFonts w:ascii="Tahoma" w:hAnsi="Tahoma" w:cs="Tahoma"/>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5.</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Penyerapan dan perhimpunan aspirasi masyarakat</w:t>
            </w:r>
          </w:p>
        </w:tc>
        <w:tc>
          <w:tcPr>
            <w:tcW w:w="1876" w:type="dxa"/>
          </w:tcPr>
          <w:p w:rsidR="009631CE" w:rsidRDefault="009631CE" w:rsidP="0021657C">
            <w:pPr>
              <w:jc w:val="right"/>
              <w:rPr>
                <w:rFonts w:ascii="Arial Narrow" w:hAnsi="Arial Narrow" w:cs="Calibri"/>
                <w:b/>
                <w:bCs/>
              </w:rPr>
            </w:pPr>
            <w:r>
              <w:rPr>
                <w:rFonts w:ascii="Arial Narrow" w:hAnsi="Arial Narrow" w:cs="Calibri"/>
                <w:b/>
                <w:bCs/>
              </w:rPr>
              <w:t xml:space="preserve">    3,734,170,300 </w:t>
            </w:r>
          </w:p>
          <w:p w:rsidR="009631CE" w:rsidRDefault="009631CE">
            <w:pPr>
              <w:pStyle w:val="ListParagraph"/>
              <w:spacing w:line="360" w:lineRule="auto"/>
              <w:ind w:left="0"/>
              <w:jc w:val="right"/>
              <w:rPr>
                <w:rFonts w:ascii="Tahoma" w:hAnsi="Tahoma" w:cs="Tahoma"/>
                <w:i/>
                <w:iCs/>
                <w:sz w:val="20"/>
                <w:szCs w:val="20"/>
              </w:rPr>
            </w:pPr>
          </w:p>
        </w:tc>
        <w:tc>
          <w:tcPr>
            <w:tcW w:w="1879" w:type="dxa"/>
          </w:tcPr>
          <w:p w:rsidR="009631CE" w:rsidRPr="00F87033" w:rsidRDefault="009631CE" w:rsidP="000A344A">
            <w:pPr>
              <w:pStyle w:val="ListParagraph"/>
              <w:spacing w:line="360" w:lineRule="auto"/>
              <w:ind w:left="0"/>
              <w:jc w:val="center"/>
              <w:rPr>
                <w:rFonts w:ascii="Arial" w:hAnsi="Arial" w:cs="Arial"/>
                <w:b/>
                <w:color w:val="000000"/>
                <w:sz w:val="18"/>
                <w:szCs w:val="18"/>
              </w:rPr>
            </w:pPr>
          </w:p>
          <w:p w:rsidR="009631CE" w:rsidRPr="00F87033" w:rsidRDefault="009631CE" w:rsidP="000A344A">
            <w:pPr>
              <w:pStyle w:val="ListParagraph"/>
              <w:spacing w:line="360" w:lineRule="auto"/>
              <w:ind w:left="0"/>
              <w:jc w:val="center"/>
              <w:rPr>
                <w:rFonts w:ascii="Tahoma" w:hAnsi="Tahoma" w:cs="Tahoma"/>
                <w:b/>
                <w:i/>
                <w:iCs/>
                <w:sz w:val="20"/>
                <w:szCs w:val="20"/>
              </w:rPr>
            </w:pPr>
            <w:r w:rsidRPr="00F87033">
              <w:rPr>
                <w:rFonts w:ascii="Arial" w:hAnsi="Arial" w:cs="Arial"/>
                <w:b/>
                <w:color w:val="000000"/>
                <w:sz w:val="18"/>
                <w:szCs w:val="18"/>
              </w:rPr>
              <w:t>3,238,055,200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6.</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Pelaksanaan dan pengawasan kode Etik DPRD</w:t>
            </w:r>
          </w:p>
        </w:tc>
        <w:tc>
          <w:tcPr>
            <w:tcW w:w="1876" w:type="dxa"/>
          </w:tcPr>
          <w:p w:rsidR="009631CE" w:rsidRDefault="009631CE">
            <w:pPr>
              <w:pStyle w:val="ListParagraph"/>
              <w:spacing w:line="360" w:lineRule="auto"/>
              <w:ind w:left="0"/>
              <w:jc w:val="right"/>
              <w:rPr>
                <w:rFonts w:ascii="Tahoma" w:hAnsi="Tahoma" w:cs="Tahoma"/>
                <w:i/>
                <w:iCs/>
                <w:sz w:val="20"/>
                <w:szCs w:val="20"/>
              </w:rPr>
            </w:pPr>
            <w:r>
              <w:rPr>
                <w:rFonts w:ascii="Tahoma" w:hAnsi="Tahoma" w:cs="Tahoma"/>
                <w:i/>
                <w:iCs/>
                <w:sz w:val="20"/>
                <w:szCs w:val="20"/>
              </w:rPr>
              <w:t>3.583.000</w:t>
            </w:r>
          </w:p>
        </w:tc>
        <w:tc>
          <w:tcPr>
            <w:tcW w:w="1879" w:type="dxa"/>
          </w:tcPr>
          <w:p w:rsidR="009631CE" w:rsidRPr="00F87033" w:rsidRDefault="009631CE" w:rsidP="000A344A">
            <w:pPr>
              <w:pStyle w:val="ListParagraph"/>
              <w:spacing w:line="360" w:lineRule="auto"/>
              <w:ind w:left="0"/>
              <w:jc w:val="center"/>
              <w:rPr>
                <w:rFonts w:ascii="Arial" w:hAnsi="Arial" w:cs="Arial"/>
                <w:b/>
                <w:color w:val="000000"/>
                <w:sz w:val="18"/>
                <w:szCs w:val="18"/>
              </w:rPr>
            </w:pPr>
          </w:p>
          <w:p w:rsidR="009631CE" w:rsidRPr="00F87033" w:rsidRDefault="009631CE" w:rsidP="000A344A">
            <w:pPr>
              <w:pStyle w:val="ListParagraph"/>
              <w:spacing w:line="360" w:lineRule="auto"/>
              <w:ind w:left="0"/>
              <w:jc w:val="center"/>
              <w:rPr>
                <w:rFonts w:ascii="Tahoma" w:hAnsi="Tahoma" w:cs="Tahoma"/>
                <w:b/>
                <w:i/>
                <w:iCs/>
                <w:sz w:val="20"/>
                <w:szCs w:val="20"/>
              </w:rPr>
            </w:pPr>
            <w:r w:rsidRPr="00F87033">
              <w:rPr>
                <w:rFonts w:ascii="Arial" w:hAnsi="Arial" w:cs="Arial"/>
                <w:b/>
                <w:color w:val="000000"/>
                <w:sz w:val="18"/>
                <w:szCs w:val="18"/>
              </w:rPr>
              <w:t>2,000,400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631CE" w:rsidTr="000A344A">
        <w:tc>
          <w:tcPr>
            <w:tcW w:w="483" w:type="dxa"/>
            <w:vAlign w:val="center"/>
          </w:tcPr>
          <w:p w:rsidR="009631CE" w:rsidRDefault="009631CE">
            <w:pPr>
              <w:pStyle w:val="ListParagraph"/>
              <w:spacing w:line="360" w:lineRule="auto"/>
              <w:ind w:left="0"/>
              <w:jc w:val="center"/>
              <w:rPr>
                <w:rFonts w:ascii="Tahoma" w:hAnsi="Tahoma" w:cs="Tahoma"/>
                <w:i/>
                <w:iCs/>
                <w:sz w:val="20"/>
                <w:szCs w:val="20"/>
              </w:rPr>
            </w:pPr>
            <w:r>
              <w:rPr>
                <w:rFonts w:ascii="Tahoma" w:hAnsi="Tahoma" w:cs="Tahoma"/>
                <w:i/>
                <w:iCs/>
                <w:sz w:val="20"/>
                <w:szCs w:val="20"/>
              </w:rPr>
              <w:t>7.</w:t>
            </w:r>
          </w:p>
        </w:tc>
        <w:tc>
          <w:tcPr>
            <w:tcW w:w="3340" w:type="dxa"/>
          </w:tcPr>
          <w:p w:rsidR="009631CE" w:rsidRDefault="009631CE">
            <w:pPr>
              <w:pStyle w:val="ListParagraph"/>
              <w:spacing w:line="360" w:lineRule="auto"/>
              <w:ind w:left="0"/>
              <w:rPr>
                <w:rFonts w:ascii="Tahoma" w:hAnsi="Tahoma" w:cs="Tahoma"/>
                <w:i/>
                <w:iCs/>
                <w:sz w:val="20"/>
                <w:szCs w:val="20"/>
              </w:rPr>
            </w:pPr>
            <w:r>
              <w:rPr>
                <w:rFonts w:ascii="Tahoma" w:hAnsi="Tahoma" w:cs="Tahoma"/>
                <w:i/>
                <w:iCs/>
                <w:sz w:val="20"/>
                <w:szCs w:val="20"/>
              </w:rPr>
              <w:t>Fasilitasi Tugas DPRD</w:t>
            </w:r>
          </w:p>
        </w:tc>
        <w:tc>
          <w:tcPr>
            <w:tcW w:w="1876" w:type="dxa"/>
          </w:tcPr>
          <w:p w:rsidR="009631CE" w:rsidRDefault="009631CE" w:rsidP="00FE3DFA">
            <w:pPr>
              <w:jc w:val="right"/>
              <w:rPr>
                <w:rFonts w:ascii="Arial Narrow" w:hAnsi="Arial Narrow" w:cs="Calibri"/>
                <w:b/>
                <w:bCs/>
              </w:rPr>
            </w:pPr>
            <w:r>
              <w:rPr>
                <w:rFonts w:ascii="Arial Narrow" w:hAnsi="Arial Narrow" w:cs="Calibri"/>
                <w:b/>
                <w:bCs/>
              </w:rPr>
              <w:t xml:space="preserve">    1,153,114,100 </w:t>
            </w:r>
          </w:p>
          <w:p w:rsidR="009631CE" w:rsidRDefault="009631CE">
            <w:pPr>
              <w:pStyle w:val="ListParagraph"/>
              <w:spacing w:line="360" w:lineRule="auto"/>
              <w:ind w:left="0"/>
              <w:jc w:val="right"/>
              <w:rPr>
                <w:rFonts w:ascii="Tahoma" w:hAnsi="Tahoma" w:cs="Tahoma"/>
                <w:i/>
                <w:iCs/>
                <w:sz w:val="20"/>
                <w:szCs w:val="20"/>
              </w:rPr>
            </w:pPr>
          </w:p>
        </w:tc>
        <w:tc>
          <w:tcPr>
            <w:tcW w:w="1879" w:type="dxa"/>
            <w:vAlign w:val="center"/>
          </w:tcPr>
          <w:p w:rsidR="009631CE" w:rsidRPr="00F87033" w:rsidRDefault="009631CE" w:rsidP="000A344A">
            <w:pPr>
              <w:jc w:val="center"/>
              <w:textAlignment w:val="center"/>
              <w:rPr>
                <w:rFonts w:ascii="Arial" w:hAnsi="Arial" w:cs="Arial"/>
                <w:b/>
                <w:color w:val="000000"/>
                <w:sz w:val="18"/>
                <w:szCs w:val="18"/>
              </w:rPr>
            </w:pPr>
          </w:p>
          <w:p w:rsidR="009631CE" w:rsidRPr="00F87033" w:rsidRDefault="009631CE" w:rsidP="000A344A">
            <w:pPr>
              <w:jc w:val="center"/>
              <w:textAlignment w:val="center"/>
              <w:rPr>
                <w:rFonts w:ascii="Arial" w:eastAsia="Arial Narrow" w:hAnsi="Arial" w:cs="Arial"/>
                <w:b/>
                <w:bCs/>
                <w:color w:val="000000"/>
                <w:sz w:val="18"/>
                <w:szCs w:val="18"/>
                <w:lang w:eastAsia="zh-CN"/>
              </w:rPr>
            </w:pPr>
            <w:r w:rsidRPr="00F87033">
              <w:rPr>
                <w:rFonts w:ascii="Arial" w:hAnsi="Arial" w:cs="Arial"/>
                <w:b/>
                <w:color w:val="000000"/>
                <w:sz w:val="18"/>
                <w:szCs w:val="18"/>
              </w:rPr>
              <w:t>1,770,050,350</w:t>
            </w:r>
          </w:p>
        </w:tc>
        <w:tc>
          <w:tcPr>
            <w:tcW w:w="1867" w:type="dxa"/>
          </w:tcPr>
          <w:p w:rsidR="009631CE" w:rsidRDefault="009631CE">
            <w:pPr>
              <w:pStyle w:val="ListParagraph"/>
              <w:spacing w:line="360" w:lineRule="auto"/>
              <w:ind w:left="0"/>
              <w:jc w:val="center"/>
              <w:rPr>
                <w:rFonts w:ascii="Tahoma" w:hAnsi="Tahoma" w:cs="Tahoma"/>
                <w:i/>
                <w:iCs/>
                <w:sz w:val="20"/>
                <w:szCs w:val="20"/>
              </w:rPr>
            </w:pPr>
          </w:p>
        </w:tc>
      </w:tr>
      <w:tr w:rsidR="00952E6F">
        <w:tc>
          <w:tcPr>
            <w:tcW w:w="3823" w:type="dxa"/>
            <w:gridSpan w:val="2"/>
            <w:vAlign w:val="center"/>
          </w:tcPr>
          <w:p w:rsidR="00952E6F" w:rsidRDefault="000D2292">
            <w:pPr>
              <w:pStyle w:val="ListParagraph"/>
              <w:spacing w:line="360" w:lineRule="auto"/>
              <w:ind w:left="0"/>
              <w:jc w:val="center"/>
              <w:rPr>
                <w:rFonts w:ascii="Tahoma" w:hAnsi="Tahoma" w:cs="Tahoma"/>
                <w:b/>
                <w:bCs/>
                <w:sz w:val="20"/>
                <w:szCs w:val="20"/>
              </w:rPr>
            </w:pPr>
            <w:r>
              <w:rPr>
                <w:rFonts w:ascii="Tahoma" w:hAnsi="Tahoma" w:cs="Tahoma"/>
                <w:b/>
                <w:bCs/>
                <w:sz w:val="20"/>
                <w:szCs w:val="20"/>
              </w:rPr>
              <w:t>Total</w:t>
            </w:r>
          </w:p>
        </w:tc>
        <w:tc>
          <w:tcPr>
            <w:tcW w:w="1876" w:type="dxa"/>
          </w:tcPr>
          <w:p w:rsidR="00805EFD" w:rsidRDefault="00805EFD" w:rsidP="00805EFD">
            <w:pPr>
              <w:jc w:val="right"/>
              <w:rPr>
                <w:rFonts w:ascii="Arial Narrow" w:hAnsi="Arial Narrow" w:cs="Calibri"/>
                <w:b/>
                <w:bCs/>
              </w:rPr>
            </w:pPr>
            <w:r>
              <w:rPr>
                <w:rFonts w:ascii="Arial Narrow" w:hAnsi="Arial Narrow" w:cs="Calibri"/>
                <w:b/>
                <w:bCs/>
              </w:rPr>
              <w:t xml:space="preserve">  31,837,735,750 </w:t>
            </w:r>
          </w:p>
          <w:p w:rsidR="00952E6F" w:rsidRDefault="00952E6F">
            <w:pPr>
              <w:pStyle w:val="ListParagraph"/>
              <w:spacing w:line="360" w:lineRule="auto"/>
              <w:ind w:left="0"/>
              <w:jc w:val="right"/>
              <w:rPr>
                <w:rFonts w:ascii="Tahoma" w:hAnsi="Tahoma" w:cs="Tahoma"/>
                <w:b/>
                <w:bCs/>
                <w:sz w:val="20"/>
                <w:szCs w:val="20"/>
              </w:rPr>
            </w:pPr>
          </w:p>
        </w:tc>
        <w:tc>
          <w:tcPr>
            <w:tcW w:w="1879" w:type="dxa"/>
          </w:tcPr>
          <w:p w:rsidR="00952E6F" w:rsidRDefault="009631CE">
            <w:pPr>
              <w:pStyle w:val="ListParagraph"/>
              <w:spacing w:line="360" w:lineRule="auto"/>
              <w:ind w:left="0"/>
              <w:jc w:val="right"/>
              <w:rPr>
                <w:rFonts w:ascii="Tahoma" w:hAnsi="Tahoma" w:cs="Tahoma"/>
                <w:b/>
                <w:bCs/>
                <w:sz w:val="20"/>
                <w:szCs w:val="20"/>
              </w:rPr>
            </w:pPr>
            <w:r>
              <w:rPr>
                <w:rFonts w:ascii="Tahoma" w:hAnsi="Tahoma" w:cs="Tahoma"/>
                <w:b/>
                <w:bCs/>
                <w:sz w:val="20"/>
                <w:szCs w:val="20"/>
              </w:rPr>
              <w:t>28,769,141,573</w:t>
            </w:r>
          </w:p>
        </w:tc>
        <w:tc>
          <w:tcPr>
            <w:tcW w:w="1867" w:type="dxa"/>
          </w:tcPr>
          <w:p w:rsidR="00952E6F" w:rsidRDefault="00952E6F">
            <w:pPr>
              <w:pStyle w:val="ListParagraph"/>
              <w:spacing w:line="360" w:lineRule="auto"/>
              <w:ind w:left="0"/>
              <w:jc w:val="center"/>
              <w:rPr>
                <w:rFonts w:ascii="Tahoma" w:hAnsi="Tahoma" w:cs="Tahoma"/>
                <w:b/>
                <w:bCs/>
                <w:sz w:val="20"/>
                <w:szCs w:val="20"/>
              </w:rPr>
            </w:pPr>
          </w:p>
        </w:tc>
      </w:tr>
    </w:tbl>
    <w:p w:rsidR="00952E6F" w:rsidRDefault="00952E6F">
      <w:pPr>
        <w:pStyle w:val="ListParagraph"/>
        <w:ind w:left="0"/>
        <w:rPr>
          <w:rFonts w:ascii="Tahoma" w:hAnsi="Tahoma" w:cs="Tahoma"/>
          <w:b/>
          <w:color w:val="FF0000"/>
        </w:rPr>
      </w:pPr>
    </w:p>
    <w:p w:rsidR="00952E6F" w:rsidRDefault="00952E6F">
      <w:pPr>
        <w:pStyle w:val="ListParagraph"/>
        <w:spacing w:line="360" w:lineRule="auto"/>
        <w:ind w:left="0"/>
        <w:rPr>
          <w:rFonts w:ascii="Tahoma" w:hAnsi="Tahoma" w:cs="Tahoma"/>
          <w:b/>
        </w:rPr>
      </w:pPr>
    </w:p>
    <w:p w:rsidR="00952E6F" w:rsidRDefault="00952E6F">
      <w:pPr>
        <w:pStyle w:val="ListParagraph"/>
        <w:spacing w:line="360" w:lineRule="auto"/>
        <w:ind w:left="0"/>
        <w:jc w:val="center"/>
        <w:rPr>
          <w:rFonts w:ascii="Tahoma" w:hAnsi="Tahoma" w:cs="Tahoma"/>
        </w:rPr>
      </w:pPr>
    </w:p>
    <w:p w:rsidR="00952E6F" w:rsidRDefault="00952E6F"/>
    <w:tbl>
      <w:tblPr>
        <w:tblStyle w:val="TableGrid"/>
        <w:tblpPr w:leftFromText="180" w:rightFromText="180" w:vertAnchor="text" w:tblpX="10649" w:tblpY="-4787"/>
        <w:tblOverlap w:val="never"/>
        <w:tblW w:w="714" w:type="dxa"/>
        <w:tblLook w:val="04A0"/>
      </w:tblPr>
      <w:tblGrid>
        <w:gridCol w:w="714"/>
      </w:tblGrid>
      <w:tr w:rsidR="00952E6F">
        <w:trPr>
          <w:trHeight w:val="30"/>
        </w:trPr>
        <w:tc>
          <w:tcPr>
            <w:tcW w:w="714" w:type="dxa"/>
          </w:tcPr>
          <w:p w:rsidR="00952E6F" w:rsidRDefault="00952E6F"/>
        </w:tc>
      </w:tr>
    </w:tbl>
    <w:p w:rsidR="00952E6F" w:rsidRDefault="00952E6F"/>
    <w:tbl>
      <w:tblPr>
        <w:tblStyle w:val="TableGrid"/>
        <w:tblpPr w:leftFromText="180" w:rightFromText="180" w:vertAnchor="text" w:tblpX="10649" w:tblpY="-4787"/>
        <w:tblOverlap w:val="never"/>
        <w:tblW w:w="714" w:type="dxa"/>
        <w:tblLook w:val="04A0"/>
      </w:tblPr>
      <w:tblGrid>
        <w:gridCol w:w="714"/>
      </w:tblGrid>
      <w:tr w:rsidR="00952E6F">
        <w:trPr>
          <w:trHeight w:val="30"/>
        </w:trPr>
        <w:tc>
          <w:tcPr>
            <w:tcW w:w="714" w:type="dxa"/>
          </w:tcPr>
          <w:p w:rsidR="00952E6F" w:rsidRDefault="00952E6F">
            <w:pPr>
              <w:spacing w:line="276" w:lineRule="auto"/>
              <w:ind w:right="-3"/>
              <w:jc w:val="both"/>
              <w:rPr>
                <w:rFonts w:ascii="Arial Narrow" w:eastAsia="Arial Narrow" w:hAnsi="Arial Narrow"/>
                <w:color w:val="000000" w:themeColor="text1"/>
                <w:w w:val="115"/>
                <w:sz w:val="24"/>
                <w:szCs w:val="24"/>
              </w:rPr>
            </w:pPr>
          </w:p>
        </w:tc>
      </w:tr>
    </w:tbl>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Pr="00FB3E59" w:rsidRDefault="00952E6F">
      <w:pPr>
        <w:spacing w:line="276" w:lineRule="auto"/>
        <w:ind w:right="-3" w:firstLine="672"/>
        <w:jc w:val="both"/>
        <w:rPr>
          <w:rFonts w:ascii="Arial Narrow" w:eastAsia="Arial Narrow" w:hAnsi="Arial Narrow"/>
          <w:color w:val="000000" w:themeColor="text1"/>
          <w:w w:val="115"/>
        </w:rPr>
      </w:pPr>
    </w:p>
    <w:p w:rsidR="00952E6F" w:rsidRPr="00FB3E59" w:rsidRDefault="000D2292" w:rsidP="009631CE">
      <w:pPr>
        <w:pStyle w:val="ListParagraph"/>
        <w:spacing w:line="360" w:lineRule="auto"/>
        <w:ind w:left="0"/>
        <w:contextualSpacing w:val="0"/>
        <w:jc w:val="center"/>
        <w:rPr>
          <w:rFonts w:ascii="Tahoma" w:hAnsi="Tahoma" w:cs="Tahoma"/>
          <w:b/>
        </w:rPr>
      </w:pPr>
      <w:r w:rsidRPr="00FB3E59">
        <w:rPr>
          <w:rFonts w:ascii="Tahoma" w:hAnsi="Tahoma" w:cs="Tahoma"/>
          <w:b/>
        </w:rPr>
        <w:t>BAB V</w:t>
      </w:r>
    </w:p>
    <w:p w:rsidR="00952E6F" w:rsidRPr="00FB3E59" w:rsidRDefault="000D2292" w:rsidP="009631CE">
      <w:pPr>
        <w:pStyle w:val="ListParagraph"/>
        <w:spacing w:line="360" w:lineRule="auto"/>
        <w:ind w:left="0"/>
        <w:contextualSpacing w:val="0"/>
        <w:jc w:val="center"/>
        <w:rPr>
          <w:rFonts w:ascii="Tahoma" w:hAnsi="Tahoma" w:cs="Tahoma"/>
          <w:b/>
        </w:rPr>
      </w:pPr>
      <w:r w:rsidRPr="00FB3E59">
        <w:rPr>
          <w:rFonts w:ascii="Tahoma" w:hAnsi="Tahoma" w:cs="Tahoma"/>
          <w:b/>
        </w:rPr>
        <w:t>PENUTUP</w:t>
      </w:r>
    </w:p>
    <w:p w:rsidR="00952E6F" w:rsidRPr="00FB3E59" w:rsidRDefault="00952E6F" w:rsidP="009631CE">
      <w:pPr>
        <w:pStyle w:val="ListParagraph"/>
        <w:spacing w:line="360" w:lineRule="auto"/>
        <w:ind w:left="0"/>
        <w:contextualSpacing w:val="0"/>
        <w:jc w:val="center"/>
        <w:rPr>
          <w:rFonts w:ascii="Tahoma" w:hAnsi="Tahoma" w:cs="Tahoma"/>
          <w:b/>
        </w:rPr>
      </w:pPr>
    </w:p>
    <w:p w:rsidR="00952E6F" w:rsidRPr="00FB3E59" w:rsidRDefault="000D2292" w:rsidP="009631CE">
      <w:pPr>
        <w:tabs>
          <w:tab w:val="left" w:pos="540"/>
        </w:tabs>
        <w:spacing w:line="360" w:lineRule="auto"/>
        <w:jc w:val="both"/>
        <w:rPr>
          <w:rFonts w:ascii="Tahoma" w:hAnsi="Tahoma" w:cs="Tahoma"/>
          <w:b/>
        </w:rPr>
      </w:pPr>
      <w:r w:rsidRPr="00FB3E59">
        <w:rPr>
          <w:rFonts w:ascii="Tahoma" w:hAnsi="Tahoma" w:cs="Tahoma"/>
          <w:b/>
        </w:rPr>
        <w:t>5.1 Kaidah Pelaksanaan</w:t>
      </w:r>
    </w:p>
    <w:p w:rsidR="00952E6F" w:rsidRPr="00FB3E59" w:rsidRDefault="00952E6F" w:rsidP="009631CE">
      <w:pPr>
        <w:pStyle w:val="ListParagraph"/>
        <w:spacing w:line="360" w:lineRule="auto"/>
        <w:ind w:left="1647"/>
        <w:jc w:val="both"/>
        <w:rPr>
          <w:rFonts w:ascii="Tahoma" w:hAnsi="Tahoma" w:cs="Tahoma"/>
        </w:rPr>
      </w:pPr>
    </w:p>
    <w:p w:rsidR="00952E6F" w:rsidRPr="00FB3E59" w:rsidRDefault="000D2292" w:rsidP="009631CE">
      <w:pPr>
        <w:pStyle w:val="ListParagraph"/>
        <w:spacing w:line="360" w:lineRule="auto"/>
        <w:ind w:left="540" w:firstLine="540"/>
        <w:jc w:val="both"/>
        <w:rPr>
          <w:rFonts w:ascii="Tahoma" w:hAnsi="Tahoma" w:cs="Tahoma"/>
        </w:rPr>
      </w:pPr>
      <w:r w:rsidRPr="00FB3E59">
        <w:rPr>
          <w:rFonts w:ascii="Tahoma" w:hAnsi="Tahoma" w:cs="Tahoma"/>
        </w:rPr>
        <w:t xml:space="preserve">Rencana Kerja (Renja) menjadi sangat penting artinya dalam mengaplikasikan berbagai persoalan-persoalan terkait dengan perencanaan pembangunan daerah sebagai wujud nyata dari tanggung jawab pemerintah dalam mengadopsi berbagai kebutuhan masyarakat yang mengedapankan perencanaan pembangunan yang berbasis pada masyarakat, </w:t>
      </w:r>
      <w:r w:rsidRPr="00FB3E59">
        <w:rPr>
          <w:rFonts w:ascii="Tahoma" w:hAnsi="Tahoma" w:cs="Tahoma"/>
          <w:i/>
        </w:rPr>
        <w:t>Community Base Development (CBD)</w:t>
      </w:r>
      <w:r w:rsidRPr="00FB3E59">
        <w:rPr>
          <w:rFonts w:ascii="Tahoma" w:hAnsi="Tahoma" w:cs="Tahoma"/>
        </w:rPr>
        <w:t xml:space="preserve"> dengan keterlibatan lebih banyak para pelaku-pelaku </w:t>
      </w:r>
      <w:r w:rsidRPr="00FB3E59">
        <w:rPr>
          <w:rFonts w:ascii="Tahoma" w:hAnsi="Tahoma" w:cs="Tahoma"/>
          <w:i/>
        </w:rPr>
        <w:t>(stakeholders)</w:t>
      </w:r>
      <w:r w:rsidRPr="00FB3E59">
        <w:rPr>
          <w:rFonts w:ascii="Tahoma" w:hAnsi="Tahoma" w:cs="Tahoma"/>
        </w:rPr>
        <w:t xml:space="preserve"> dalam menciptakan Good Gavernance sesuai dengan tuntutan paradigma baru, yang pada gilirannya akan mampu menciptakan kebijaksanaan yang dampaknya merembes kebawah </w:t>
      </w:r>
      <w:r w:rsidRPr="00FB3E59">
        <w:rPr>
          <w:rFonts w:ascii="Tahoma" w:hAnsi="Tahoma" w:cs="Tahoma"/>
          <w:i/>
        </w:rPr>
        <w:t>(trickle down effect)</w:t>
      </w:r>
      <w:r w:rsidRPr="00FB3E59">
        <w:rPr>
          <w:rFonts w:ascii="Tahoma" w:hAnsi="Tahoma" w:cs="Tahoma"/>
        </w:rPr>
        <w:t xml:space="preserve"> sehingga keberpihakan pada masyarakat kecil benar-benar dikedepankan.</w:t>
      </w:r>
    </w:p>
    <w:p w:rsidR="00952E6F" w:rsidRPr="00FB3E59" w:rsidRDefault="000D2292" w:rsidP="009631CE">
      <w:pPr>
        <w:pStyle w:val="ListParagraph"/>
        <w:spacing w:line="360" w:lineRule="auto"/>
        <w:ind w:left="540" w:firstLine="540"/>
        <w:jc w:val="both"/>
        <w:rPr>
          <w:rFonts w:ascii="Tahoma" w:hAnsi="Tahoma" w:cs="Tahoma"/>
        </w:rPr>
      </w:pPr>
      <w:r w:rsidRPr="00FB3E59">
        <w:rPr>
          <w:rFonts w:ascii="Tahoma" w:hAnsi="Tahoma" w:cs="Tahoma"/>
        </w:rPr>
        <w:t>Renja Sekretariat DPRD Kabupaten Mamuju selain menjadi acuan</w:t>
      </w:r>
      <w:r w:rsidR="00996412" w:rsidRPr="00FB3E59">
        <w:rPr>
          <w:rFonts w:ascii="Tahoma" w:hAnsi="Tahoma" w:cs="Tahoma"/>
        </w:rPr>
        <w:t xml:space="preserve"> pelaksanaan kegiatan</w:t>
      </w:r>
      <w:r w:rsidR="00B02D7B" w:rsidRPr="00FB3E59">
        <w:rPr>
          <w:rFonts w:ascii="Tahoma" w:hAnsi="Tahoma" w:cs="Tahoma"/>
        </w:rPr>
        <w:t xml:space="preserve"> Perubahan </w:t>
      </w:r>
      <w:r w:rsidR="00996412" w:rsidRPr="00FB3E59">
        <w:rPr>
          <w:rFonts w:ascii="Tahoma" w:hAnsi="Tahoma" w:cs="Tahoma"/>
        </w:rPr>
        <w:t xml:space="preserve"> Tahun 2025</w:t>
      </w:r>
      <w:r w:rsidRPr="00FB3E59">
        <w:rPr>
          <w:rFonts w:ascii="Tahoma" w:hAnsi="Tahoma" w:cs="Tahoma"/>
        </w:rPr>
        <w:t xml:space="preserve"> berfungsi pula sebagai sarana peningkatan kinerja Sekretariat DPRD. Selain sebagai bahan pelaks</w:t>
      </w:r>
      <w:r w:rsidR="00607661" w:rsidRPr="00FB3E59">
        <w:rPr>
          <w:rFonts w:ascii="Tahoma" w:hAnsi="Tahoma" w:cs="Tahoma"/>
        </w:rPr>
        <w:t xml:space="preserve">anaan </w:t>
      </w:r>
      <w:r w:rsidR="00B02D7B" w:rsidRPr="00FB3E59">
        <w:rPr>
          <w:rFonts w:ascii="Tahoma" w:hAnsi="Tahoma" w:cs="Tahoma"/>
        </w:rPr>
        <w:t xml:space="preserve">perubahan </w:t>
      </w:r>
      <w:r w:rsidR="00607661" w:rsidRPr="00FB3E59">
        <w:rPr>
          <w:rFonts w:ascii="Tahoma" w:hAnsi="Tahoma" w:cs="Tahoma"/>
        </w:rPr>
        <w:t>kegiatan selama Tahun 2025</w:t>
      </w:r>
      <w:r w:rsidRPr="00FB3E59">
        <w:rPr>
          <w:rFonts w:ascii="Tahoma" w:hAnsi="Tahoma" w:cs="Tahoma"/>
        </w:rPr>
        <w:t xml:space="preserve">, Renja juga dapat digunakan sebagai sarana untuk melakukan kegiatan yang dilaksanakan dalam satu tahun bagi seluruh jajaran Sekretariat DPRD Kabupaten Mamuju. Renja juga memberikan umpan balik yang sangat diperlukan dalam pengambilan keputusan dan penyusunan rencana di masa mendatang oleh para pimpinan manajemen dan seluruh staf Sekretariat DPRD Kabupaten Mamuju sehingga akan diperoleh peningkatan kinerja ke arah yang lebih baik dimasa datang. Renja Sekretariat DPRD Merupakan </w:t>
      </w:r>
      <w:r w:rsidRPr="00FB3E59">
        <w:rPr>
          <w:rFonts w:ascii="Tahoma" w:hAnsi="Tahoma" w:cs="Tahoma"/>
          <w:lang w:val="id-ID"/>
        </w:rPr>
        <w:t>D</w:t>
      </w:r>
      <w:r w:rsidRPr="00FB3E59">
        <w:rPr>
          <w:rFonts w:ascii="Tahoma" w:hAnsi="Tahoma" w:cs="Tahoma"/>
        </w:rPr>
        <w:t>okumen rencana kegiatan Sekretariat DPRD yang aka</w:t>
      </w:r>
      <w:r w:rsidR="0074078C" w:rsidRPr="00FB3E59">
        <w:rPr>
          <w:rFonts w:ascii="Tahoma" w:hAnsi="Tahoma" w:cs="Tahoma"/>
        </w:rPr>
        <w:t xml:space="preserve">n dilaksanakan </w:t>
      </w:r>
      <w:r w:rsidR="009876EC">
        <w:rPr>
          <w:rFonts w:ascii="Tahoma" w:hAnsi="Tahoma" w:cs="Tahoma"/>
        </w:rPr>
        <w:t xml:space="preserve">Perubahan </w:t>
      </w:r>
      <w:r w:rsidR="0074078C" w:rsidRPr="00FB3E59">
        <w:rPr>
          <w:rFonts w:ascii="Tahoma" w:hAnsi="Tahoma" w:cs="Tahoma"/>
        </w:rPr>
        <w:t>selama tahun 2025</w:t>
      </w:r>
      <w:r w:rsidRPr="00FB3E59">
        <w:rPr>
          <w:rFonts w:ascii="Tahoma" w:hAnsi="Tahoma" w:cs="Tahoma"/>
        </w:rPr>
        <w:t>. Renja ini menjadi acuan dan pedoman dalam penyusunan rencana kerja dan angg</w:t>
      </w:r>
      <w:r w:rsidR="00A84955" w:rsidRPr="00FB3E59">
        <w:rPr>
          <w:rFonts w:ascii="Tahoma" w:hAnsi="Tahoma" w:cs="Tahoma"/>
        </w:rPr>
        <w:t xml:space="preserve">aran </w:t>
      </w:r>
      <w:r w:rsidR="00D638AC" w:rsidRPr="00FB3E59">
        <w:rPr>
          <w:rFonts w:ascii="Tahoma" w:hAnsi="Tahoma" w:cs="Tahoma"/>
        </w:rPr>
        <w:t xml:space="preserve">perubahan </w:t>
      </w:r>
      <w:r w:rsidR="00A84955" w:rsidRPr="00FB3E59">
        <w:rPr>
          <w:rFonts w:ascii="Tahoma" w:hAnsi="Tahoma" w:cs="Tahoma"/>
        </w:rPr>
        <w:t>Sekretariat DPRD tahun 2025</w:t>
      </w:r>
      <w:r w:rsidRPr="00FB3E59">
        <w:rPr>
          <w:rFonts w:ascii="Tahoma" w:hAnsi="Tahoma" w:cs="Tahoma"/>
        </w:rPr>
        <w:t>. Program-program dan kegiatan-kegiatan indkatif yang tercantu</w:t>
      </w:r>
      <w:r w:rsidR="00814438" w:rsidRPr="00FB3E59">
        <w:rPr>
          <w:rFonts w:ascii="Tahoma" w:hAnsi="Tahoma" w:cs="Tahoma"/>
        </w:rPr>
        <w:t xml:space="preserve">m dalam rencana kerja </w:t>
      </w:r>
      <w:r w:rsidR="00D638AC" w:rsidRPr="00FB3E59">
        <w:rPr>
          <w:rFonts w:ascii="Tahoma" w:hAnsi="Tahoma" w:cs="Tahoma"/>
        </w:rPr>
        <w:t xml:space="preserve">Perubahan </w:t>
      </w:r>
      <w:r w:rsidR="00814438" w:rsidRPr="00FB3E59">
        <w:rPr>
          <w:rFonts w:ascii="Tahoma" w:hAnsi="Tahoma" w:cs="Tahoma"/>
        </w:rPr>
        <w:t>Tahun 2025</w:t>
      </w:r>
      <w:r w:rsidRPr="00FB3E59">
        <w:rPr>
          <w:rFonts w:ascii="Tahoma" w:hAnsi="Tahoma" w:cs="Tahoma"/>
        </w:rPr>
        <w:t xml:space="preserve"> mengunakan biaya yang  bersumber dari dana anggaran pendapatan belanja daerah Kab. Mamuju, oleh karena itu komitmen pimpinan dan segenap staf Sekretariat DPRD Kab. Mamuju yang didukung oleh segenap aparatur daerah dan legislatif serta dukungan partisipasi masyarakat sangat dibutuhkan didalam mengimplementasikan rencana kerja ini.</w:t>
      </w:r>
    </w:p>
    <w:p w:rsidR="00952E6F" w:rsidRPr="00FB3E59" w:rsidRDefault="00952E6F" w:rsidP="009631CE">
      <w:pPr>
        <w:pStyle w:val="ListParagraph"/>
        <w:spacing w:line="360" w:lineRule="auto"/>
        <w:ind w:left="540" w:firstLine="540"/>
        <w:jc w:val="both"/>
        <w:rPr>
          <w:rFonts w:ascii="Tahoma" w:hAnsi="Tahoma" w:cs="Tahoma"/>
        </w:rPr>
      </w:pPr>
    </w:p>
    <w:p w:rsidR="00952E6F" w:rsidRPr="00FB3E59" w:rsidRDefault="00952E6F" w:rsidP="009631CE">
      <w:pPr>
        <w:pStyle w:val="ListParagraph"/>
        <w:spacing w:line="360" w:lineRule="auto"/>
        <w:ind w:left="540" w:firstLine="540"/>
        <w:jc w:val="both"/>
        <w:rPr>
          <w:rFonts w:ascii="Tahoma" w:hAnsi="Tahoma" w:cs="Tahoma"/>
        </w:rPr>
      </w:pPr>
    </w:p>
    <w:p w:rsidR="00952E6F" w:rsidRPr="00FB3E59" w:rsidRDefault="00952E6F" w:rsidP="009631CE">
      <w:pPr>
        <w:pStyle w:val="ListParagraph"/>
        <w:spacing w:line="360" w:lineRule="auto"/>
        <w:ind w:left="540" w:firstLine="540"/>
        <w:jc w:val="both"/>
        <w:rPr>
          <w:rFonts w:ascii="Tahoma" w:hAnsi="Tahoma" w:cs="Tahoma"/>
        </w:rPr>
      </w:pPr>
    </w:p>
    <w:p w:rsidR="00952E6F" w:rsidRPr="00FB3E59" w:rsidRDefault="00B15CCF" w:rsidP="009631CE">
      <w:pPr>
        <w:pStyle w:val="ListParagraph"/>
        <w:spacing w:line="360" w:lineRule="auto"/>
        <w:ind w:left="4410"/>
        <w:jc w:val="both"/>
        <w:rPr>
          <w:rFonts w:ascii="Tahoma" w:hAnsi="Tahoma" w:cs="Tahoma"/>
        </w:rPr>
      </w:pPr>
      <w:r w:rsidRPr="00FB3E59">
        <w:rPr>
          <w:rFonts w:ascii="Tahoma" w:hAnsi="Tahoma" w:cs="Tahoma"/>
        </w:rPr>
        <w:t>Mamuju,                          2025</w:t>
      </w:r>
    </w:p>
    <w:p w:rsidR="00952E6F" w:rsidRPr="00FB3E59" w:rsidRDefault="000D2292" w:rsidP="009631CE">
      <w:pPr>
        <w:pStyle w:val="ListParagraph"/>
        <w:spacing w:line="360" w:lineRule="auto"/>
        <w:ind w:left="4410"/>
        <w:jc w:val="both"/>
        <w:rPr>
          <w:rFonts w:ascii="Tahoma" w:hAnsi="Tahoma" w:cs="Tahoma"/>
        </w:rPr>
      </w:pPr>
      <w:r w:rsidRPr="00FB3E59">
        <w:rPr>
          <w:rFonts w:ascii="Tahoma" w:hAnsi="Tahoma" w:cs="Tahoma"/>
        </w:rPr>
        <w:t>Sekretaris DPRD Kabupaten Mamuju</w:t>
      </w:r>
    </w:p>
    <w:p w:rsidR="00952E6F" w:rsidRPr="00FB3E59" w:rsidRDefault="00952E6F" w:rsidP="009631CE">
      <w:pPr>
        <w:pStyle w:val="ListParagraph"/>
        <w:spacing w:line="360" w:lineRule="auto"/>
        <w:ind w:left="4410"/>
        <w:jc w:val="both"/>
        <w:rPr>
          <w:rFonts w:ascii="Tahoma" w:hAnsi="Tahoma" w:cs="Tahoma"/>
        </w:rPr>
      </w:pPr>
    </w:p>
    <w:p w:rsidR="00952E6F" w:rsidRPr="00FB3E59" w:rsidRDefault="00952E6F" w:rsidP="009631CE">
      <w:pPr>
        <w:pStyle w:val="ListParagraph"/>
        <w:spacing w:line="360" w:lineRule="auto"/>
        <w:ind w:left="4410"/>
        <w:jc w:val="both"/>
        <w:rPr>
          <w:rFonts w:ascii="Tahoma" w:hAnsi="Tahoma" w:cs="Tahoma"/>
        </w:rPr>
      </w:pPr>
    </w:p>
    <w:p w:rsidR="00952E6F" w:rsidRPr="00FB3E59" w:rsidRDefault="000D2292" w:rsidP="009631CE">
      <w:pPr>
        <w:pStyle w:val="ListParagraph"/>
        <w:spacing w:line="360" w:lineRule="auto"/>
        <w:ind w:left="4395" w:right="23"/>
        <w:rPr>
          <w:rFonts w:ascii="Tahoma" w:hAnsi="Tahoma" w:cs="Tahoma"/>
          <w:b/>
          <w:u w:val="single"/>
        </w:rPr>
      </w:pPr>
      <w:r w:rsidRPr="00FB3E59">
        <w:rPr>
          <w:rFonts w:ascii="Tahoma" w:hAnsi="Tahoma" w:cs="Tahoma"/>
          <w:b/>
          <w:u w:val="single"/>
        </w:rPr>
        <w:t>Drs. H. MUHAMMAD SYAHRIR, MM</w:t>
      </w:r>
    </w:p>
    <w:p w:rsidR="00952E6F" w:rsidRPr="00FB3E59" w:rsidRDefault="000D2292" w:rsidP="009631CE">
      <w:pPr>
        <w:pStyle w:val="ListParagraph"/>
        <w:spacing w:line="360" w:lineRule="auto"/>
        <w:ind w:left="4395" w:right="23"/>
        <w:rPr>
          <w:rFonts w:ascii="Tahoma" w:hAnsi="Tahoma" w:cs="Tahoma"/>
        </w:rPr>
      </w:pPr>
      <w:r w:rsidRPr="00FB3E59">
        <w:rPr>
          <w:rFonts w:ascii="Tahoma" w:hAnsi="Tahoma" w:cs="Tahoma"/>
        </w:rPr>
        <w:t>Pangkat/Gol : Pembina Utama Muda, IV/c</w:t>
      </w:r>
    </w:p>
    <w:p w:rsidR="00952E6F" w:rsidRPr="00FB3E59" w:rsidRDefault="000D2292" w:rsidP="009631CE">
      <w:pPr>
        <w:tabs>
          <w:tab w:val="left" w:pos="5810"/>
        </w:tabs>
        <w:spacing w:line="360" w:lineRule="auto"/>
        <w:ind w:left="4395"/>
        <w:rPr>
          <w:rFonts w:ascii="Tahoma" w:hAnsi="Tahoma" w:cs="Tahoma"/>
        </w:rPr>
      </w:pPr>
      <w:r w:rsidRPr="00FB3E59">
        <w:rPr>
          <w:rFonts w:ascii="Tahoma" w:hAnsi="Tahoma" w:cs="Tahoma"/>
        </w:rPr>
        <w:t>Nip.  19651231 199303 1 181</w:t>
      </w:r>
    </w:p>
    <w:p w:rsidR="00952E6F" w:rsidRPr="00FB3E59" w:rsidRDefault="00952E6F" w:rsidP="009631CE">
      <w:pPr>
        <w:spacing w:line="360" w:lineRule="auto"/>
        <w:ind w:right="-3" w:firstLine="672"/>
        <w:jc w:val="both"/>
        <w:rPr>
          <w:rFonts w:ascii="Arial Narrow" w:eastAsia="Arial Narrow" w:hAnsi="Arial Narrow"/>
          <w:color w:val="000000" w:themeColor="text1"/>
          <w:w w:val="115"/>
        </w:rPr>
      </w:pPr>
    </w:p>
    <w:p w:rsidR="00952E6F" w:rsidRPr="00FB3E59" w:rsidRDefault="00952E6F" w:rsidP="009631CE">
      <w:pPr>
        <w:spacing w:line="360" w:lineRule="auto"/>
        <w:ind w:right="-3" w:firstLine="672"/>
        <w:jc w:val="both"/>
        <w:rPr>
          <w:rFonts w:ascii="Arial Narrow" w:eastAsia="Arial Narrow" w:hAnsi="Arial Narrow"/>
          <w:color w:val="000000" w:themeColor="text1"/>
          <w:w w:val="115"/>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firstLine="672"/>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p w:rsidR="00952E6F" w:rsidRDefault="00952E6F">
      <w:pPr>
        <w:spacing w:line="276" w:lineRule="auto"/>
        <w:ind w:right="-3"/>
        <w:jc w:val="both"/>
        <w:rPr>
          <w:rFonts w:ascii="Arial Narrow" w:eastAsia="Arial Narrow" w:hAnsi="Arial Narrow"/>
          <w:color w:val="000000" w:themeColor="text1"/>
          <w:w w:val="115"/>
          <w:sz w:val="24"/>
          <w:szCs w:val="24"/>
        </w:rPr>
      </w:pPr>
    </w:p>
    <w:sectPr w:rsidR="00952E6F" w:rsidSect="006B4856">
      <w:pgSz w:w="12240" w:h="20160"/>
      <w:pgMar w:top="1138" w:right="1138" w:bottom="1138" w:left="1699"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107" w:rsidRDefault="00CB7107">
      <w:r>
        <w:separator/>
      </w:r>
    </w:p>
  </w:endnote>
  <w:endnote w:type="continuationSeparator" w:id="1">
    <w:p w:rsidR="00CB7107" w:rsidRDefault="00CB71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4A" w:rsidRDefault="000A344A">
    <w:pPr>
      <w:spacing w:line="200" w:lineRule="exact"/>
    </w:pPr>
    <w:r>
      <w:rPr>
        <w:noProof/>
      </w:rPr>
      <w:pict>
        <v:shapetype id="_x0000_t202" coordsize="21600,21600" o:spt="202" path="m,l,21600r21600,l21600,xe">
          <v:stroke joinstyle="miter"/>
          <v:path gradientshapeok="t" o:connecttype="rect"/>
        </v:shapetype>
        <v:shape id="Text Box 5" o:spid="_x0000_s2054" type="#_x0000_t202" style="position:absolute;margin-left:248.25pt;margin-top:777.95pt;width:274.95pt;height:26.7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" filled="f" stroked="f">
          <v:textbox inset="0,0,0,0">
            <w:txbxContent>
              <w:p w:rsidR="000A344A" w:rsidRDefault="000A344A">
                <w:pPr>
                  <w:ind w:right="24"/>
                  <w:rPr>
                    <w:rFonts w:ascii="Bahnschrift Light SemiCondensed" w:eastAsia="Bahnschrift Light SemiCondensed" w:hAnsi="Bahnschrift Light SemiCondensed" w:cs="Bahnschrift Light SemiCondensed"/>
                  </w:rPr>
                </w:pPr>
              </w:p>
            </w:txbxContent>
          </v:textbox>
          <w10:wrap anchorx="page" anchory="page"/>
        </v:shape>
      </w:pict>
    </w:r>
    <w:r>
      <w:rPr>
        <w:noProof/>
      </w:rPr>
      <w:pict>
        <v:shape id="Text Box 6" o:spid="_x0000_s2053" type="#_x0000_t202" style="position:absolute;margin-left:542.8pt;margin-top:786.2pt;width:10.65pt;height:14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" filled="f" stroked="f">
          <v:textbox inset="0,0,0,0">
            <w:txbxContent>
              <w:p w:rsidR="000A344A" w:rsidRDefault="000A344A">
                <w:pPr>
                  <w:spacing w:line="260" w:lineRule="exact"/>
                  <w:ind w:left="40"/>
                  <w:rPr>
                    <w:rFonts w:ascii="Arial Narrow" w:eastAsia="Arial Narrow" w:hAnsi="Arial Narrow" w:cs="Arial Narrow"/>
                    <w:color w:val="000000" w:themeColor="text1"/>
                    <w:sz w:val="24"/>
                    <w:szCs w:val="24"/>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4A" w:rsidRDefault="000A344A">
    <w:pPr>
      <w:pStyle w:val="Footer"/>
      <w:tabs>
        <w:tab w:val="clear" w:pos="4680"/>
        <w:tab w:val="clear" w:pos="9360"/>
        <w:tab w:val="right" w:pos="9069"/>
      </w:tabs>
    </w:pPr>
    <w:r>
      <w:rPr>
        <w:noProof/>
      </w:rPr>
      <w:pict>
        <v:shapetype id="_x0000_t202" coordsize="21600,21600" o:spt="202" path="m,l,21600r21600,l21600,xe">
          <v:stroke joinstyle="miter"/>
          <v:path gradientshapeok="t" o:connecttype="rect"/>
        </v:shapetype>
        <v:shape id="_x0000_s2052" type="#_x0000_t202" style="position:absolute;margin-left:255.2pt;margin-top:789.15pt;width:274.95pt;height:26.7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" filled="f" stroked="f">
          <v:textbox inset="0,0,0,0">
            <w:txbxContent>
              <w:p w:rsidR="000A344A" w:rsidRDefault="000A344A">
                <w:pPr>
                  <w:ind w:left="20"/>
                  <w:jc w:val="right"/>
                  <w:rPr>
                    <w:rFonts w:ascii="Bahnschrift Light SemiCondensed" w:eastAsia="Bahnschrift Light SemiCondensed" w:hAnsi="Bahnschrift Light SemiCondensed" w:cs="Bahnschrift Light SemiCondensed"/>
                  </w:rPr>
                </w:pPr>
              </w:p>
            </w:txbxContent>
          </v:textbox>
          <w10:wrap anchorx="page" anchory="page"/>
        </v:shape>
      </w:pict>
    </w:r>
    <w:r>
      <w:rPr>
        <w:noProof/>
      </w:rPr>
      <w:pict>
        <v:shape id="_x0000_s2051" type="#_x0000_t202" style="position:absolute;margin-left:540.1pt;margin-top:792.5pt;width:17.65pt;height:14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" filled="f" stroked="f">
          <v:textbox inset="0,0,0,0">
            <w:txbxContent>
              <w:p w:rsidR="000A344A" w:rsidRDefault="000A344A">
                <w:pPr>
                  <w:spacing w:line="260" w:lineRule="exact"/>
                  <w:ind w:left="40"/>
                  <w:rPr>
                    <w:rFonts w:ascii="Arial Narrow" w:eastAsia="Arial Narrow" w:hAnsi="Arial Narrow" w:cs="Arial Narrow"/>
                    <w:color w:val="000000" w:themeColor="text1"/>
                    <w:sz w:val="24"/>
                    <w:szCs w:val="24"/>
                  </w:rPr>
                </w:pPr>
              </w:p>
            </w:txbxContent>
          </v:textbox>
          <w10:wrap anchorx="page" anchory="page"/>
        </v:shape>
      </w:pict>
    </w:r>
    <w:r>
      <w:rPr>
        <w:noProof/>
      </w:rPr>
      <w:pict>
        <v:shape id="_x0000_s2050" type="#_x0000_t202" style="position:absolute;margin-left:790.65pt;margin-top:553.7pt;width:17.2pt;height:16.3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" filled="f" stroked="f">
          <v:textbox inset="0,0,0,0">
            <w:txbxContent>
              <w:p w:rsidR="000A344A" w:rsidRDefault="000A344A">
                <w:pPr>
                  <w:spacing w:line="260" w:lineRule="exact"/>
                  <w:rPr>
                    <w:color w:val="000000" w:themeColor="text1"/>
                  </w:rPr>
                </w:pPr>
              </w:p>
              <w:p w:rsidR="000A344A" w:rsidRDefault="000A344A">
                <w:pPr>
                  <w:spacing w:line="260" w:lineRule="exact"/>
                  <w:rPr>
                    <w:rFonts w:ascii="Arial Narrow" w:eastAsia="Arial Narrow" w:hAnsi="Arial Narrow" w:cs="Arial Narrow"/>
                    <w:color w:val="000000" w:themeColor="text1"/>
                    <w:sz w:val="24"/>
                    <w:szCs w:val="24"/>
                  </w:rPr>
                </w:pPr>
              </w:p>
            </w:txbxContent>
          </v:textbox>
          <w10:wrap anchorx="page" anchory="page"/>
        </v:shape>
      </w:pict>
    </w:r>
    <w:r>
      <w:rPr>
        <w:noProof/>
      </w:rPr>
      <w:pict>
        <v:shape id="_x0000_s2049" type="#_x0000_t202" style="position:absolute;margin-left:615.9pt;margin-top:545.85pt;width:162.1pt;height:26.7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" filled="f" stroked="f">
          <v:textbox inset="0,0,0,0">
            <w:txbxContent>
              <w:p w:rsidR="000A344A" w:rsidRDefault="000A344A">
                <w:pPr>
                  <w:ind w:right="125"/>
                  <w:rPr>
                    <w:rFonts w:ascii="Bahnschrift Light SemiCondensed" w:eastAsia="Bahnschrift Light SemiCondensed" w:hAnsi="Bahnschrift Light SemiCondensed" w:cs="Bahnschrift Light SemiCondensed"/>
                  </w:rPr>
                </w:pPr>
              </w:p>
            </w:txbxContent>
          </v:textbox>
          <w10:wrap anchorx="page" anchory="page"/>
        </v:shape>
      </w:pic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107" w:rsidRDefault="00CB7107">
      <w:r>
        <w:separator/>
      </w:r>
    </w:p>
  </w:footnote>
  <w:footnote w:type="continuationSeparator" w:id="1">
    <w:p w:rsidR="00CB7107" w:rsidRDefault="00CB7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4A" w:rsidRDefault="000A344A">
    <w:pPr>
      <w:spacing w:line="200" w:lineRule="exact"/>
    </w:pPr>
  </w:p>
  <w:p w:rsidR="000A344A" w:rsidRDefault="000A344A"/>
  <w:p w:rsidR="000A344A" w:rsidRDefault="000A344A">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0FA"/>
    <w:multiLevelType w:val="multilevel"/>
    <w:tmpl w:val="00C240FA"/>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hint="default"/>
      </w:rPr>
    </w:lvl>
  </w:abstractNum>
  <w:abstractNum w:abstractNumId="1">
    <w:nsid w:val="04BB285F"/>
    <w:multiLevelType w:val="multilevel"/>
    <w:tmpl w:val="04BB28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79928B"/>
    <w:multiLevelType w:val="singleLevel"/>
    <w:tmpl w:val="0579928B"/>
    <w:lvl w:ilvl="0">
      <w:start w:val="10"/>
      <w:numFmt w:val="decimal"/>
      <w:suff w:val="space"/>
      <w:lvlText w:val="%1."/>
      <w:lvlJc w:val="left"/>
    </w:lvl>
  </w:abstractNum>
  <w:abstractNum w:abstractNumId="3">
    <w:nsid w:val="092B615A"/>
    <w:multiLevelType w:val="multilevel"/>
    <w:tmpl w:val="092B6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553C31"/>
    <w:multiLevelType w:val="multilevel"/>
    <w:tmpl w:val="09553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033F59"/>
    <w:multiLevelType w:val="multilevel"/>
    <w:tmpl w:val="0A033F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AD359B"/>
    <w:multiLevelType w:val="multilevel"/>
    <w:tmpl w:val="0EAD359B"/>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B4060E"/>
    <w:multiLevelType w:val="multilevel"/>
    <w:tmpl w:val="10B4060E"/>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nsid w:val="13C11A08"/>
    <w:multiLevelType w:val="multilevel"/>
    <w:tmpl w:val="13C1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1C12D8"/>
    <w:multiLevelType w:val="multilevel"/>
    <w:tmpl w:val="151C12D8"/>
    <w:lvl w:ilvl="0">
      <w:start w:val="1"/>
      <w:numFmt w:val="lowerLetter"/>
      <w:lvlText w:val="%1)"/>
      <w:lvlJc w:val="left"/>
      <w:pPr>
        <w:ind w:left="143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323F49"/>
    <w:multiLevelType w:val="multilevel"/>
    <w:tmpl w:val="19323F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9504768"/>
    <w:multiLevelType w:val="multilevel"/>
    <w:tmpl w:val="19504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CE47B43"/>
    <w:multiLevelType w:val="multilevel"/>
    <w:tmpl w:val="1CE47B43"/>
    <w:lvl w:ilvl="0">
      <w:start w:val="1"/>
      <w:numFmt w:val="decimal"/>
      <w:lvlText w:val="%1."/>
      <w:lvlJc w:val="left"/>
      <w:pPr>
        <w:ind w:left="1800" w:hanging="360"/>
      </w:pPr>
      <w:rPr>
        <w:rFonts w:eastAsia="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25CC37C9"/>
    <w:multiLevelType w:val="multilevel"/>
    <w:tmpl w:val="25CC37C9"/>
    <w:lvl w:ilvl="0">
      <w:start w:val="1"/>
      <w:numFmt w:val="decimal"/>
      <w:lvlText w:val="%1."/>
      <w:lvlJc w:val="left"/>
      <w:pPr>
        <w:ind w:left="360" w:hanging="360"/>
      </w:pPr>
      <w:rPr>
        <w:rFonts w:hint="default"/>
      </w:rPr>
    </w:lvl>
    <w:lvl w:ilvl="1">
      <w:start w:val="1"/>
      <w:numFmt w:val="decimal"/>
      <w:lvlText w:val="%1.%2."/>
      <w:lvlJc w:val="left"/>
      <w:pPr>
        <w:ind w:left="683" w:hanging="360"/>
      </w:pPr>
      <w:rPr>
        <w:rFonts w:ascii="Arial Narrow" w:hAnsi="Arial Narrow" w:hint="default"/>
        <w:sz w:val="24"/>
        <w:szCs w:val="24"/>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14">
    <w:nsid w:val="2A1072D7"/>
    <w:multiLevelType w:val="multilevel"/>
    <w:tmpl w:val="2A107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B127C81"/>
    <w:multiLevelType w:val="multilevel"/>
    <w:tmpl w:val="2B127C8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6">
    <w:nsid w:val="395A7EE4"/>
    <w:multiLevelType w:val="multilevel"/>
    <w:tmpl w:val="395A7E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0326A9"/>
    <w:multiLevelType w:val="multilevel"/>
    <w:tmpl w:val="3B0326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0958A1"/>
    <w:multiLevelType w:val="multilevel"/>
    <w:tmpl w:val="3C0958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E201B7F"/>
    <w:multiLevelType w:val="multilevel"/>
    <w:tmpl w:val="3E201B7F"/>
    <w:lvl w:ilvl="0">
      <w:start w:val="1"/>
      <w:numFmt w:val="decimal"/>
      <w:lvlText w:val="%1."/>
      <w:lvlJc w:val="left"/>
      <w:pPr>
        <w:ind w:left="720" w:hanging="360"/>
      </w:pPr>
      <w:rPr>
        <w:rFonts w:hint="default"/>
      </w:rPr>
    </w:lvl>
    <w:lvl w:ilvl="1">
      <w:start w:val="5"/>
      <w:numFmt w:val="decimal"/>
      <w:isLgl/>
      <w:lvlText w:val="2.%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nsid w:val="3ECA1C6E"/>
    <w:multiLevelType w:val="multilevel"/>
    <w:tmpl w:val="3ECA1C6E"/>
    <w:lvl w:ilvl="0">
      <w:start w:val="1"/>
      <w:numFmt w:val="decimal"/>
      <w:lvlText w:val="%1."/>
      <w:lvlJc w:val="left"/>
      <w:pPr>
        <w:ind w:left="720" w:hanging="360"/>
      </w:pPr>
      <w:rPr>
        <w:rFonts w:ascii="Calibri" w:eastAsia="Calibri" w:hAnsi="Calibri" w:cs="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3A02246"/>
    <w:multiLevelType w:val="multilevel"/>
    <w:tmpl w:val="43A02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9C8536E"/>
    <w:multiLevelType w:val="multilevel"/>
    <w:tmpl w:val="49C85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A457B72"/>
    <w:multiLevelType w:val="multilevel"/>
    <w:tmpl w:val="4A457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BF24E9E"/>
    <w:multiLevelType w:val="multilevel"/>
    <w:tmpl w:val="4BF24E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D2558B5"/>
    <w:multiLevelType w:val="multilevel"/>
    <w:tmpl w:val="4D255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3506B11"/>
    <w:multiLevelType w:val="multilevel"/>
    <w:tmpl w:val="5350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D819CF"/>
    <w:multiLevelType w:val="multilevel"/>
    <w:tmpl w:val="5CD8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5A50CF"/>
    <w:multiLevelType w:val="multilevel"/>
    <w:tmpl w:val="635A5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8BC2FF2"/>
    <w:multiLevelType w:val="multilevel"/>
    <w:tmpl w:val="68BC2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AC3104A"/>
    <w:multiLevelType w:val="multilevel"/>
    <w:tmpl w:val="6AC31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4802BAF"/>
    <w:multiLevelType w:val="multilevel"/>
    <w:tmpl w:val="74802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A061C9B"/>
    <w:multiLevelType w:val="multilevel"/>
    <w:tmpl w:val="7A061C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EC10E89"/>
    <w:multiLevelType w:val="multilevel"/>
    <w:tmpl w:val="7EC10E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4"/>
  </w:num>
  <w:num w:numId="4">
    <w:abstractNumId w:val="20"/>
  </w:num>
  <w:num w:numId="5">
    <w:abstractNumId w:val="12"/>
  </w:num>
  <w:num w:numId="6">
    <w:abstractNumId w:val="19"/>
  </w:num>
  <w:num w:numId="7">
    <w:abstractNumId w:val="6"/>
  </w:num>
  <w:num w:numId="8">
    <w:abstractNumId w:val="7"/>
  </w:num>
  <w:num w:numId="9">
    <w:abstractNumId w:val="0"/>
  </w:num>
  <w:num w:numId="10">
    <w:abstractNumId w:val="9"/>
  </w:num>
  <w:num w:numId="11">
    <w:abstractNumId w:val="17"/>
  </w:num>
  <w:num w:numId="12">
    <w:abstractNumId w:val="23"/>
  </w:num>
  <w:num w:numId="13">
    <w:abstractNumId w:val="25"/>
  </w:num>
  <w:num w:numId="14">
    <w:abstractNumId w:val="22"/>
  </w:num>
  <w:num w:numId="15">
    <w:abstractNumId w:val="30"/>
  </w:num>
  <w:num w:numId="16">
    <w:abstractNumId w:val="26"/>
  </w:num>
  <w:num w:numId="17">
    <w:abstractNumId w:val="11"/>
  </w:num>
  <w:num w:numId="18">
    <w:abstractNumId w:val="18"/>
  </w:num>
  <w:num w:numId="19">
    <w:abstractNumId w:val="8"/>
  </w:num>
  <w:num w:numId="20">
    <w:abstractNumId w:val="32"/>
  </w:num>
  <w:num w:numId="21">
    <w:abstractNumId w:val="21"/>
  </w:num>
  <w:num w:numId="22">
    <w:abstractNumId w:val="29"/>
  </w:num>
  <w:num w:numId="23">
    <w:abstractNumId w:val="28"/>
  </w:num>
  <w:num w:numId="24">
    <w:abstractNumId w:val="3"/>
  </w:num>
  <w:num w:numId="25">
    <w:abstractNumId w:val="5"/>
  </w:num>
  <w:num w:numId="26">
    <w:abstractNumId w:val="4"/>
  </w:num>
  <w:num w:numId="27">
    <w:abstractNumId w:val="27"/>
  </w:num>
  <w:num w:numId="28">
    <w:abstractNumId w:val="10"/>
  </w:num>
  <w:num w:numId="29">
    <w:abstractNumId w:val="1"/>
  </w:num>
  <w:num w:numId="30">
    <w:abstractNumId w:val="31"/>
  </w:num>
  <w:num w:numId="31">
    <w:abstractNumId w:val="14"/>
  </w:num>
  <w:num w:numId="32">
    <w:abstractNumId w:val="33"/>
  </w:num>
  <w:num w:numId="33">
    <w:abstractNumId w:val="16"/>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compat>
  <w:rsids>
    <w:rsidRoot w:val="00A67663"/>
    <w:rsid w:val="000043FC"/>
    <w:rsid w:val="00015A85"/>
    <w:rsid w:val="000179F2"/>
    <w:rsid w:val="00037FD8"/>
    <w:rsid w:val="00065F95"/>
    <w:rsid w:val="00083B79"/>
    <w:rsid w:val="000A3183"/>
    <w:rsid w:val="000A344A"/>
    <w:rsid w:val="000B252E"/>
    <w:rsid w:val="000C214C"/>
    <w:rsid w:val="000D2292"/>
    <w:rsid w:val="000D279E"/>
    <w:rsid w:val="000E03AD"/>
    <w:rsid w:val="000E0723"/>
    <w:rsid w:val="00115084"/>
    <w:rsid w:val="001155F1"/>
    <w:rsid w:val="0013037C"/>
    <w:rsid w:val="001310BA"/>
    <w:rsid w:val="00142FF7"/>
    <w:rsid w:val="001432E1"/>
    <w:rsid w:val="001451FA"/>
    <w:rsid w:val="00145DC8"/>
    <w:rsid w:val="0015435A"/>
    <w:rsid w:val="00154DBD"/>
    <w:rsid w:val="00160551"/>
    <w:rsid w:val="001712DC"/>
    <w:rsid w:val="0017162B"/>
    <w:rsid w:val="00175E51"/>
    <w:rsid w:val="00187E03"/>
    <w:rsid w:val="001901D4"/>
    <w:rsid w:val="001936D5"/>
    <w:rsid w:val="0019520D"/>
    <w:rsid w:val="001B1BDC"/>
    <w:rsid w:val="001E19CA"/>
    <w:rsid w:val="001E7B57"/>
    <w:rsid w:val="001F453B"/>
    <w:rsid w:val="00206AA0"/>
    <w:rsid w:val="0021657C"/>
    <w:rsid w:val="00223E4C"/>
    <w:rsid w:val="002252CF"/>
    <w:rsid w:val="002267C7"/>
    <w:rsid w:val="00226E41"/>
    <w:rsid w:val="00230E97"/>
    <w:rsid w:val="0023640A"/>
    <w:rsid w:val="00240562"/>
    <w:rsid w:val="00241D61"/>
    <w:rsid w:val="00244847"/>
    <w:rsid w:val="00251660"/>
    <w:rsid w:val="00253FC6"/>
    <w:rsid w:val="00254701"/>
    <w:rsid w:val="002564E0"/>
    <w:rsid w:val="00263C68"/>
    <w:rsid w:val="002953C0"/>
    <w:rsid w:val="002962D5"/>
    <w:rsid w:val="002C0B1A"/>
    <w:rsid w:val="002C0CD1"/>
    <w:rsid w:val="002C1801"/>
    <w:rsid w:val="002E2794"/>
    <w:rsid w:val="002F1CF8"/>
    <w:rsid w:val="00325979"/>
    <w:rsid w:val="00336017"/>
    <w:rsid w:val="0034729B"/>
    <w:rsid w:val="00352217"/>
    <w:rsid w:val="00357AEC"/>
    <w:rsid w:val="00360C51"/>
    <w:rsid w:val="00366B57"/>
    <w:rsid w:val="00370BC5"/>
    <w:rsid w:val="00374B2C"/>
    <w:rsid w:val="00374CAE"/>
    <w:rsid w:val="003A38DC"/>
    <w:rsid w:val="003C545D"/>
    <w:rsid w:val="003C6EA6"/>
    <w:rsid w:val="003C776B"/>
    <w:rsid w:val="003F495C"/>
    <w:rsid w:val="004052FB"/>
    <w:rsid w:val="00414049"/>
    <w:rsid w:val="0044596B"/>
    <w:rsid w:val="00455464"/>
    <w:rsid w:val="00457CCE"/>
    <w:rsid w:val="0047004A"/>
    <w:rsid w:val="00491996"/>
    <w:rsid w:val="00495204"/>
    <w:rsid w:val="004D0AF6"/>
    <w:rsid w:val="004D5A31"/>
    <w:rsid w:val="004D6D85"/>
    <w:rsid w:val="004F186E"/>
    <w:rsid w:val="004F3472"/>
    <w:rsid w:val="00501A1A"/>
    <w:rsid w:val="00501D04"/>
    <w:rsid w:val="0050311A"/>
    <w:rsid w:val="00515B90"/>
    <w:rsid w:val="00516A8B"/>
    <w:rsid w:val="00547413"/>
    <w:rsid w:val="00586A9E"/>
    <w:rsid w:val="00587D18"/>
    <w:rsid w:val="005A5B26"/>
    <w:rsid w:val="005C2C55"/>
    <w:rsid w:val="005D1E3E"/>
    <w:rsid w:val="006050BB"/>
    <w:rsid w:val="00607661"/>
    <w:rsid w:val="00620AE4"/>
    <w:rsid w:val="00622E16"/>
    <w:rsid w:val="00627852"/>
    <w:rsid w:val="00635799"/>
    <w:rsid w:val="0063713D"/>
    <w:rsid w:val="00651F74"/>
    <w:rsid w:val="00664ED9"/>
    <w:rsid w:val="006844C6"/>
    <w:rsid w:val="00685D45"/>
    <w:rsid w:val="00690A65"/>
    <w:rsid w:val="00692D54"/>
    <w:rsid w:val="00693689"/>
    <w:rsid w:val="006B4856"/>
    <w:rsid w:val="006F0972"/>
    <w:rsid w:val="006F245C"/>
    <w:rsid w:val="00701148"/>
    <w:rsid w:val="007022E2"/>
    <w:rsid w:val="007218D2"/>
    <w:rsid w:val="00721B22"/>
    <w:rsid w:val="0074078C"/>
    <w:rsid w:val="00754159"/>
    <w:rsid w:val="00757FAA"/>
    <w:rsid w:val="00764235"/>
    <w:rsid w:val="0077587F"/>
    <w:rsid w:val="00793D42"/>
    <w:rsid w:val="00795862"/>
    <w:rsid w:val="00797D8B"/>
    <w:rsid w:val="007A4DC2"/>
    <w:rsid w:val="007A54B2"/>
    <w:rsid w:val="007A6454"/>
    <w:rsid w:val="007A7EF6"/>
    <w:rsid w:val="007B15E0"/>
    <w:rsid w:val="007F1BEB"/>
    <w:rsid w:val="00801794"/>
    <w:rsid w:val="00803B27"/>
    <w:rsid w:val="00805EFD"/>
    <w:rsid w:val="008120E2"/>
    <w:rsid w:val="00814438"/>
    <w:rsid w:val="00823028"/>
    <w:rsid w:val="008346C4"/>
    <w:rsid w:val="00840912"/>
    <w:rsid w:val="00844040"/>
    <w:rsid w:val="00844191"/>
    <w:rsid w:val="00845864"/>
    <w:rsid w:val="008465D1"/>
    <w:rsid w:val="00852A46"/>
    <w:rsid w:val="00852F28"/>
    <w:rsid w:val="00857B36"/>
    <w:rsid w:val="00857ECA"/>
    <w:rsid w:val="00863288"/>
    <w:rsid w:val="008656F7"/>
    <w:rsid w:val="00871506"/>
    <w:rsid w:val="00873D6A"/>
    <w:rsid w:val="00882E21"/>
    <w:rsid w:val="008953E6"/>
    <w:rsid w:val="008B1F5D"/>
    <w:rsid w:val="008B29D4"/>
    <w:rsid w:val="008D1797"/>
    <w:rsid w:val="008D244F"/>
    <w:rsid w:val="008D345B"/>
    <w:rsid w:val="008D3FC7"/>
    <w:rsid w:val="009024A8"/>
    <w:rsid w:val="00907A2A"/>
    <w:rsid w:val="00907C10"/>
    <w:rsid w:val="009228C7"/>
    <w:rsid w:val="00925B02"/>
    <w:rsid w:val="00952E6F"/>
    <w:rsid w:val="00955121"/>
    <w:rsid w:val="00955AA9"/>
    <w:rsid w:val="00960487"/>
    <w:rsid w:val="009631CE"/>
    <w:rsid w:val="009674E0"/>
    <w:rsid w:val="009876EC"/>
    <w:rsid w:val="00996412"/>
    <w:rsid w:val="009B17E9"/>
    <w:rsid w:val="009C2396"/>
    <w:rsid w:val="009E5BD6"/>
    <w:rsid w:val="00A06978"/>
    <w:rsid w:val="00A10949"/>
    <w:rsid w:val="00A167B8"/>
    <w:rsid w:val="00A167ED"/>
    <w:rsid w:val="00A262A2"/>
    <w:rsid w:val="00A3530F"/>
    <w:rsid w:val="00A56D2E"/>
    <w:rsid w:val="00A67663"/>
    <w:rsid w:val="00A8189A"/>
    <w:rsid w:val="00A84955"/>
    <w:rsid w:val="00A86CD3"/>
    <w:rsid w:val="00AA0DC3"/>
    <w:rsid w:val="00AA5FBD"/>
    <w:rsid w:val="00AB2FB2"/>
    <w:rsid w:val="00AF2633"/>
    <w:rsid w:val="00B02D7B"/>
    <w:rsid w:val="00B15CCF"/>
    <w:rsid w:val="00B22BC4"/>
    <w:rsid w:val="00B44A22"/>
    <w:rsid w:val="00B73C8C"/>
    <w:rsid w:val="00B85C62"/>
    <w:rsid w:val="00B943AD"/>
    <w:rsid w:val="00BA6E6F"/>
    <w:rsid w:val="00BB1662"/>
    <w:rsid w:val="00BB4772"/>
    <w:rsid w:val="00BB71CD"/>
    <w:rsid w:val="00BB7417"/>
    <w:rsid w:val="00BC5681"/>
    <w:rsid w:val="00BC7461"/>
    <w:rsid w:val="00BD6EEB"/>
    <w:rsid w:val="00BE7A99"/>
    <w:rsid w:val="00C21667"/>
    <w:rsid w:val="00C60147"/>
    <w:rsid w:val="00C6241B"/>
    <w:rsid w:val="00C653A2"/>
    <w:rsid w:val="00C85DFB"/>
    <w:rsid w:val="00C9577B"/>
    <w:rsid w:val="00CB04BC"/>
    <w:rsid w:val="00CB2A95"/>
    <w:rsid w:val="00CB7107"/>
    <w:rsid w:val="00CC3DE2"/>
    <w:rsid w:val="00CC4016"/>
    <w:rsid w:val="00CC768A"/>
    <w:rsid w:val="00CD4D34"/>
    <w:rsid w:val="00D0401A"/>
    <w:rsid w:val="00D06B75"/>
    <w:rsid w:val="00D233DE"/>
    <w:rsid w:val="00D24BBA"/>
    <w:rsid w:val="00D32F14"/>
    <w:rsid w:val="00D35E90"/>
    <w:rsid w:val="00D5608D"/>
    <w:rsid w:val="00D638AC"/>
    <w:rsid w:val="00D65C41"/>
    <w:rsid w:val="00D70EF0"/>
    <w:rsid w:val="00D717FA"/>
    <w:rsid w:val="00D77CD4"/>
    <w:rsid w:val="00D85034"/>
    <w:rsid w:val="00DA4245"/>
    <w:rsid w:val="00DB3A33"/>
    <w:rsid w:val="00DC55D3"/>
    <w:rsid w:val="00DC5EC5"/>
    <w:rsid w:val="00DE0D93"/>
    <w:rsid w:val="00DE3819"/>
    <w:rsid w:val="00DF0DE1"/>
    <w:rsid w:val="00DF3503"/>
    <w:rsid w:val="00DF36EC"/>
    <w:rsid w:val="00E17FF3"/>
    <w:rsid w:val="00E216D7"/>
    <w:rsid w:val="00E2568F"/>
    <w:rsid w:val="00E31F77"/>
    <w:rsid w:val="00E62366"/>
    <w:rsid w:val="00E6414E"/>
    <w:rsid w:val="00E64B07"/>
    <w:rsid w:val="00E74E12"/>
    <w:rsid w:val="00E8087C"/>
    <w:rsid w:val="00E95AB7"/>
    <w:rsid w:val="00EA7691"/>
    <w:rsid w:val="00EC7F23"/>
    <w:rsid w:val="00EF33B0"/>
    <w:rsid w:val="00EF7FBE"/>
    <w:rsid w:val="00F145BE"/>
    <w:rsid w:val="00F15D91"/>
    <w:rsid w:val="00F25013"/>
    <w:rsid w:val="00F305A3"/>
    <w:rsid w:val="00F56599"/>
    <w:rsid w:val="00F8259E"/>
    <w:rsid w:val="00F93F06"/>
    <w:rsid w:val="00FB3E59"/>
    <w:rsid w:val="00FD1277"/>
    <w:rsid w:val="00FE3DFA"/>
    <w:rsid w:val="013F3073"/>
    <w:rsid w:val="04EC28A2"/>
    <w:rsid w:val="056146C7"/>
    <w:rsid w:val="07630F46"/>
    <w:rsid w:val="07E749BC"/>
    <w:rsid w:val="07E7578E"/>
    <w:rsid w:val="099B709D"/>
    <w:rsid w:val="0AB802E6"/>
    <w:rsid w:val="0D837069"/>
    <w:rsid w:val="0DCD64A7"/>
    <w:rsid w:val="0E9B187C"/>
    <w:rsid w:val="13AB76C6"/>
    <w:rsid w:val="14AE410D"/>
    <w:rsid w:val="14CE02AE"/>
    <w:rsid w:val="1744799D"/>
    <w:rsid w:val="17F141D6"/>
    <w:rsid w:val="19C05EFD"/>
    <w:rsid w:val="19FE47AD"/>
    <w:rsid w:val="1C3E1EDC"/>
    <w:rsid w:val="1E9274C9"/>
    <w:rsid w:val="1EC52E33"/>
    <w:rsid w:val="219C107F"/>
    <w:rsid w:val="233B0DDD"/>
    <w:rsid w:val="24F10FE0"/>
    <w:rsid w:val="256B1611"/>
    <w:rsid w:val="26CA6A23"/>
    <w:rsid w:val="287158E1"/>
    <w:rsid w:val="29B83151"/>
    <w:rsid w:val="30380DF1"/>
    <w:rsid w:val="305E77A5"/>
    <w:rsid w:val="30627757"/>
    <w:rsid w:val="319B5482"/>
    <w:rsid w:val="321B7D97"/>
    <w:rsid w:val="32213E4C"/>
    <w:rsid w:val="354A6B1E"/>
    <w:rsid w:val="36761123"/>
    <w:rsid w:val="38E8156C"/>
    <w:rsid w:val="39340367"/>
    <w:rsid w:val="39AB6BE9"/>
    <w:rsid w:val="3B304B9A"/>
    <w:rsid w:val="3CC246B9"/>
    <w:rsid w:val="3EAE3575"/>
    <w:rsid w:val="3EE06480"/>
    <w:rsid w:val="3F043BAC"/>
    <w:rsid w:val="416937DF"/>
    <w:rsid w:val="418F7283"/>
    <w:rsid w:val="43D46AF9"/>
    <w:rsid w:val="458B013E"/>
    <w:rsid w:val="45921833"/>
    <w:rsid w:val="463B4415"/>
    <w:rsid w:val="46404453"/>
    <w:rsid w:val="48A6772A"/>
    <w:rsid w:val="48FF212A"/>
    <w:rsid w:val="4AD008D0"/>
    <w:rsid w:val="4C0D41A2"/>
    <w:rsid w:val="4E6204B9"/>
    <w:rsid w:val="4FDC3CF6"/>
    <w:rsid w:val="53FA2EE5"/>
    <w:rsid w:val="55CC516D"/>
    <w:rsid w:val="57E52F62"/>
    <w:rsid w:val="58DA1F46"/>
    <w:rsid w:val="59635208"/>
    <w:rsid w:val="5AD567AB"/>
    <w:rsid w:val="5B195385"/>
    <w:rsid w:val="5B3C0DBD"/>
    <w:rsid w:val="5B4638CB"/>
    <w:rsid w:val="5B6073A6"/>
    <w:rsid w:val="5E084F4E"/>
    <w:rsid w:val="5ED214CC"/>
    <w:rsid w:val="615A6FF1"/>
    <w:rsid w:val="623D408A"/>
    <w:rsid w:val="6356208C"/>
    <w:rsid w:val="636355C9"/>
    <w:rsid w:val="65A2414A"/>
    <w:rsid w:val="669E236F"/>
    <w:rsid w:val="67416925"/>
    <w:rsid w:val="68D27F30"/>
    <w:rsid w:val="7045758E"/>
    <w:rsid w:val="714548FD"/>
    <w:rsid w:val="7375170F"/>
    <w:rsid w:val="742558AD"/>
    <w:rsid w:val="746C4381"/>
    <w:rsid w:val="76496EC6"/>
    <w:rsid w:val="76C9388B"/>
    <w:rsid w:val="7768269F"/>
    <w:rsid w:val="77B72719"/>
    <w:rsid w:val="784353E0"/>
    <w:rsid w:val="785B3EC5"/>
    <w:rsid w:val="79667BC0"/>
    <w:rsid w:val="79FC03C9"/>
    <w:rsid w:val="7A7E6F88"/>
    <w:rsid w:val="7AB349DD"/>
    <w:rsid w:val="7C315886"/>
    <w:rsid w:val="7C764244"/>
    <w:rsid w:val="7C9F2E26"/>
    <w:rsid w:val="7F03026D"/>
    <w:rsid w:val="7FCD56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856"/>
    <w:rPr>
      <w:rFonts w:eastAsia="Times New Roman"/>
    </w:rPr>
  </w:style>
  <w:style w:type="paragraph" w:styleId="Heading1">
    <w:name w:val="heading 1"/>
    <w:basedOn w:val="Normal"/>
    <w:next w:val="Normal"/>
    <w:link w:val="Heading1Char"/>
    <w:uiPriority w:val="9"/>
    <w:qFormat/>
    <w:rsid w:val="006B485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B485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B485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B485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B485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B485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485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B485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B485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6B4856"/>
    <w:rPr>
      <w:rFonts w:ascii="Tahoma" w:hAnsi="Tahoma" w:cs="Tahoma"/>
      <w:sz w:val="16"/>
      <w:szCs w:val="16"/>
    </w:rPr>
  </w:style>
  <w:style w:type="paragraph" w:styleId="BodyText">
    <w:name w:val="Body Text"/>
    <w:basedOn w:val="Normal"/>
    <w:link w:val="BodyTextChar"/>
    <w:uiPriority w:val="1"/>
    <w:qFormat/>
    <w:rsid w:val="006B4856"/>
    <w:pPr>
      <w:widowControl w:val="0"/>
      <w:autoSpaceDE w:val="0"/>
      <w:autoSpaceDN w:val="0"/>
    </w:pPr>
    <w:rPr>
      <w:rFonts w:ascii="Arial" w:eastAsia="Arial" w:hAnsi="Arial" w:cs="Arial"/>
      <w:sz w:val="24"/>
      <w:szCs w:val="24"/>
      <w:lang/>
    </w:rPr>
  </w:style>
  <w:style w:type="character" w:styleId="FollowedHyperlink">
    <w:name w:val="FollowedHyperlink"/>
    <w:basedOn w:val="DefaultParagraphFont"/>
    <w:uiPriority w:val="99"/>
    <w:semiHidden/>
    <w:unhideWhenUsed/>
    <w:qFormat/>
    <w:rsid w:val="006B4856"/>
    <w:rPr>
      <w:color w:val="954F72"/>
      <w:u w:val="single"/>
    </w:rPr>
  </w:style>
  <w:style w:type="paragraph" w:styleId="Footer">
    <w:name w:val="footer"/>
    <w:basedOn w:val="Normal"/>
    <w:link w:val="FooterChar"/>
    <w:uiPriority w:val="99"/>
    <w:unhideWhenUsed/>
    <w:qFormat/>
    <w:rsid w:val="006B4856"/>
    <w:pPr>
      <w:tabs>
        <w:tab w:val="center" w:pos="4680"/>
        <w:tab w:val="right" w:pos="9360"/>
      </w:tabs>
    </w:pPr>
  </w:style>
  <w:style w:type="paragraph" w:styleId="Header">
    <w:name w:val="header"/>
    <w:basedOn w:val="Normal"/>
    <w:link w:val="HeaderChar"/>
    <w:uiPriority w:val="99"/>
    <w:unhideWhenUsed/>
    <w:qFormat/>
    <w:rsid w:val="006B4856"/>
    <w:pPr>
      <w:tabs>
        <w:tab w:val="center" w:pos="4680"/>
        <w:tab w:val="right" w:pos="9360"/>
      </w:tabs>
    </w:pPr>
  </w:style>
  <w:style w:type="character" w:styleId="Hyperlink">
    <w:name w:val="Hyperlink"/>
    <w:basedOn w:val="DefaultParagraphFont"/>
    <w:uiPriority w:val="99"/>
    <w:semiHidden/>
    <w:unhideWhenUsed/>
    <w:qFormat/>
    <w:rsid w:val="006B4856"/>
    <w:rPr>
      <w:color w:val="0563C1"/>
      <w:u w:val="single"/>
    </w:rPr>
  </w:style>
  <w:style w:type="paragraph" w:styleId="PlainText">
    <w:name w:val="Plain Text"/>
    <w:basedOn w:val="Normal"/>
    <w:link w:val="PlainTextChar"/>
    <w:qFormat/>
    <w:rsid w:val="006B4856"/>
    <w:rPr>
      <w:rFonts w:ascii="Courier New" w:hAnsi="Courier New"/>
      <w:bCs/>
      <w:kern w:val="16"/>
    </w:rPr>
  </w:style>
  <w:style w:type="table" w:styleId="TableGrid">
    <w:name w:val="Table Grid"/>
    <w:basedOn w:val="TableNormal"/>
    <w:uiPriority w:val="39"/>
    <w:qFormat/>
    <w:rsid w:val="006B485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6B4856"/>
  </w:style>
  <w:style w:type="character" w:customStyle="1" w:styleId="FooterChar">
    <w:name w:val="Footer Char"/>
    <w:basedOn w:val="DefaultParagraphFont"/>
    <w:link w:val="Footer"/>
    <w:uiPriority w:val="99"/>
    <w:qFormat/>
    <w:rsid w:val="006B4856"/>
  </w:style>
  <w:style w:type="paragraph" w:styleId="ListParagraph">
    <w:name w:val="List Paragraph"/>
    <w:basedOn w:val="Normal"/>
    <w:link w:val="ListParagraphChar"/>
    <w:uiPriority w:val="34"/>
    <w:qFormat/>
    <w:rsid w:val="006B4856"/>
    <w:pPr>
      <w:ind w:left="720"/>
      <w:contextualSpacing/>
    </w:pPr>
  </w:style>
  <w:style w:type="paragraph" w:customStyle="1" w:styleId="msonormal0">
    <w:name w:val="msonormal"/>
    <w:basedOn w:val="Normal"/>
    <w:qFormat/>
    <w:rsid w:val="006B4856"/>
    <w:pPr>
      <w:spacing w:before="100" w:beforeAutospacing="1" w:after="100" w:afterAutospacing="1"/>
    </w:pPr>
    <w:rPr>
      <w:sz w:val="24"/>
      <w:szCs w:val="24"/>
    </w:rPr>
  </w:style>
  <w:style w:type="paragraph" w:customStyle="1" w:styleId="font5">
    <w:name w:val="font5"/>
    <w:basedOn w:val="Normal"/>
    <w:qFormat/>
    <w:rsid w:val="006B4856"/>
    <w:pPr>
      <w:spacing w:before="100" w:beforeAutospacing="1" w:after="100" w:afterAutospacing="1"/>
    </w:pPr>
    <w:rPr>
      <w:rFonts w:ascii="Tahoma" w:hAnsi="Tahoma" w:cs="Tahoma"/>
      <w:b/>
      <w:bCs/>
      <w:color w:val="000000"/>
      <w:sz w:val="18"/>
      <w:szCs w:val="18"/>
    </w:rPr>
  </w:style>
  <w:style w:type="paragraph" w:customStyle="1" w:styleId="font6">
    <w:name w:val="font6"/>
    <w:basedOn w:val="Normal"/>
    <w:qFormat/>
    <w:rsid w:val="006B4856"/>
    <w:pPr>
      <w:spacing w:before="100" w:beforeAutospacing="1" w:after="100" w:afterAutospacing="1"/>
    </w:pPr>
    <w:rPr>
      <w:rFonts w:ascii="Tahoma" w:hAnsi="Tahoma" w:cs="Tahoma"/>
      <w:color w:val="000000"/>
      <w:sz w:val="18"/>
      <w:szCs w:val="18"/>
    </w:rPr>
  </w:style>
  <w:style w:type="paragraph" w:customStyle="1" w:styleId="xl68">
    <w:name w:val="xl68"/>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69">
    <w:name w:val="xl69"/>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70">
    <w:name w:val="xl70"/>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71">
    <w:name w:val="xl71"/>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4"/>
      <w:szCs w:val="24"/>
    </w:rPr>
  </w:style>
  <w:style w:type="paragraph" w:customStyle="1" w:styleId="xl72">
    <w:name w:val="xl72"/>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24"/>
      <w:szCs w:val="24"/>
    </w:rPr>
  </w:style>
  <w:style w:type="paragraph" w:customStyle="1" w:styleId="xl73">
    <w:name w:val="xl73"/>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000000"/>
      <w:sz w:val="24"/>
      <w:szCs w:val="24"/>
    </w:rPr>
  </w:style>
  <w:style w:type="paragraph" w:customStyle="1" w:styleId="xl74">
    <w:name w:val="xl74"/>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24"/>
      <w:szCs w:val="24"/>
    </w:rPr>
  </w:style>
  <w:style w:type="paragraph" w:customStyle="1" w:styleId="xl75">
    <w:name w:val="xl75"/>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4"/>
      <w:szCs w:val="24"/>
    </w:rPr>
  </w:style>
  <w:style w:type="paragraph" w:customStyle="1" w:styleId="xl76">
    <w:name w:val="xl76"/>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4"/>
      <w:szCs w:val="24"/>
    </w:rPr>
  </w:style>
  <w:style w:type="paragraph" w:customStyle="1" w:styleId="xl77">
    <w:name w:val="xl77"/>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24"/>
      <w:szCs w:val="24"/>
    </w:rPr>
  </w:style>
  <w:style w:type="paragraph" w:customStyle="1" w:styleId="xl78">
    <w:name w:val="xl78"/>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000000"/>
      <w:sz w:val="24"/>
      <w:szCs w:val="24"/>
    </w:rPr>
  </w:style>
  <w:style w:type="paragraph" w:customStyle="1" w:styleId="xl79">
    <w:name w:val="xl79"/>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4"/>
      <w:szCs w:val="24"/>
    </w:rPr>
  </w:style>
  <w:style w:type="paragraph" w:customStyle="1" w:styleId="xl80">
    <w:name w:val="xl80"/>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color w:val="000000"/>
      <w:sz w:val="24"/>
      <w:szCs w:val="24"/>
    </w:rPr>
  </w:style>
  <w:style w:type="paragraph" w:customStyle="1" w:styleId="xl81">
    <w:name w:val="xl81"/>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sz w:val="24"/>
      <w:szCs w:val="24"/>
    </w:rPr>
  </w:style>
  <w:style w:type="paragraph" w:customStyle="1" w:styleId="xl82">
    <w:name w:val="xl82"/>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color w:val="000000"/>
      <w:sz w:val="24"/>
      <w:szCs w:val="24"/>
    </w:rPr>
  </w:style>
  <w:style w:type="paragraph" w:customStyle="1" w:styleId="xl83">
    <w:name w:val="xl83"/>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color w:val="000000"/>
      <w:sz w:val="24"/>
      <w:szCs w:val="24"/>
    </w:rPr>
  </w:style>
  <w:style w:type="paragraph" w:customStyle="1" w:styleId="xl84">
    <w:name w:val="xl84"/>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sz w:val="24"/>
      <w:szCs w:val="24"/>
    </w:rPr>
  </w:style>
  <w:style w:type="paragraph" w:customStyle="1" w:styleId="xl85">
    <w:name w:val="xl85"/>
    <w:basedOn w:val="Normal"/>
    <w:qFormat/>
    <w:rsid w:val="006B4856"/>
    <w:pPr>
      <w:spacing w:before="100" w:beforeAutospacing="1" w:after="100" w:afterAutospacing="1"/>
    </w:pPr>
    <w:rPr>
      <w:rFonts w:ascii="Arial Narrow" w:hAnsi="Arial Narrow"/>
      <w:sz w:val="24"/>
      <w:szCs w:val="24"/>
    </w:rPr>
  </w:style>
  <w:style w:type="paragraph" w:customStyle="1" w:styleId="xl86">
    <w:name w:val="xl86"/>
    <w:basedOn w:val="Normal"/>
    <w:qFormat/>
    <w:rsid w:val="006B48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4"/>
      <w:szCs w:val="24"/>
    </w:rPr>
  </w:style>
  <w:style w:type="paragraph" w:customStyle="1" w:styleId="xl87">
    <w:name w:val="xl87"/>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4"/>
      <w:szCs w:val="24"/>
    </w:rPr>
  </w:style>
  <w:style w:type="paragraph" w:customStyle="1" w:styleId="xl88">
    <w:name w:val="xl88"/>
    <w:basedOn w:val="Normal"/>
    <w:qFormat/>
    <w:rsid w:val="006B48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4"/>
      <w:szCs w:val="24"/>
    </w:rPr>
  </w:style>
  <w:style w:type="paragraph" w:customStyle="1" w:styleId="xl89">
    <w:name w:val="xl89"/>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90">
    <w:name w:val="xl90"/>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91">
    <w:name w:val="xl91"/>
    <w:basedOn w:val="Normal"/>
    <w:qFormat/>
    <w:rsid w:val="006B4856"/>
    <w:pPr>
      <w:spacing w:before="100" w:beforeAutospacing="1" w:after="100" w:afterAutospacing="1"/>
      <w:jc w:val="center"/>
    </w:pPr>
    <w:rPr>
      <w:rFonts w:ascii="Arial Narrow" w:hAnsi="Arial Narrow"/>
      <w:sz w:val="24"/>
      <w:szCs w:val="24"/>
    </w:rPr>
  </w:style>
  <w:style w:type="paragraph" w:customStyle="1" w:styleId="xl92">
    <w:name w:val="xl92"/>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93">
    <w:name w:val="xl93"/>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94">
    <w:name w:val="xl94"/>
    <w:basedOn w:val="Normal"/>
    <w:qFormat/>
    <w:rsid w:val="006B4856"/>
    <w:pPr>
      <w:shd w:val="clear" w:color="000000" w:fill="D9E1F2"/>
      <w:spacing w:before="100" w:beforeAutospacing="1" w:after="100" w:afterAutospacing="1"/>
    </w:pPr>
    <w:rPr>
      <w:rFonts w:ascii="Arial Narrow" w:hAnsi="Arial Narrow"/>
      <w:sz w:val="24"/>
      <w:szCs w:val="24"/>
    </w:rPr>
  </w:style>
  <w:style w:type="paragraph" w:customStyle="1" w:styleId="xl95">
    <w:name w:val="xl95"/>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96">
    <w:name w:val="xl96"/>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97">
    <w:name w:val="xl97"/>
    <w:basedOn w:val="Normal"/>
    <w:qFormat/>
    <w:rsid w:val="006B4856"/>
    <w:pPr>
      <w:spacing w:before="100" w:beforeAutospacing="1" w:after="100" w:afterAutospacing="1"/>
    </w:pPr>
    <w:rPr>
      <w:rFonts w:ascii="Arial Narrow" w:hAnsi="Arial Narrow"/>
      <w:b/>
      <w:bCs/>
      <w:sz w:val="24"/>
      <w:szCs w:val="24"/>
    </w:rPr>
  </w:style>
  <w:style w:type="paragraph" w:customStyle="1" w:styleId="xl98">
    <w:name w:val="xl98"/>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99">
    <w:name w:val="xl99"/>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100">
    <w:name w:val="xl100"/>
    <w:basedOn w:val="Normal"/>
    <w:qFormat/>
    <w:rsid w:val="006B4856"/>
    <w:pPr>
      <w:shd w:val="clear" w:color="000000" w:fill="D9E1F2"/>
      <w:spacing w:before="100" w:beforeAutospacing="1" w:after="100" w:afterAutospacing="1"/>
    </w:pPr>
    <w:rPr>
      <w:rFonts w:ascii="Arial Narrow" w:hAnsi="Arial Narrow"/>
      <w:b/>
      <w:bCs/>
      <w:sz w:val="24"/>
      <w:szCs w:val="24"/>
    </w:rPr>
  </w:style>
  <w:style w:type="paragraph" w:customStyle="1" w:styleId="xl101">
    <w:name w:val="xl101"/>
    <w:basedOn w:val="Normal"/>
    <w:qFormat/>
    <w:rsid w:val="006B4856"/>
    <w:pPr>
      <w:spacing w:before="100" w:beforeAutospacing="1" w:after="100" w:afterAutospacing="1"/>
      <w:jc w:val="center"/>
      <w:textAlignment w:val="center"/>
    </w:pPr>
    <w:rPr>
      <w:rFonts w:ascii="Arial Narrow" w:hAnsi="Arial Narrow"/>
      <w:sz w:val="24"/>
      <w:szCs w:val="24"/>
    </w:rPr>
  </w:style>
  <w:style w:type="paragraph" w:customStyle="1" w:styleId="xl102">
    <w:name w:val="xl102"/>
    <w:basedOn w:val="Normal"/>
    <w:qFormat/>
    <w:rsid w:val="006B4856"/>
    <w:pPr>
      <w:spacing w:before="100" w:beforeAutospacing="1" w:after="100" w:afterAutospacing="1"/>
      <w:jc w:val="center"/>
      <w:textAlignment w:val="center"/>
    </w:pPr>
    <w:rPr>
      <w:rFonts w:ascii="Arial Narrow" w:hAnsi="Arial Narrow"/>
      <w:sz w:val="24"/>
      <w:szCs w:val="24"/>
    </w:rPr>
  </w:style>
  <w:style w:type="paragraph" w:customStyle="1" w:styleId="xl103">
    <w:name w:val="xl103"/>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104">
    <w:name w:val="xl104"/>
    <w:basedOn w:val="Normal"/>
    <w:qFormat/>
    <w:rsid w:val="006B4856"/>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105">
    <w:name w:val="xl105"/>
    <w:basedOn w:val="Normal"/>
    <w:qFormat/>
    <w:rsid w:val="006B4856"/>
    <w:pPr>
      <w:pBdr>
        <w:left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106">
    <w:name w:val="xl106"/>
    <w:basedOn w:val="Normal"/>
    <w:qFormat/>
    <w:rsid w:val="006B4856"/>
    <w:pPr>
      <w:pBdr>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107">
    <w:name w:val="xl107"/>
    <w:basedOn w:val="Normal"/>
    <w:qFormat/>
    <w:rsid w:val="006B4856"/>
    <w:pPr>
      <w:spacing w:before="100" w:beforeAutospacing="1" w:after="100" w:afterAutospacing="1"/>
      <w:jc w:val="center"/>
    </w:pPr>
    <w:rPr>
      <w:rFonts w:ascii="Arial Narrow" w:hAnsi="Arial Narrow"/>
      <w:sz w:val="24"/>
      <w:szCs w:val="24"/>
    </w:rPr>
  </w:style>
  <w:style w:type="paragraph" w:customStyle="1" w:styleId="xl108">
    <w:name w:val="xl108"/>
    <w:basedOn w:val="Normal"/>
    <w:qFormat/>
    <w:rsid w:val="006B48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color w:val="000000"/>
      <w:sz w:val="24"/>
      <w:szCs w:val="24"/>
    </w:rPr>
  </w:style>
  <w:style w:type="paragraph" w:customStyle="1" w:styleId="xl109">
    <w:name w:val="xl109"/>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color w:val="000000"/>
      <w:sz w:val="24"/>
      <w:szCs w:val="24"/>
    </w:rPr>
  </w:style>
  <w:style w:type="paragraph" w:customStyle="1" w:styleId="xl110">
    <w:name w:val="xl110"/>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000000"/>
      <w:sz w:val="24"/>
      <w:szCs w:val="24"/>
    </w:rPr>
  </w:style>
  <w:style w:type="character" w:customStyle="1" w:styleId="Heading1Char">
    <w:name w:val="Heading 1 Char"/>
    <w:basedOn w:val="DefaultParagraphFont"/>
    <w:link w:val="Heading1"/>
    <w:uiPriority w:val="9"/>
    <w:qFormat/>
    <w:rsid w:val="006B485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sid w:val="006B485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sid w:val="006B485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sid w:val="006B4856"/>
    <w:rPr>
      <w:rFonts w:eastAsiaTheme="minorEastAsia"/>
      <w:b/>
      <w:bCs/>
      <w:sz w:val="28"/>
      <w:szCs w:val="28"/>
    </w:rPr>
  </w:style>
  <w:style w:type="character" w:customStyle="1" w:styleId="Heading5Char">
    <w:name w:val="Heading 5 Char"/>
    <w:basedOn w:val="DefaultParagraphFont"/>
    <w:link w:val="Heading5"/>
    <w:uiPriority w:val="9"/>
    <w:semiHidden/>
    <w:qFormat/>
    <w:rsid w:val="006B4856"/>
    <w:rPr>
      <w:rFonts w:eastAsiaTheme="minorEastAsia"/>
      <w:b/>
      <w:bCs/>
      <w:i/>
      <w:iCs/>
      <w:sz w:val="26"/>
      <w:szCs w:val="26"/>
    </w:rPr>
  </w:style>
  <w:style w:type="character" w:customStyle="1" w:styleId="Heading6Char">
    <w:name w:val="Heading 6 Char"/>
    <w:basedOn w:val="DefaultParagraphFont"/>
    <w:link w:val="Heading6"/>
    <w:qFormat/>
    <w:rsid w:val="006B485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qFormat/>
    <w:rsid w:val="006B4856"/>
    <w:rPr>
      <w:rFonts w:eastAsiaTheme="minorEastAsia"/>
      <w:sz w:val="24"/>
      <w:szCs w:val="24"/>
    </w:rPr>
  </w:style>
  <w:style w:type="character" w:customStyle="1" w:styleId="Heading8Char">
    <w:name w:val="Heading 8 Char"/>
    <w:basedOn w:val="DefaultParagraphFont"/>
    <w:link w:val="Heading8"/>
    <w:uiPriority w:val="9"/>
    <w:semiHidden/>
    <w:qFormat/>
    <w:rsid w:val="006B4856"/>
    <w:rPr>
      <w:rFonts w:eastAsiaTheme="minorEastAsia"/>
      <w:i/>
      <w:iCs/>
      <w:sz w:val="24"/>
      <w:szCs w:val="24"/>
    </w:rPr>
  </w:style>
  <w:style w:type="character" w:customStyle="1" w:styleId="Heading9Char">
    <w:name w:val="Heading 9 Char"/>
    <w:basedOn w:val="DefaultParagraphFont"/>
    <w:link w:val="Heading9"/>
    <w:uiPriority w:val="9"/>
    <w:semiHidden/>
    <w:qFormat/>
    <w:rsid w:val="006B4856"/>
    <w:rPr>
      <w:rFonts w:asciiTheme="majorHAnsi" w:eastAsiaTheme="majorEastAsia" w:hAnsiTheme="majorHAnsi" w:cstheme="majorBidi"/>
    </w:rPr>
  </w:style>
  <w:style w:type="paragraph" w:customStyle="1" w:styleId="xl111">
    <w:name w:val="xl111"/>
    <w:basedOn w:val="Normal"/>
    <w:qFormat/>
    <w:rsid w:val="006B48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Arial Narrow" w:hAnsi="Arial Narrow"/>
      <w:b/>
      <w:bCs/>
      <w:sz w:val="24"/>
      <w:szCs w:val="24"/>
    </w:rPr>
  </w:style>
  <w:style w:type="paragraph" w:customStyle="1" w:styleId="xl112">
    <w:name w:val="xl112"/>
    <w:basedOn w:val="Normal"/>
    <w:qFormat/>
    <w:rsid w:val="006B4856"/>
    <w:pPr>
      <w:pBdr>
        <w:top w:val="single" w:sz="4" w:space="0" w:color="auto"/>
        <w:lef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13">
    <w:name w:val="xl113"/>
    <w:basedOn w:val="Normal"/>
    <w:qFormat/>
    <w:rsid w:val="006B4856"/>
    <w:pPr>
      <w:pBdr>
        <w:top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14">
    <w:name w:val="xl114"/>
    <w:basedOn w:val="Normal"/>
    <w:qFormat/>
    <w:rsid w:val="006B4856"/>
    <w:pPr>
      <w:pBdr>
        <w:top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15">
    <w:name w:val="xl115"/>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16">
    <w:name w:val="xl116"/>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117">
    <w:name w:val="xl117"/>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118">
    <w:name w:val="xl118"/>
    <w:basedOn w:val="Normal"/>
    <w:qFormat/>
    <w:rsid w:val="006B485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rPr>
  </w:style>
  <w:style w:type="paragraph" w:customStyle="1" w:styleId="xl119">
    <w:name w:val="xl119"/>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0">
    <w:name w:val="xl120"/>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1">
    <w:name w:val="xl121"/>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122">
    <w:name w:val="xl122"/>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123">
    <w:name w:val="xl123"/>
    <w:basedOn w:val="Normal"/>
    <w:qFormat/>
    <w:rsid w:val="006B4856"/>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4">
    <w:name w:val="xl124"/>
    <w:basedOn w:val="Normal"/>
    <w:qFormat/>
    <w:rsid w:val="006B4856"/>
    <w:pPr>
      <w:pBdr>
        <w:bottom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5">
    <w:name w:val="xl125"/>
    <w:basedOn w:val="Normal"/>
    <w:qFormat/>
    <w:rsid w:val="006B4856"/>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6">
    <w:name w:val="xl126"/>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127">
    <w:name w:val="xl127"/>
    <w:basedOn w:val="Normal"/>
    <w:qFormat/>
    <w:rsid w:val="006B48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Arial Narrow" w:hAnsi="Arial Narrow"/>
      <w:sz w:val="24"/>
      <w:szCs w:val="24"/>
    </w:rPr>
  </w:style>
  <w:style w:type="paragraph" w:customStyle="1" w:styleId="xl128">
    <w:name w:val="xl128"/>
    <w:basedOn w:val="Normal"/>
    <w:qFormat/>
    <w:rsid w:val="006B485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Narrow" w:hAnsi="Arial Narrow"/>
      <w:sz w:val="24"/>
      <w:szCs w:val="24"/>
    </w:rPr>
  </w:style>
  <w:style w:type="paragraph" w:customStyle="1" w:styleId="xl129">
    <w:name w:val="xl129"/>
    <w:basedOn w:val="Normal"/>
    <w:qFormat/>
    <w:rsid w:val="006B4856"/>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30">
    <w:name w:val="xl130"/>
    <w:basedOn w:val="Normal"/>
    <w:qFormat/>
    <w:rsid w:val="006B4856"/>
    <w:pPr>
      <w:pBdr>
        <w:bottom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31">
    <w:name w:val="xl131"/>
    <w:basedOn w:val="Normal"/>
    <w:qFormat/>
    <w:rsid w:val="006B4856"/>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32">
    <w:name w:val="xl132"/>
    <w:basedOn w:val="Normal"/>
    <w:qFormat/>
    <w:rsid w:val="006B48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133">
    <w:name w:val="xl133"/>
    <w:basedOn w:val="Normal"/>
    <w:qFormat/>
    <w:rsid w:val="006B4856"/>
    <w:pPr>
      <w:pBdr>
        <w:top w:val="single" w:sz="4" w:space="0" w:color="auto"/>
        <w:bottom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134">
    <w:name w:val="xl134"/>
    <w:basedOn w:val="Normal"/>
    <w:qFormat/>
    <w:rsid w:val="006B48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character" w:customStyle="1" w:styleId="fontstyle01">
    <w:name w:val="fontstyle01"/>
    <w:basedOn w:val="DefaultParagraphFont"/>
    <w:qFormat/>
    <w:rsid w:val="006B4856"/>
    <w:rPr>
      <w:rFonts w:ascii="Bookman Old Style" w:hAnsi="Bookman Old Style" w:hint="default"/>
      <w:color w:val="000000"/>
      <w:sz w:val="24"/>
      <w:szCs w:val="24"/>
    </w:rPr>
  </w:style>
  <w:style w:type="character" w:customStyle="1" w:styleId="fontstyle21">
    <w:name w:val="fontstyle21"/>
    <w:basedOn w:val="DefaultParagraphFont"/>
    <w:qFormat/>
    <w:rsid w:val="006B4856"/>
    <w:rPr>
      <w:rFonts w:ascii="Cambria" w:hAnsi="Cambria" w:hint="default"/>
      <w:color w:val="FFFFFF"/>
      <w:sz w:val="72"/>
      <w:szCs w:val="72"/>
    </w:rPr>
  </w:style>
  <w:style w:type="character" w:customStyle="1" w:styleId="BodyTextChar">
    <w:name w:val="Body Text Char"/>
    <w:basedOn w:val="DefaultParagraphFont"/>
    <w:link w:val="BodyText"/>
    <w:uiPriority w:val="1"/>
    <w:qFormat/>
    <w:rsid w:val="006B4856"/>
    <w:rPr>
      <w:rFonts w:ascii="Arial" w:eastAsia="Arial" w:hAnsi="Arial" w:cs="Arial"/>
      <w:sz w:val="24"/>
      <w:szCs w:val="24"/>
      <w:lang/>
    </w:rPr>
  </w:style>
  <w:style w:type="character" w:customStyle="1" w:styleId="ListParagraphChar">
    <w:name w:val="List Paragraph Char"/>
    <w:link w:val="ListParagraph"/>
    <w:uiPriority w:val="34"/>
    <w:qFormat/>
    <w:locked/>
    <w:rsid w:val="006B4856"/>
    <w:rPr>
      <w:rFonts w:eastAsia="Times New Roman"/>
    </w:rPr>
  </w:style>
  <w:style w:type="character" w:customStyle="1" w:styleId="PlainTextChar">
    <w:name w:val="Plain Text Char"/>
    <w:basedOn w:val="DefaultParagraphFont"/>
    <w:link w:val="PlainText"/>
    <w:qFormat/>
    <w:rsid w:val="006B4856"/>
    <w:rPr>
      <w:rFonts w:ascii="Courier New" w:eastAsia="Times New Roman" w:hAnsi="Courier New"/>
      <w:bCs/>
      <w:kern w:val="16"/>
    </w:rPr>
  </w:style>
  <w:style w:type="paragraph" w:customStyle="1" w:styleId="xl135">
    <w:name w:val="xl135"/>
    <w:basedOn w:val="Normal"/>
    <w:qFormat/>
    <w:rsid w:val="006B485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36">
    <w:name w:val="xl136"/>
    <w:basedOn w:val="Normal"/>
    <w:qFormat/>
    <w:rsid w:val="006B4856"/>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37">
    <w:name w:val="xl137"/>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4"/>
      <w:szCs w:val="24"/>
      <w:lang w:val="zh-CN" w:eastAsia="zh-CN"/>
    </w:rPr>
  </w:style>
  <w:style w:type="paragraph" w:customStyle="1" w:styleId="xl138">
    <w:name w:val="xl138"/>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lang w:val="zh-CN" w:eastAsia="zh-CN"/>
    </w:rPr>
  </w:style>
  <w:style w:type="paragraph" w:customStyle="1" w:styleId="xl139">
    <w:name w:val="xl139"/>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lang w:val="zh-CN" w:eastAsia="zh-CN"/>
    </w:rPr>
  </w:style>
  <w:style w:type="paragraph" w:customStyle="1" w:styleId="xl140">
    <w:name w:val="xl140"/>
    <w:basedOn w:val="Normal"/>
    <w:qFormat/>
    <w:rsid w:val="006B485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olor w:val="000000"/>
      <w:sz w:val="24"/>
      <w:szCs w:val="24"/>
      <w:lang w:val="zh-CN" w:eastAsia="zh-CN"/>
    </w:rPr>
  </w:style>
  <w:style w:type="paragraph" w:customStyle="1" w:styleId="xl141">
    <w:name w:val="xl141"/>
    <w:basedOn w:val="Normal"/>
    <w:qFormat/>
    <w:rsid w:val="006B485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color w:val="000000"/>
      <w:sz w:val="24"/>
      <w:szCs w:val="24"/>
      <w:lang w:val="zh-CN" w:eastAsia="zh-CN"/>
    </w:rPr>
  </w:style>
  <w:style w:type="paragraph" w:customStyle="1" w:styleId="xl142">
    <w:name w:val="xl142"/>
    <w:basedOn w:val="Normal"/>
    <w:qFormat/>
    <w:rsid w:val="006B48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24"/>
      <w:szCs w:val="24"/>
      <w:lang w:val="zh-CN" w:eastAsia="zh-CN"/>
    </w:rPr>
  </w:style>
  <w:style w:type="paragraph" w:customStyle="1" w:styleId="xl143">
    <w:name w:val="xl143"/>
    <w:basedOn w:val="Normal"/>
    <w:qFormat/>
    <w:rsid w:val="006B4856"/>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4">
    <w:name w:val="xl144"/>
    <w:basedOn w:val="Normal"/>
    <w:qFormat/>
    <w:rsid w:val="006B4856"/>
    <w:pPr>
      <w:pBdr>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5">
    <w:name w:val="xl145"/>
    <w:basedOn w:val="Normal"/>
    <w:qFormat/>
    <w:rsid w:val="006B4856"/>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6">
    <w:name w:val="xl146"/>
    <w:basedOn w:val="Normal"/>
    <w:qFormat/>
    <w:rsid w:val="006B4856"/>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7">
    <w:name w:val="xl147"/>
    <w:basedOn w:val="Normal"/>
    <w:qFormat/>
    <w:rsid w:val="006B4856"/>
    <w:pPr>
      <w:pBdr>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8">
    <w:name w:val="xl148"/>
    <w:basedOn w:val="Normal"/>
    <w:qFormat/>
    <w:rsid w:val="006B4856"/>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9">
    <w:name w:val="xl149"/>
    <w:basedOn w:val="Normal"/>
    <w:qFormat/>
    <w:rsid w:val="006B4856"/>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50">
    <w:name w:val="xl150"/>
    <w:basedOn w:val="Normal"/>
    <w:qFormat/>
    <w:rsid w:val="006B4856"/>
    <w:pPr>
      <w:pBdr>
        <w:left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51">
    <w:name w:val="xl151"/>
    <w:basedOn w:val="Normal"/>
    <w:qFormat/>
    <w:rsid w:val="006B4856"/>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52">
    <w:name w:val="xl152"/>
    <w:basedOn w:val="Normal"/>
    <w:qFormat/>
    <w:rsid w:val="006B4856"/>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3">
    <w:name w:val="xl153"/>
    <w:basedOn w:val="Normal"/>
    <w:qFormat/>
    <w:rsid w:val="006B4856"/>
    <w:pPr>
      <w:pBdr>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4">
    <w:name w:val="xl154"/>
    <w:basedOn w:val="Normal"/>
    <w:qFormat/>
    <w:rsid w:val="006B4856"/>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5">
    <w:name w:val="xl155"/>
    <w:basedOn w:val="Normal"/>
    <w:qFormat/>
    <w:rsid w:val="006B4856"/>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6">
    <w:name w:val="xl156"/>
    <w:basedOn w:val="Normal"/>
    <w:qFormat/>
    <w:rsid w:val="006B4856"/>
    <w:pPr>
      <w:pBdr>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7">
    <w:name w:val="xl157"/>
    <w:basedOn w:val="Normal"/>
    <w:qFormat/>
    <w:rsid w:val="006B4856"/>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8">
    <w:name w:val="xl158"/>
    <w:basedOn w:val="Normal"/>
    <w:qFormat/>
    <w:rsid w:val="006B48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9">
    <w:name w:val="xl159"/>
    <w:basedOn w:val="Normal"/>
    <w:qFormat/>
    <w:rsid w:val="006B48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60">
    <w:name w:val="xl160"/>
    <w:basedOn w:val="Normal"/>
    <w:qFormat/>
    <w:rsid w:val="006B48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61">
    <w:name w:val="xl161"/>
    <w:basedOn w:val="Normal"/>
    <w:qFormat/>
    <w:rsid w:val="006B48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62">
    <w:name w:val="xl162"/>
    <w:basedOn w:val="Normal"/>
    <w:qFormat/>
    <w:rsid w:val="006B48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lang w:val="zh-CN" w:eastAsia="zh-CN"/>
    </w:rPr>
  </w:style>
  <w:style w:type="character" w:customStyle="1" w:styleId="BalloonTextChar">
    <w:name w:val="Balloon Text Char"/>
    <w:basedOn w:val="DefaultParagraphFont"/>
    <w:link w:val="BalloonText"/>
    <w:uiPriority w:val="99"/>
    <w:semiHidden/>
    <w:qFormat/>
    <w:rsid w:val="006B48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4"/>
      <w:szCs w:val="24"/>
      <w:lang w:val="id"/>
    </w:rPr>
  </w:style>
  <w:style w:type="character" w:styleId="FollowedHyperlink">
    <w:name w:val="FollowedHyperlink"/>
    <w:basedOn w:val="DefaultParagraphFont"/>
    <w:uiPriority w:val="99"/>
    <w:semiHidden/>
    <w:unhideWhenUsed/>
    <w:qFormat/>
    <w:rPr>
      <w:color w:val="954F72"/>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563C1"/>
      <w:u w:val="single"/>
    </w:rPr>
  </w:style>
  <w:style w:type="paragraph" w:styleId="PlainText">
    <w:name w:val="Plain Text"/>
    <w:basedOn w:val="Normal"/>
    <w:link w:val="PlainTextChar"/>
    <w:qFormat/>
    <w:rPr>
      <w:rFonts w:ascii="Courier New" w:hAnsi="Courier New"/>
      <w:bCs/>
      <w:kern w:val="16"/>
    </w:rPr>
  </w:style>
  <w:style w:type="table" w:styleId="TableGrid">
    <w:name w:val="Table Grid"/>
    <w:basedOn w:val="TableNormal"/>
    <w:uiPriority w:val="3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ind w:left="720"/>
      <w:contextualSpacing/>
    </w:pPr>
  </w:style>
  <w:style w:type="paragraph" w:customStyle="1" w:styleId="msonormal0">
    <w:name w:val="msonormal"/>
    <w:basedOn w:val="Normal"/>
    <w:qFormat/>
    <w:pPr>
      <w:spacing w:before="100" w:beforeAutospacing="1" w:after="100" w:afterAutospacing="1"/>
    </w:pPr>
    <w:rPr>
      <w:sz w:val="24"/>
      <w:szCs w:val="24"/>
    </w:rPr>
  </w:style>
  <w:style w:type="paragraph" w:customStyle="1" w:styleId="font5">
    <w:name w:val="font5"/>
    <w:basedOn w:val="Normal"/>
    <w:qFormat/>
    <w:pPr>
      <w:spacing w:before="100" w:beforeAutospacing="1" w:after="100" w:afterAutospacing="1"/>
    </w:pPr>
    <w:rPr>
      <w:rFonts w:ascii="Tahoma" w:hAnsi="Tahoma" w:cs="Tahoma"/>
      <w:b/>
      <w:bCs/>
      <w:color w:val="000000"/>
      <w:sz w:val="18"/>
      <w:szCs w:val="18"/>
    </w:rPr>
  </w:style>
  <w:style w:type="paragraph" w:customStyle="1" w:styleId="font6">
    <w:name w:val="font6"/>
    <w:basedOn w:val="Normal"/>
    <w:qFormat/>
    <w:pPr>
      <w:spacing w:before="100" w:beforeAutospacing="1" w:after="100" w:afterAutospacing="1"/>
    </w:pPr>
    <w:rPr>
      <w:rFonts w:ascii="Tahoma" w:hAnsi="Tahoma" w:cs="Tahoma"/>
      <w:color w:val="000000"/>
      <w:sz w:val="18"/>
      <w:szCs w:val="18"/>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4"/>
      <w:szCs w:val="24"/>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24"/>
      <w:szCs w:val="24"/>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000000"/>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4"/>
      <w:szCs w:val="24"/>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000000"/>
      <w:sz w:val="24"/>
      <w:szCs w:val="24"/>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4"/>
      <w:szCs w:val="24"/>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color w:val="000000"/>
      <w:sz w:val="24"/>
      <w:szCs w:val="24"/>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sz w:val="24"/>
      <w:szCs w:val="24"/>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color w:val="000000"/>
      <w:sz w:val="24"/>
      <w:szCs w:val="24"/>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color w:val="000000"/>
      <w:sz w:val="24"/>
      <w:szCs w:val="24"/>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Arial Narrow" w:hAnsi="Arial Narrow"/>
      <w:b/>
      <w:bCs/>
      <w:sz w:val="24"/>
      <w:szCs w:val="24"/>
    </w:rPr>
  </w:style>
  <w:style w:type="paragraph" w:customStyle="1" w:styleId="xl85">
    <w:name w:val="xl85"/>
    <w:basedOn w:val="Normal"/>
    <w:qFormat/>
    <w:pPr>
      <w:spacing w:before="100" w:beforeAutospacing="1" w:after="100" w:afterAutospacing="1"/>
    </w:pPr>
    <w:rPr>
      <w:rFonts w:ascii="Arial Narrow" w:hAnsi="Arial Narrow"/>
      <w:sz w:val="24"/>
      <w:szCs w:val="24"/>
    </w:rPr>
  </w:style>
  <w:style w:type="paragraph" w:customStyle="1" w:styleId="xl86">
    <w:name w:val="xl86"/>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4"/>
      <w:szCs w:val="24"/>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4"/>
      <w:szCs w:val="24"/>
    </w:rPr>
  </w:style>
  <w:style w:type="paragraph" w:customStyle="1" w:styleId="xl88">
    <w:name w:val="xl88"/>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4"/>
      <w:szCs w:val="24"/>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91">
    <w:name w:val="xl91"/>
    <w:basedOn w:val="Normal"/>
    <w:qFormat/>
    <w:pPr>
      <w:spacing w:before="100" w:beforeAutospacing="1" w:after="100" w:afterAutospacing="1"/>
      <w:jc w:val="center"/>
    </w:pPr>
    <w:rPr>
      <w:rFonts w:ascii="Arial Narrow" w:hAnsi="Arial Narrow"/>
      <w:sz w:val="24"/>
      <w:szCs w:val="24"/>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94">
    <w:name w:val="xl94"/>
    <w:basedOn w:val="Normal"/>
    <w:qFormat/>
    <w:pPr>
      <w:shd w:val="clear" w:color="000000" w:fill="D9E1F2"/>
      <w:spacing w:before="100" w:beforeAutospacing="1" w:after="100" w:afterAutospacing="1"/>
    </w:pPr>
    <w:rPr>
      <w:rFonts w:ascii="Arial Narrow" w:hAnsi="Arial Narrow"/>
      <w:sz w:val="24"/>
      <w:szCs w:val="24"/>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97">
    <w:name w:val="xl97"/>
    <w:basedOn w:val="Normal"/>
    <w:qFormat/>
    <w:pPr>
      <w:spacing w:before="100" w:beforeAutospacing="1" w:after="100" w:afterAutospacing="1"/>
    </w:pPr>
    <w:rPr>
      <w:rFonts w:ascii="Arial Narrow" w:hAnsi="Arial Narrow"/>
      <w:b/>
      <w:bCs/>
      <w:sz w:val="24"/>
      <w:szCs w:val="24"/>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100">
    <w:name w:val="xl100"/>
    <w:basedOn w:val="Normal"/>
    <w:qFormat/>
    <w:pPr>
      <w:shd w:val="clear" w:color="000000" w:fill="D9E1F2"/>
      <w:spacing w:before="100" w:beforeAutospacing="1" w:after="100" w:afterAutospacing="1"/>
    </w:pPr>
    <w:rPr>
      <w:rFonts w:ascii="Arial Narrow" w:hAnsi="Arial Narrow"/>
      <w:b/>
      <w:bCs/>
      <w:sz w:val="24"/>
      <w:szCs w:val="24"/>
    </w:rPr>
  </w:style>
  <w:style w:type="paragraph" w:customStyle="1" w:styleId="xl101">
    <w:name w:val="xl101"/>
    <w:basedOn w:val="Normal"/>
    <w:qFormat/>
    <w:pPr>
      <w:spacing w:before="100" w:beforeAutospacing="1" w:after="100" w:afterAutospacing="1"/>
      <w:jc w:val="center"/>
      <w:textAlignment w:val="center"/>
    </w:pPr>
    <w:rPr>
      <w:rFonts w:ascii="Arial Narrow" w:hAnsi="Arial Narrow"/>
      <w:sz w:val="24"/>
      <w:szCs w:val="24"/>
    </w:rPr>
  </w:style>
  <w:style w:type="paragraph" w:customStyle="1" w:styleId="xl102">
    <w:name w:val="xl102"/>
    <w:basedOn w:val="Normal"/>
    <w:qFormat/>
    <w:pPr>
      <w:spacing w:before="100" w:beforeAutospacing="1" w:after="100" w:afterAutospacing="1"/>
      <w:jc w:val="center"/>
      <w:textAlignment w:val="center"/>
    </w:pPr>
    <w:rPr>
      <w:rFonts w:ascii="Arial Narrow" w:hAnsi="Arial Narrow"/>
      <w:sz w:val="24"/>
      <w:szCs w:val="24"/>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104">
    <w:name w:val="xl104"/>
    <w:basedOn w:val="Normal"/>
    <w:qFormat/>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105">
    <w:name w:val="xl105"/>
    <w:basedOn w:val="Normal"/>
    <w:qFormat/>
    <w:pPr>
      <w:pBdr>
        <w:left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106">
    <w:name w:val="xl10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sz w:val="24"/>
      <w:szCs w:val="24"/>
    </w:rPr>
  </w:style>
  <w:style w:type="paragraph" w:customStyle="1" w:styleId="xl107">
    <w:name w:val="xl107"/>
    <w:basedOn w:val="Normal"/>
    <w:qFormat/>
    <w:pPr>
      <w:spacing w:before="100" w:beforeAutospacing="1" w:after="100" w:afterAutospacing="1"/>
      <w:jc w:val="center"/>
    </w:pPr>
    <w:rPr>
      <w:rFonts w:ascii="Arial Narrow" w:hAnsi="Arial Narrow"/>
      <w:sz w:val="24"/>
      <w:szCs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b/>
      <w:bCs/>
      <w:color w:val="000000"/>
      <w:sz w:val="24"/>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color w:val="000000"/>
      <w:sz w:val="24"/>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00000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Pr>
      <w:rFonts w:eastAsiaTheme="minorEastAsia"/>
      <w:b/>
      <w:bCs/>
      <w:sz w:val="28"/>
      <w:szCs w:val="28"/>
    </w:rPr>
  </w:style>
  <w:style w:type="character" w:customStyle="1" w:styleId="Heading5Char">
    <w:name w:val="Heading 5 Char"/>
    <w:basedOn w:val="DefaultParagraphFont"/>
    <w:link w:val="Heading5"/>
    <w:uiPriority w:val="9"/>
    <w:semiHidden/>
    <w:qFormat/>
    <w:rPr>
      <w:rFonts w:eastAsiaTheme="minorEastAsia"/>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qFormat/>
    <w:rPr>
      <w:rFonts w:eastAsiaTheme="minorEastAsia"/>
      <w:sz w:val="24"/>
      <w:szCs w:val="24"/>
    </w:rPr>
  </w:style>
  <w:style w:type="character" w:customStyle="1" w:styleId="Heading8Char">
    <w:name w:val="Heading 8 Char"/>
    <w:basedOn w:val="DefaultParagraphFont"/>
    <w:link w:val="Heading8"/>
    <w:uiPriority w:val="9"/>
    <w:semiHidden/>
    <w:qFormat/>
    <w:rPr>
      <w:rFonts w:eastAsiaTheme="minorEastAsia"/>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Arial Narrow" w:hAnsi="Arial Narrow"/>
      <w:b/>
      <w:bCs/>
      <w:sz w:val="24"/>
      <w:szCs w:val="24"/>
    </w:rPr>
  </w:style>
  <w:style w:type="paragraph" w:customStyle="1" w:styleId="xl112">
    <w:name w:val="xl112"/>
    <w:basedOn w:val="Normal"/>
    <w:qFormat/>
    <w:pPr>
      <w:pBdr>
        <w:top w:val="single" w:sz="4" w:space="0" w:color="auto"/>
        <w:lef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13">
    <w:name w:val="xl113"/>
    <w:basedOn w:val="Normal"/>
    <w:qFormat/>
    <w:pPr>
      <w:pBdr>
        <w:top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14">
    <w:name w:val="xl114"/>
    <w:basedOn w:val="Normal"/>
    <w:qFormat/>
    <w:pPr>
      <w:pBdr>
        <w:top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123">
    <w:name w:val="xl123"/>
    <w:basedOn w:val="Normal"/>
    <w:qFormat/>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4">
    <w:name w:val="xl124"/>
    <w:basedOn w:val="Normal"/>
    <w:qFormat/>
    <w:pPr>
      <w:pBdr>
        <w:bottom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5">
    <w:name w:val="xl125"/>
    <w:basedOn w:val="Normal"/>
    <w:qFormat/>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Arial Narrow" w:hAnsi="Arial Narrow"/>
      <w:sz w:val="24"/>
      <w:szCs w:val="24"/>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Narrow" w:hAnsi="Arial Narrow"/>
      <w:sz w:val="24"/>
      <w:szCs w:val="24"/>
    </w:rPr>
  </w:style>
  <w:style w:type="paragraph" w:customStyle="1" w:styleId="xl129">
    <w:name w:val="xl129"/>
    <w:basedOn w:val="Normal"/>
    <w:qFormat/>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30">
    <w:name w:val="xl130"/>
    <w:basedOn w:val="Normal"/>
    <w:qFormat/>
    <w:pPr>
      <w:pBdr>
        <w:bottom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31">
    <w:name w:val="xl131"/>
    <w:basedOn w:val="Normal"/>
    <w:qFormat/>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132">
    <w:name w:val="xl132"/>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133">
    <w:name w:val="xl133"/>
    <w:basedOn w:val="Normal"/>
    <w:qFormat/>
    <w:pPr>
      <w:pBdr>
        <w:top w:val="single" w:sz="4" w:space="0" w:color="auto"/>
        <w:bottom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character" w:customStyle="1" w:styleId="fontstyle01">
    <w:name w:val="fontstyle01"/>
    <w:basedOn w:val="DefaultParagraphFont"/>
    <w:qFormat/>
    <w:rPr>
      <w:rFonts w:ascii="Bookman Old Style" w:hAnsi="Bookman Old Style" w:hint="default"/>
      <w:color w:val="000000"/>
      <w:sz w:val="24"/>
      <w:szCs w:val="24"/>
    </w:rPr>
  </w:style>
  <w:style w:type="character" w:customStyle="1" w:styleId="fontstyle21">
    <w:name w:val="fontstyle21"/>
    <w:basedOn w:val="DefaultParagraphFont"/>
    <w:qFormat/>
    <w:rPr>
      <w:rFonts w:ascii="Cambria" w:hAnsi="Cambria" w:hint="default"/>
      <w:color w:val="FFFFFF"/>
      <w:sz w:val="72"/>
      <w:szCs w:val="72"/>
    </w:rPr>
  </w:style>
  <w:style w:type="character" w:customStyle="1" w:styleId="BodyTextChar">
    <w:name w:val="Body Text Char"/>
    <w:basedOn w:val="DefaultParagraphFont"/>
    <w:link w:val="BodyText"/>
    <w:uiPriority w:val="1"/>
    <w:qFormat/>
    <w:rPr>
      <w:rFonts w:ascii="Arial" w:eastAsia="Arial" w:hAnsi="Arial" w:cs="Arial"/>
      <w:sz w:val="24"/>
      <w:szCs w:val="24"/>
      <w:lang w:val="id"/>
    </w:rPr>
  </w:style>
  <w:style w:type="character" w:customStyle="1" w:styleId="ListParagraphChar">
    <w:name w:val="List Paragraph Char"/>
    <w:link w:val="ListParagraph"/>
    <w:uiPriority w:val="34"/>
    <w:qFormat/>
    <w:locked/>
    <w:rPr>
      <w:rFonts w:eastAsia="Times New Roman"/>
    </w:rPr>
  </w:style>
  <w:style w:type="character" w:customStyle="1" w:styleId="PlainTextChar">
    <w:name w:val="Plain Text Char"/>
    <w:basedOn w:val="DefaultParagraphFont"/>
    <w:link w:val="PlainText"/>
    <w:qFormat/>
    <w:rPr>
      <w:rFonts w:ascii="Courier New" w:eastAsia="Times New Roman" w:hAnsi="Courier New"/>
      <w:bCs/>
      <w:kern w:val="16"/>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36">
    <w:name w:val="xl136"/>
    <w:basedOn w:val="Normal"/>
    <w:qFormat/>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24"/>
      <w:szCs w:val="24"/>
      <w:lang w:val="zh-CN" w:eastAsia="zh-CN"/>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lang w:val="zh-CN" w:eastAsia="zh-CN"/>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lang w:val="zh-CN" w:eastAsia="zh-CN"/>
    </w:rPr>
  </w:style>
  <w:style w:type="paragraph" w:customStyle="1" w:styleId="xl140">
    <w:name w:val="xl140"/>
    <w:basedOn w:val="Normal"/>
    <w:qFormat/>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olor w:val="000000"/>
      <w:sz w:val="24"/>
      <w:szCs w:val="24"/>
      <w:lang w:val="zh-CN" w:eastAsia="zh-CN"/>
    </w:r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color w:val="000000"/>
      <w:sz w:val="24"/>
      <w:szCs w:val="24"/>
      <w:lang w:val="zh-CN" w:eastAsia="zh-CN"/>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24"/>
      <w:szCs w:val="24"/>
      <w:lang w:val="zh-CN" w:eastAsia="zh-CN"/>
    </w:rPr>
  </w:style>
  <w:style w:type="paragraph" w:customStyle="1" w:styleId="xl143">
    <w:name w:val="xl143"/>
    <w:basedOn w:val="Normal"/>
    <w:qFormat/>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4">
    <w:name w:val="xl144"/>
    <w:basedOn w:val="Normal"/>
    <w:qFormat/>
    <w:pPr>
      <w:pBdr>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5">
    <w:name w:val="xl145"/>
    <w:basedOn w:val="Normal"/>
    <w:qFormat/>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6">
    <w:name w:val="xl146"/>
    <w:basedOn w:val="Normal"/>
    <w:qFormat/>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7">
    <w:name w:val="xl147"/>
    <w:basedOn w:val="Normal"/>
    <w:qFormat/>
    <w:pPr>
      <w:pBdr>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8">
    <w:name w:val="xl148"/>
    <w:basedOn w:val="Normal"/>
    <w:qFormat/>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49">
    <w:name w:val="xl149"/>
    <w:basedOn w:val="Normal"/>
    <w:qFormat/>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50">
    <w:name w:val="xl150"/>
    <w:basedOn w:val="Normal"/>
    <w:qFormat/>
    <w:pPr>
      <w:pBdr>
        <w:left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51">
    <w:name w:val="xl151"/>
    <w:basedOn w:val="Normal"/>
    <w:qFormat/>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Narrow" w:hAnsi="Arial Narrow"/>
      <w:b/>
      <w:bCs/>
      <w:sz w:val="24"/>
      <w:szCs w:val="24"/>
      <w:lang w:val="zh-CN" w:eastAsia="zh-CN"/>
    </w:rPr>
  </w:style>
  <w:style w:type="paragraph" w:customStyle="1" w:styleId="xl152">
    <w:name w:val="xl152"/>
    <w:basedOn w:val="Normal"/>
    <w:qFormat/>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3">
    <w:name w:val="xl153"/>
    <w:basedOn w:val="Normal"/>
    <w:qFormat/>
    <w:pPr>
      <w:pBdr>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4">
    <w:name w:val="xl154"/>
    <w:basedOn w:val="Normal"/>
    <w:qFormat/>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5">
    <w:name w:val="xl155"/>
    <w:basedOn w:val="Normal"/>
    <w:qFormat/>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6">
    <w:name w:val="xl156"/>
    <w:basedOn w:val="Normal"/>
    <w:qFormat/>
    <w:pPr>
      <w:pBdr>
        <w:left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7">
    <w:name w:val="xl157"/>
    <w:basedOn w:val="Normal"/>
    <w:qFormat/>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61">
    <w:name w:val="xl16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sz w:val="24"/>
      <w:szCs w:val="24"/>
      <w:lang w:val="zh-CN" w:eastAsia="zh-CN"/>
    </w:rPr>
  </w:style>
  <w:style w:type="paragraph" w:customStyle="1" w:styleId="xl162">
    <w:name w:val="xl1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151">
      <w:bodyDiv w:val="1"/>
      <w:marLeft w:val="0"/>
      <w:marRight w:val="0"/>
      <w:marTop w:val="0"/>
      <w:marBottom w:val="0"/>
      <w:divBdr>
        <w:top w:val="none" w:sz="0" w:space="0" w:color="auto"/>
        <w:left w:val="none" w:sz="0" w:space="0" w:color="auto"/>
        <w:bottom w:val="none" w:sz="0" w:space="0" w:color="auto"/>
        <w:right w:val="none" w:sz="0" w:space="0" w:color="auto"/>
      </w:divBdr>
    </w:div>
    <w:div w:id="4791103">
      <w:bodyDiv w:val="1"/>
      <w:marLeft w:val="0"/>
      <w:marRight w:val="0"/>
      <w:marTop w:val="0"/>
      <w:marBottom w:val="0"/>
      <w:divBdr>
        <w:top w:val="none" w:sz="0" w:space="0" w:color="auto"/>
        <w:left w:val="none" w:sz="0" w:space="0" w:color="auto"/>
        <w:bottom w:val="none" w:sz="0" w:space="0" w:color="auto"/>
        <w:right w:val="none" w:sz="0" w:space="0" w:color="auto"/>
      </w:divBdr>
    </w:div>
    <w:div w:id="6753143">
      <w:bodyDiv w:val="1"/>
      <w:marLeft w:val="0"/>
      <w:marRight w:val="0"/>
      <w:marTop w:val="0"/>
      <w:marBottom w:val="0"/>
      <w:divBdr>
        <w:top w:val="none" w:sz="0" w:space="0" w:color="auto"/>
        <w:left w:val="none" w:sz="0" w:space="0" w:color="auto"/>
        <w:bottom w:val="none" w:sz="0" w:space="0" w:color="auto"/>
        <w:right w:val="none" w:sz="0" w:space="0" w:color="auto"/>
      </w:divBdr>
    </w:div>
    <w:div w:id="29302267">
      <w:bodyDiv w:val="1"/>
      <w:marLeft w:val="0"/>
      <w:marRight w:val="0"/>
      <w:marTop w:val="0"/>
      <w:marBottom w:val="0"/>
      <w:divBdr>
        <w:top w:val="none" w:sz="0" w:space="0" w:color="auto"/>
        <w:left w:val="none" w:sz="0" w:space="0" w:color="auto"/>
        <w:bottom w:val="none" w:sz="0" w:space="0" w:color="auto"/>
        <w:right w:val="none" w:sz="0" w:space="0" w:color="auto"/>
      </w:divBdr>
    </w:div>
    <w:div w:id="48194747">
      <w:bodyDiv w:val="1"/>
      <w:marLeft w:val="0"/>
      <w:marRight w:val="0"/>
      <w:marTop w:val="0"/>
      <w:marBottom w:val="0"/>
      <w:divBdr>
        <w:top w:val="none" w:sz="0" w:space="0" w:color="auto"/>
        <w:left w:val="none" w:sz="0" w:space="0" w:color="auto"/>
        <w:bottom w:val="none" w:sz="0" w:space="0" w:color="auto"/>
        <w:right w:val="none" w:sz="0" w:space="0" w:color="auto"/>
      </w:divBdr>
    </w:div>
    <w:div w:id="50468875">
      <w:bodyDiv w:val="1"/>
      <w:marLeft w:val="0"/>
      <w:marRight w:val="0"/>
      <w:marTop w:val="0"/>
      <w:marBottom w:val="0"/>
      <w:divBdr>
        <w:top w:val="none" w:sz="0" w:space="0" w:color="auto"/>
        <w:left w:val="none" w:sz="0" w:space="0" w:color="auto"/>
        <w:bottom w:val="none" w:sz="0" w:space="0" w:color="auto"/>
        <w:right w:val="none" w:sz="0" w:space="0" w:color="auto"/>
      </w:divBdr>
    </w:div>
    <w:div w:id="55126358">
      <w:bodyDiv w:val="1"/>
      <w:marLeft w:val="0"/>
      <w:marRight w:val="0"/>
      <w:marTop w:val="0"/>
      <w:marBottom w:val="0"/>
      <w:divBdr>
        <w:top w:val="none" w:sz="0" w:space="0" w:color="auto"/>
        <w:left w:val="none" w:sz="0" w:space="0" w:color="auto"/>
        <w:bottom w:val="none" w:sz="0" w:space="0" w:color="auto"/>
        <w:right w:val="none" w:sz="0" w:space="0" w:color="auto"/>
      </w:divBdr>
    </w:div>
    <w:div w:id="87700052">
      <w:bodyDiv w:val="1"/>
      <w:marLeft w:val="0"/>
      <w:marRight w:val="0"/>
      <w:marTop w:val="0"/>
      <w:marBottom w:val="0"/>
      <w:divBdr>
        <w:top w:val="none" w:sz="0" w:space="0" w:color="auto"/>
        <w:left w:val="none" w:sz="0" w:space="0" w:color="auto"/>
        <w:bottom w:val="none" w:sz="0" w:space="0" w:color="auto"/>
        <w:right w:val="none" w:sz="0" w:space="0" w:color="auto"/>
      </w:divBdr>
    </w:div>
    <w:div w:id="106971811">
      <w:bodyDiv w:val="1"/>
      <w:marLeft w:val="0"/>
      <w:marRight w:val="0"/>
      <w:marTop w:val="0"/>
      <w:marBottom w:val="0"/>
      <w:divBdr>
        <w:top w:val="none" w:sz="0" w:space="0" w:color="auto"/>
        <w:left w:val="none" w:sz="0" w:space="0" w:color="auto"/>
        <w:bottom w:val="none" w:sz="0" w:space="0" w:color="auto"/>
        <w:right w:val="none" w:sz="0" w:space="0" w:color="auto"/>
      </w:divBdr>
    </w:div>
    <w:div w:id="112140592">
      <w:bodyDiv w:val="1"/>
      <w:marLeft w:val="0"/>
      <w:marRight w:val="0"/>
      <w:marTop w:val="0"/>
      <w:marBottom w:val="0"/>
      <w:divBdr>
        <w:top w:val="none" w:sz="0" w:space="0" w:color="auto"/>
        <w:left w:val="none" w:sz="0" w:space="0" w:color="auto"/>
        <w:bottom w:val="none" w:sz="0" w:space="0" w:color="auto"/>
        <w:right w:val="none" w:sz="0" w:space="0" w:color="auto"/>
      </w:divBdr>
    </w:div>
    <w:div w:id="128062030">
      <w:bodyDiv w:val="1"/>
      <w:marLeft w:val="0"/>
      <w:marRight w:val="0"/>
      <w:marTop w:val="0"/>
      <w:marBottom w:val="0"/>
      <w:divBdr>
        <w:top w:val="none" w:sz="0" w:space="0" w:color="auto"/>
        <w:left w:val="none" w:sz="0" w:space="0" w:color="auto"/>
        <w:bottom w:val="none" w:sz="0" w:space="0" w:color="auto"/>
        <w:right w:val="none" w:sz="0" w:space="0" w:color="auto"/>
      </w:divBdr>
    </w:div>
    <w:div w:id="147475506">
      <w:bodyDiv w:val="1"/>
      <w:marLeft w:val="0"/>
      <w:marRight w:val="0"/>
      <w:marTop w:val="0"/>
      <w:marBottom w:val="0"/>
      <w:divBdr>
        <w:top w:val="none" w:sz="0" w:space="0" w:color="auto"/>
        <w:left w:val="none" w:sz="0" w:space="0" w:color="auto"/>
        <w:bottom w:val="none" w:sz="0" w:space="0" w:color="auto"/>
        <w:right w:val="none" w:sz="0" w:space="0" w:color="auto"/>
      </w:divBdr>
    </w:div>
    <w:div w:id="156195020">
      <w:bodyDiv w:val="1"/>
      <w:marLeft w:val="0"/>
      <w:marRight w:val="0"/>
      <w:marTop w:val="0"/>
      <w:marBottom w:val="0"/>
      <w:divBdr>
        <w:top w:val="none" w:sz="0" w:space="0" w:color="auto"/>
        <w:left w:val="none" w:sz="0" w:space="0" w:color="auto"/>
        <w:bottom w:val="none" w:sz="0" w:space="0" w:color="auto"/>
        <w:right w:val="none" w:sz="0" w:space="0" w:color="auto"/>
      </w:divBdr>
    </w:div>
    <w:div w:id="162278706">
      <w:bodyDiv w:val="1"/>
      <w:marLeft w:val="0"/>
      <w:marRight w:val="0"/>
      <w:marTop w:val="0"/>
      <w:marBottom w:val="0"/>
      <w:divBdr>
        <w:top w:val="none" w:sz="0" w:space="0" w:color="auto"/>
        <w:left w:val="none" w:sz="0" w:space="0" w:color="auto"/>
        <w:bottom w:val="none" w:sz="0" w:space="0" w:color="auto"/>
        <w:right w:val="none" w:sz="0" w:space="0" w:color="auto"/>
      </w:divBdr>
    </w:div>
    <w:div w:id="171796508">
      <w:bodyDiv w:val="1"/>
      <w:marLeft w:val="0"/>
      <w:marRight w:val="0"/>
      <w:marTop w:val="0"/>
      <w:marBottom w:val="0"/>
      <w:divBdr>
        <w:top w:val="none" w:sz="0" w:space="0" w:color="auto"/>
        <w:left w:val="none" w:sz="0" w:space="0" w:color="auto"/>
        <w:bottom w:val="none" w:sz="0" w:space="0" w:color="auto"/>
        <w:right w:val="none" w:sz="0" w:space="0" w:color="auto"/>
      </w:divBdr>
    </w:div>
    <w:div w:id="174349572">
      <w:bodyDiv w:val="1"/>
      <w:marLeft w:val="0"/>
      <w:marRight w:val="0"/>
      <w:marTop w:val="0"/>
      <w:marBottom w:val="0"/>
      <w:divBdr>
        <w:top w:val="none" w:sz="0" w:space="0" w:color="auto"/>
        <w:left w:val="none" w:sz="0" w:space="0" w:color="auto"/>
        <w:bottom w:val="none" w:sz="0" w:space="0" w:color="auto"/>
        <w:right w:val="none" w:sz="0" w:space="0" w:color="auto"/>
      </w:divBdr>
    </w:div>
    <w:div w:id="186867310">
      <w:bodyDiv w:val="1"/>
      <w:marLeft w:val="0"/>
      <w:marRight w:val="0"/>
      <w:marTop w:val="0"/>
      <w:marBottom w:val="0"/>
      <w:divBdr>
        <w:top w:val="none" w:sz="0" w:space="0" w:color="auto"/>
        <w:left w:val="none" w:sz="0" w:space="0" w:color="auto"/>
        <w:bottom w:val="none" w:sz="0" w:space="0" w:color="auto"/>
        <w:right w:val="none" w:sz="0" w:space="0" w:color="auto"/>
      </w:divBdr>
    </w:div>
    <w:div w:id="211773953">
      <w:bodyDiv w:val="1"/>
      <w:marLeft w:val="0"/>
      <w:marRight w:val="0"/>
      <w:marTop w:val="0"/>
      <w:marBottom w:val="0"/>
      <w:divBdr>
        <w:top w:val="none" w:sz="0" w:space="0" w:color="auto"/>
        <w:left w:val="none" w:sz="0" w:space="0" w:color="auto"/>
        <w:bottom w:val="none" w:sz="0" w:space="0" w:color="auto"/>
        <w:right w:val="none" w:sz="0" w:space="0" w:color="auto"/>
      </w:divBdr>
    </w:div>
    <w:div w:id="214587772">
      <w:bodyDiv w:val="1"/>
      <w:marLeft w:val="0"/>
      <w:marRight w:val="0"/>
      <w:marTop w:val="0"/>
      <w:marBottom w:val="0"/>
      <w:divBdr>
        <w:top w:val="none" w:sz="0" w:space="0" w:color="auto"/>
        <w:left w:val="none" w:sz="0" w:space="0" w:color="auto"/>
        <w:bottom w:val="none" w:sz="0" w:space="0" w:color="auto"/>
        <w:right w:val="none" w:sz="0" w:space="0" w:color="auto"/>
      </w:divBdr>
    </w:div>
    <w:div w:id="263848369">
      <w:bodyDiv w:val="1"/>
      <w:marLeft w:val="0"/>
      <w:marRight w:val="0"/>
      <w:marTop w:val="0"/>
      <w:marBottom w:val="0"/>
      <w:divBdr>
        <w:top w:val="none" w:sz="0" w:space="0" w:color="auto"/>
        <w:left w:val="none" w:sz="0" w:space="0" w:color="auto"/>
        <w:bottom w:val="none" w:sz="0" w:space="0" w:color="auto"/>
        <w:right w:val="none" w:sz="0" w:space="0" w:color="auto"/>
      </w:divBdr>
    </w:div>
    <w:div w:id="281687505">
      <w:bodyDiv w:val="1"/>
      <w:marLeft w:val="0"/>
      <w:marRight w:val="0"/>
      <w:marTop w:val="0"/>
      <w:marBottom w:val="0"/>
      <w:divBdr>
        <w:top w:val="none" w:sz="0" w:space="0" w:color="auto"/>
        <w:left w:val="none" w:sz="0" w:space="0" w:color="auto"/>
        <w:bottom w:val="none" w:sz="0" w:space="0" w:color="auto"/>
        <w:right w:val="none" w:sz="0" w:space="0" w:color="auto"/>
      </w:divBdr>
    </w:div>
    <w:div w:id="289436907">
      <w:bodyDiv w:val="1"/>
      <w:marLeft w:val="0"/>
      <w:marRight w:val="0"/>
      <w:marTop w:val="0"/>
      <w:marBottom w:val="0"/>
      <w:divBdr>
        <w:top w:val="none" w:sz="0" w:space="0" w:color="auto"/>
        <w:left w:val="none" w:sz="0" w:space="0" w:color="auto"/>
        <w:bottom w:val="none" w:sz="0" w:space="0" w:color="auto"/>
        <w:right w:val="none" w:sz="0" w:space="0" w:color="auto"/>
      </w:divBdr>
    </w:div>
    <w:div w:id="357195598">
      <w:bodyDiv w:val="1"/>
      <w:marLeft w:val="0"/>
      <w:marRight w:val="0"/>
      <w:marTop w:val="0"/>
      <w:marBottom w:val="0"/>
      <w:divBdr>
        <w:top w:val="none" w:sz="0" w:space="0" w:color="auto"/>
        <w:left w:val="none" w:sz="0" w:space="0" w:color="auto"/>
        <w:bottom w:val="none" w:sz="0" w:space="0" w:color="auto"/>
        <w:right w:val="none" w:sz="0" w:space="0" w:color="auto"/>
      </w:divBdr>
      <w:divsChild>
        <w:div w:id="1660109990">
          <w:marLeft w:val="0"/>
          <w:marRight w:val="0"/>
          <w:marTop w:val="0"/>
          <w:marBottom w:val="0"/>
          <w:divBdr>
            <w:top w:val="none" w:sz="0" w:space="0" w:color="auto"/>
            <w:left w:val="none" w:sz="0" w:space="0" w:color="auto"/>
            <w:bottom w:val="none" w:sz="0" w:space="0" w:color="auto"/>
            <w:right w:val="none" w:sz="0" w:space="0" w:color="auto"/>
          </w:divBdr>
        </w:div>
      </w:divsChild>
    </w:div>
    <w:div w:id="370158108">
      <w:bodyDiv w:val="1"/>
      <w:marLeft w:val="0"/>
      <w:marRight w:val="0"/>
      <w:marTop w:val="0"/>
      <w:marBottom w:val="0"/>
      <w:divBdr>
        <w:top w:val="none" w:sz="0" w:space="0" w:color="auto"/>
        <w:left w:val="none" w:sz="0" w:space="0" w:color="auto"/>
        <w:bottom w:val="none" w:sz="0" w:space="0" w:color="auto"/>
        <w:right w:val="none" w:sz="0" w:space="0" w:color="auto"/>
      </w:divBdr>
    </w:div>
    <w:div w:id="398479318">
      <w:bodyDiv w:val="1"/>
      <w:marLeft w:val="0"/>
      <w:marRight w:val="0"/>
      <w:marTop w:val="0"/>
      <w:marBottom w:val="0"/>
      <w:divBdr>
        <w:top w:val="none" w:sz="0" w:space="0" w:color="auto"/>
        <w:left w:val="none" w:sz="0" w:space="0" w:color="auto"/>
        <w:bottom w:val="none" w:sz="0" w:space="0" w:color="auto"/>
        <w:right w:val="none" w:sz="0" w:space="0" w:color="auto"/>
      </w:divBdr>
    </w:div>
    <w:div w:id="424806688">
      <w:bodyDiv w:val="1"/>
      <w:marLeft w:val="0"/>
      <w:marRight w:val="0"/>
      <w:marTop w:val="0"/>
      <w:marBottom w:val="0"/>
      <w:divBdr>
        <w:top w:val="none" w:sz="0" w:space="0" w:color="auto"/>
        <w:left w:val="none" w:sz="0" w:space="0" w:color="auto"/>
        <w:bottom w:val="none" w:sz="0" w:space="0" w:color="auto"/>
        <w:right w:val="none" w:sz="0" w:space="0" w:color="auto"/>
      </w:divBdr>
    </w:div>
    <w:div w:id="435754718">
      <w:bodyDiv w:val="1"/>
      <w:marLeft w:val="0"/>
      <w:marRight w:val="0"/>
      <w:marTop w:val="0"/>
      <w:marBottom w:val="0"/>
      <w:divBdr>
        <w:top w:val="none" w:sz="0" w:space="0" w:color="auto"/>
        <w:left w:val="none" w:sz="0" w:space="0" w:color="auto"/>
        <w:bottom w:val="none" w:sz="0" w:space="0" w:color="auto"/>
        <w:right w:val="none" w:sz="0" w:space="0" w:color="auto"/>
      </w:divBdr>
    </w:div>
    <w:div w:id="449202021">
      <w:bodyDiv w:val="1"/>
      <w:marLeft w:val="0"/>
      <w:marRight w:val="0"/>
      <w:marTop w:val="0"/>
      <w:marBottom w:val="0"/>
      <w:divBdr>
        <w:top w:val="none" w:sz="0" w:space="0" w:color="auto"/>
        <w:left w:val="none" w:sz="0" w:space="0" w:color="auto"/>
        <w:bottom w:val="none" w:sz="0" w:space="0" w:color="auto"/>
        <w:right w:val="none" w:sz="0" w:space="0" w:color="auto"/>
      </w:divBdr>
    </w:div>
    <w:div w:id="457456611">
      <w:bodyDiv w:val="1"/>
      <w:marLeft w:val="0"/>
      <w:marRight w:val="0"/>
      <w:marTop w:val="0"/>
      <w:marBottom w:val="0"/>
      <w:divBdr>
        <w:top w:val="none" w:sz="0" w:space="0" w:color="auto"/>
        <w:left w:val="none" w:sz="0" w:space="0" w:color="auto"/>
        <w:bottom w:val="none" w:sz="0" w:space="0" w:color="auto"/>
        <w:right w:val="none" w:sz="0" w:space="0" w:color="auto"/>
      </w:divBdr>
    </w:div>
    <w:div w:id="457914692">
      <w:bodyDiv w:val="1"/>
      <w:marLeft w:val="0"/>
      <w:marRight w:val="0"/>
      <w:marTop w:val="0"/>
      <w:marBottom w:val="0"/>
      <w:divBdr>
        <w:top w:val="none" w:sz="0" w:space="0" w:color="auto"/>
        <w:left w:val="none" w:sz="0" w:space="0" w:color="auto"/>
        <w:bottom w:val="none" w:sz="0" w:space="0" w:color="auto"/>
        <w:right w:val="none" w:sz="0" w:space="0" w:color="auto"/>
      </w:divBdr>
    </w:div>
    <w:div w:id="458107434">
      <w:bodyDiv w:val="1"/>
      <w:marLeft w:val="0"/>
      <w:marRight w:val="0"/>
      <w:marTop w:val="0"/>
      <w:marBottom w:val="0"/>
      <w:divBdr>
        <w:top w:val="none" w:sz="0" w:space="0" w:color="auto"/>
        <w:left w:val="none" w:sz="0" w:space="0" w:color="auto"/>
        <w:bottom w:val="none" w:sz="0" w:space="0" w:color="auto"/>
        <w:right w:val="none" w:sz="0" w:space="0" w:color="auto"/>
      </w:divBdr>
    </w:div>
    <w:div w:id="466169219">
      <w:bodyDiv w:val="1"/>
      <w:marLeft w:val="0"/>
      <w:marRight w:val="0"/>
      <w:marTop w:val="0"/>
      <w:marBottom w:val="0"/>
      <w:divBdr>
        <w:top w:val="none" w:sz="0" w:space="0" w:color="auto"/>
        <w:left w:val="none" w:sz="0" w:space="0" w:color="auto"/>
        <w:bottom w:val="none" w:sz="0" w:space="0" w:color="auto"/>
        <w:right w:val="none" w:sz="0" w:space="0" w:color="auto"/>
      </w:divBdr>
    </w:div>
    <w:div w:id="480120435">
      <w:bodyDiv w:val="1"/>
      <w:marLeft w:val="0"/>
      <w:marRight w:val="0"/>
      <w:marTop w:val="0"/>
      <w:marBottom w:val="0"/>
      <w:divBdr>
        <w:top w:val="none" w:sz="0" w:space="0" w:color="auto"/>
        <w:left w:val="none" w:sz="0" w:space="0" w:color="auto"/>
        <w:bottom w:val="none" w:sz="0" w:space="0" w:color="auto"/>
        <w:right w:val="none" w:sz="0" w:space="0" w:color="auto"/>
      </w:divBdr>
    </w:div>
    <w:div w:id="483859062">
      <w:bodyDiv w:val="1"/>
      <w:marLeft w:val="0"/>
      <w:marRight w:val="0"/>
      <w:marTop w:val="0"/>
      <w:marBottom w:val="0"/>
      <w:divBdr>
        <w:top w:val="none" w:sz="0" w:space="0" w:color="auto"/>
        <w:left w:val="none" w:sz="0" w:space="0" w:color="auto"/>
        <w:bottom w:val="none" w:sz="0" w:space="0" w:color="auto"/>
        <w:right w:val="none" w:sz="0" w:space="0" w:color="auto"/>
      </w:divBdr>
    </w:div>
    <w:div w:id="484318113">
      <w:bodyDiv w:val="1"/>
      <w:marLeft w:val="0"/>
      <w:marRight w:val="0"/>
      <w:marTop w:val="0"/>
      <w:marBottom w:val="0"/>
      <w:divBdr>
        <w:top w:val="none" w:sz="0" w:space="0" w:color="auto"/>
        <w:left w:val="none" w:sz="0" w:space="0" w:color="auto"/>
        <w:bottom w:val="none" w:sz="0" w:space="0" w:color="auto"/>
        <w:right w:val="none" w:sz="0" w:space="0" w:color="auto"/>
      </w:divBdr>
    </w:div>
    <w:div w:id="486557902">
      <w:bodyDiv w:val="1"/>
      <w:marLeft w:val="0"/>
      <w:marRight w:val="0"/>
      <w:marTop w:val="0"/>
      <w:marBottom w:val="0"/>
      <w:divBdr>
        <w:top w:val="none" w:sz="0" w:space="0" w:color="auto"/>
        <w:left w:val="none" w:sz="0" w:space="0" w:color="auto"/>
        <w:bottom w:val="none" w:sz="0" w:space="0" w:color="auto"/>
        <w:right w:val="none" w:sz="0" w:space="0" w:color="auto"/>
      </w:divBdr>
    </w:div>
    <w:div w:id="536771449">
      <w:bodyDiv w:val="1"/>
      <w:marLeft w:val="0"/>
      <w:marRight w:val="0"/>
      <w:marTop w:val="0"/>
      <w:marBottom w:val="0"/>
      <w:divBdr>
        <w:top w:val="none" w:sz="0" w:space="0" w:color="auto"/>
        <w:left w:val="none" w:sz="0" w:space="0" w:color="auto"/>
        <w:bottom w:val="none" w:sz="0" w:space="0" w:color="auto"/>
        <w:right w:val="none" w:sz="0" w:space="0" w:color="auto"/>
      </w:divBdr>
    </w:div>
    <w:div w:id="550772467">
      <w:bodyDiv w:val="1"/>
      <w:marLeft w:val="0"/>
      <w:marRight w:val="0"/>
      <w:marTop w:val="0"/>
      <w:marBottom w:val="0"/>
      <w:divBdr>
        <w:top w:val="none" w:sz="0" w:space="0" w:color="auto"/>
        <w:left w:val="none" w:sz="0" w:space="0" w:color="auto"/>
        <w:bottom w:val="none" w:sz="0" w:space="0" w:color="auto"/>
        <w:right w:val="none" w:sz="0" w:space="0" w:color="auto"/>
      </w:divBdr>
    </w:div>
    <w:div w:id="571964801">
      <w:bodyDiv w:val="1"/>
      <w:marLeft w:val="0"/>
      <w:marRight w:val="0"/>
      <w:marTop w:val="0"/>
      <w:marBottom w:val="0"/>
      <w:divBdr>
        <w:top w:val="none" w:sz="0" w:space="0" w:color="auto"/>
        <w:left w:val="none" w:sz="0" w:space="0" w:color="auto"/>
        <w:bottom w:val="none" w:sz="0" w:space="0" w:color="auto"/>
        <w:right w:val="none" w:sz="0" w:space="0" w:color="auto"/>
      </w:divBdr>
      <w:divsChild>
        <w:div w:id="1437864676">
          <w:marLeft w:val="0"/>
          <w:marRight w:val="0"/>
          <w:marTop w:val="0"/>
          <w:marBottom w:val="0"/>
          <w:divBdr>
            <w:top w:val="none" w:sz="0" w:space="0" w:color="auto"/>
            <w:left w:val="none" w:sz="0" w:space="0" w:color="auto"/>
            <w:bottom w:val="none" w:sz="0" w:space="0" w:color="auto"/>
            <w:right w:val="none" w:sz="0" w:space="0" w:color="auto"/>
          </w:divBdr>
        </w:div>
      </w:divsChild>
    </w:div>
    <w:div w:id="578563616">
      <w:bodyDiv w:val="1"/>
      <w:marLeft w:val="0"/>
      <w:marRight w:val="0"/>
      <w:marTop w:val="0"/>
      <w:marBottom w:val="0"/>
      <w:divBdr>
        <w:top w:val="none" w:sz="0" w:space="0" w:color="auto"/>
        <w:left w:val="none" w:sz="0" w:space="0" w:color="auto"/>
        <w:bottom w:val="none" w:sz="0" w:space="0" w:color="auto"/>
        <w:right w:val="none" w:sz="0" w:space="0" w:color="auto"/>
      </w:divBdr>
    </w:div>
    <w:div w:id="592393067">
      <w:bodyDiv w:val="1"/>
      <w:marLeft w:val="0"/>
      <w:marRight w:val="0"/>
      <w:marTop w:val="0"/>
      <w:marBottom w:val="0"/>
      <w:divBdr>
        <w:top w:val="none" w:sz="0" w:space="0" w:color="auto"/>
        <w:left w:val="none" w:sz="0" w:space="0" w:color="auto"/>
        <w:bottom w:val="none" w:sz="0" w:space="0" w:color="auto"/>
        <w:right w:val="none" w:sz="0" w:space="0" w:color="auto"/>
      </w:divBdr>
    </w:div>
    <w:div w:id="592475075">
      <w:bodyDiv w:val="1"/>
      <w:marLeft w:val="0"/>
      <w:marRight w:val="0"/>
      <w:marTop w:val="0"/>
      <w:marBottom w:val="0"/>
      <w:divBdr>
        <w:top w:val="none" w:sz="0" w:space="0" w:color="auto"/>
        <w:left w:val="none" w:sz="0" w:space="0" w:color="auto"/>
        <w:bottom w:val="none" w:sz="0" w:space="0" w:color="auto"/>
        <w:right w:val="none" w:sz="0" w:space="0" w:color="auto"/>
      </w:divBdr>
    </w:div>
    <w:div w:id="601957956">
      <w:bodyDiv w:val="1"/>
      <w:marLeft w:val="0"/>
      <w:marRight w:val="0"/>
      <w:marTop w:val="0"/>
      <w:marBottom w:val="0"/>
      <w:divBdr>
        <w:top w:val="none" w:sz="0" w:space="0" w:color="auto"/>
        <w:left w:val="none" w:sz="0" w:space="0" w:color="auto"/>
        <w:bottom w:val="none" w:sz="0" w:space="0" w:color="auto"/>
        <w:right w:val="none" w:sz="0" w:space="0" w:color="auto"/>
      </w:divBdr>
      <w:divsChild>
        <w:div w:id="815342438">
          <w:marLeft w:val="0"/>
          <w:marRight w:val="0"/>
          <w:marTop w:val="0"/>
          <w:marBottom w:val="0"/>
          <w:divBdr>
            <w:top w:val="none" w:sz="0" w:space="0" w:color="auto"/>
            <w:left w:val="none" w:sz="0" w:space="0" w:color="auto"/>
            <w:bottom w:val="none" w:sz="0" w:space="0" w:color="auto"/>
            <w:right w:val="none" w:sz="0" w:space="0" w:color="auto"/>
          </w:divBdr>
        </w:div>
      </w:divsChild>
    </w:div>
    <w:div w:id="626938788">
      <w:bodyDiv w:val="1"/>
      <w:marLeft w:val="0"/>
      <w:marRight w:val="0"/>
      <w:marTop w:val="0"/>
      <w:marBottom w:val="0"/>
      <w:divBdr>
        <w:top w:val="none" w:sz="0" w:space="0" w:color="auto"/>
        <w:left w:val="none" w:sz="0" w:space="0" w:color="auto"/>
        <w:bottom w:val="none" w:sz="0" w:space="0" w:color="auto"/>
        <w:right w:val="none" w:sz="0" w:space="0" w:color="auto"/>
      </w:divBdr>
    </w:div>
    <w:div w:id="634527775">
      <w:bodyDiv w:val="1"/>
      <w:marLeft w:val="0"/>
      <w:marRight w:val="0"/>
      <w:marTop w:val="0"/>
      <w:marBottom w:val="0"/>
      <w:divBdr>
        <w:top w:val="none" w:sz="0" w:space="0" w:color="auto"/>
        <w:left w:val="none" w:sz="0" w:space="0" w:color="auto"/>
        <w:bottom w:val="none" w:sz="0" w:space="0" w:color="auto"/>
        <w:right w:val="none" w:sz="0" w:space="0" w:color="auto"/>
      </w:divBdr>
    </w:div>
    <w:div w:id="637876891">
      <w:bodyDiv w:val="1"/>
      <w:marLeft w:val="0"/>
      <w:marRight w:val="0"/>
      <w:marTop w:val="0"/>
      <w:marBottom w:val="0"/>
      <w:divBdr>
        <w:top w:val="none" w:sz="0" w:space="0" w:color="auto"/>
        <w:left w:val="none" w:sz="0" w:space="0" w:color="auto"/>
        <w:bottom w:val="none" w:sz="0" w:space="0" w:color="auto"/>
        <w:right w:val="none" w:sz="0" w:space="0" w:color="auto"/>
      </w:divBdr>
    </w:div>
    <w:div w:id="656155678">
      <w:bodyDiv w:val="1"/>
      <w:marLeft w:val="0"/>
      <w:marRight w:val="0"/>
      <w:marTop w:val="0"/>
      <w:marBottom w:val="0"/>
      <w:divBdr>
        <w:top w:val="none" w:sz="0" w:space="0" w:color="auto"/>
        <w:left w:val="none" w:sz="0" w:space="0" w:color="auto"/>
        <w:bottom w:val="none" w:sz="0" w:space="0" w:color="auto"/>
        <w:right w:val="none" w:sz="0" w:space="0" w:color="auto"/>
      </w:divBdr>
    </w:div>
    <w:div w:id="685598960">
      <w:bodyDiv w:val="1"/>
      <w:marLeft w:val="0"/>
      <w:marRight w:val="0"/>
      <w:marTop w:val="0"/>
      <w:marBottom w:val="0"/>
      <w:divBdr>
        <w:top w:val="none" w:sz="0" w:space="0" w:color="auto"/>
        <w:left w:val="none" w:sz="0" w:space="0" w:color="auto"/>
        <w:bottom w:val="none" w:sz="0" w:space="0" w:color="auto"/>
        <w:right w:val="none" w:sz="0" w:space="0" w:color="auto"/>
      </w:divBdr>
      <w:divsChild>
        <w:div w:id="715204248">
          <w:marLeft w:val="0"/>
          <w:marRight w:val="0"/>
          <w:marTop w:val="0"/>
          <w:marBottom w:val="0"/>
          <w:divBdr>
            <w:top w:val="none" w:sz="0" w:space="0" w:color="auto"/>
            <w:left w:val="none" w:sz="0" w:space="0" w:color="auto"/>
            <w:bottom w:val="none" w:sz="0" w:space="0" w:color="auto"/>
            <w:right w:val="none" w:sz="0" w:space="0" w:color="auto"/>
          </w:divBdr>
        </w:div>
      </w:divsChild>
    </w:div>
    <w:div w:id="697505232">
      <w:bodyDiv w:val="1"/>
      <w:marLeft w:val="0"/>
      <w:marRight w:val="0"/>
      <w:marTop w:val="0"/>
      <w:marBottom w:val="0"/>
      <w:divBdr>
        <w:top w:val="none" w:sz="0" w:space="0" w:color="auto"/>
        <w:left w:val="none" w:sz="0" w:space="0" w:color="auto"/>
        <w:bottom w:val="none" w:sz="0" w:space="0" w:color="auto"/>
        <w:right w:val="none" w:sz="0" w:space="0" w:color="auto"/>
      </w:divBdr>
    </w:div>
    <w:div w:id="723874946">
      <w:bodyDiv w:val="1"/>
      <w:marLeft w:val="0"/>
      <w:marRight w:val="0"/>
      <w:marTop w:val="0"/>
      <w:marBottom w:val="0"/>
      <w:divBdr>
        <w:top w:val="none" w:sz="0" w:space="0" w:color="auto"/>
        <w:left w:val="none" w:sz="0" w:space="0" w:color="auto"/>
        <w:bottom w:val="none" w:sz="0" w:space="0" w:color="auto"/>
        <w:right w:val="none" w:sz="0" w:space="0" w:color="auto"/>
      </w:divBdr>
    </w:div>
    <w:div w:id="775834637">
      <w:bodyDiv w:val="1"/>
      <w:marLeft w:val="0"/>
      <w:marRight w:val="0"/>
      <w:marTop w:val="0"/>
      <w:marBottom w:val="0"/>
      <w:divBdr>
        <w:top w:val="none" w:sz="0" w:space="0" w:color="auto"/>
        <w:left w:val="none" w:sz="0" w:space="0" w:color="auto"/>
        <w:bottom w:val="none" w:sz="0" w:space="0" w:color="auto"/>
        <w:right w:val="none" w:sz="0" w:space="0" w:color="auto"/>
      </w:divBdr>
    </w:div>
    <w:div w:id="780105948">
      <w:bodyDiv w:val="1"/>
      <w:marLeft w:val="0"/>
      <w:marRight w:val="0"/>
      <w:marTop w:val="0"/>
      <w:marBottom w:val="0"/>
      <w:divBdr>
        <w:top w:val="none" w:sz="0" w:space="0" w:color="auto"/>
        <w:left w:val="none" w:sz="0" w:space="0" w:color="auto"/>
        <w:bottom w:val="none" w:sz="0" w:space="0" w:color="auto"/>
        <w:right w:val="none" w:sz="0" w:space="0" w:color="auto"/>
      </w:divBdr>
    </w:div>
    <w:div w:id="784810941">
      <w:bodyDiv w:val="1"/>
      <w:marLeft w:val="0"/>
      <w:marRight w:val="0"/>
      <w:marTop w:val="0"/>
      <w:marBottom w:val="0"/>
      <w:divBdr>
        <w:top w:val="none" w:sz="0" w:space="0" w:color="auto"/>
        <w:left w:val="none" w:sz="0" w:space="0" w:color="auto"/>
        <w:bottom w:val="none" w:sz="0" w:space="0" w:color="auto"/>
        <w:right w:val="none" w:sz="0" w:space="0" w:color="auto"/>
      </w:divBdr>
    </w:div>
    <w:div w:id="792090812">
      <w:bodyDiv w:val="1"/>
      <w:marLeft w:val="0"/>
      <w:marRight w:val="0"/>
      <w:marTop w:val="0"/>
      <w:marBottom w:val="0"/>
      <w:divBdr>
        <w:top w:val="none" w:sz="0" w:space="0" w:color="auto"/>
        <w:left w:val="none" w:sz="0" w:space="0" w:color="auto"/>
        <w:bottom w:val="none" w:sz="0" w:space="0" w:color="auto"/>
        <w:right w:val="none" w:sz="0" w:space="0" w:color="auto"/>
      </w:divBdr>
    </w:div>
    <w:div w:id="798568160">
      <w:bodyDiv w:val="1"/>
      <w:marLeft w:val="0"/>
      <w:marRight w:val="0"/>
      <w:marTop w:val="0"/>
      <w:marBottom w:val="0"/>
      <w:divBdr>
        <w:top w:val="none" w:sz="0" w:space="0" w:color="auto"/>
        <w:left w:val="none" w:sz="0" w:space="0" w:color="auto"/>
        <w:bottom w:val="none" w:sz="0" w:space="0" w:color="auto"/>
        <w:right w:val="none" w:sz="0" w:space="0" w:color="auto"/>
      </w:divBdr>
      <w:divsChild>
        <w:div w:id="2086299312">
          <w:marLeft w:val="0"/>
          <w:marRight w:val="0"/>
          <w:marTop w:val="0"/>
          <w:marBottom w:val="0"/>
          <w:divBdr>
            <w:top w:val="none" w:sz="0" w:space="0" w:color="auto"/>
            <w:left w:val="none" w:sz="0" w:space="0" w:color="auto"/>
            <w:bottom w:val="none" w:sz="0" w:space="0" w:color="auto"/>
            <w:right w:val="none" w:sz="0" w:space="0" w:color="auto"/>
          </w:divBdr>
        </w:div>
      </w:divsChild>
    </w:div>
    <w:div w:id="814681759">
      <w:bodyDiv w:val="1"/>
      <w:marLeft w:val="0"/>
      <w:marRight w:val="0"/>
      <w:marTop w:val="0"/>
      <w:marBottom w:val="0"/>
      <w:divBdr>
        <w:top w:val="none" w:sz="0" w:space="0" w:color="auto"/>
        <w:left w:val="none" w:sz="0" w:space="0" w:color="auto"/>
        <w:bottom w:val="none" w:sz="0" w:space="0" w:color="auto"/>
        <w:right w:val="none" w:sz="0" w:space="0" w:color="auto"/>
      </w:divBdr>
    </w:div>
    <w:div w:id="841699219">
      <w:bodyDiv w:val="1"/>
      <w:marLeft w:val="0"/>
      <w:marRight w:val="0"/>
      <w:marTop w:val="0"/>
      <w:marBottom w:val="0"/>
      <w:divBdr>
        <w:top w:val="none" w:sz="0" w:space="0" w:color="auto"/>
        <w:left w:val="none" w:sz="0" w:space="0" w:color="auto"/>
        <w:bottom w:val="none" w:sz="0" w:space="0" w:color="auto"/>
        <w:right w:val="none" w:sz="0" w:space="0" w:color="auto"/>
      </w:divBdr>
    </w:div>
    <w:div w:id="846289082">
      <w:bodyDiv w:val="1"/>
      <w:marLeft w:val="0"/>
      <w:marRight w:val="0"/>
      <w:marTop w:val="0"/>
      <w:marBottom w:val="0"/>
      <w:divBdr>
        <w:top w:val="none" w:sz="0" w:space="0" w:color="auto"/>
        <w:left w:val="none" w:sz="0" w:space="0" w:color="auto"/>
        <w:bottom w:val="none" w:sz="0" w:space="0" w:color="auto"/>
        <w:right w:val="none" w:sz="0" w:space="0" w:color="auto"/>
      </w:divBdr>
    </w:div>
    <w:div w:id="851265959">
      <w:bodyDiv w:val="1"/>
      <w:marLeft w:val="0"/>
      <w:marRight w:val="0"/>
      <w:marTop w:val="0"/>
      <w:marBottom w:val="0"/>
      <w:divBdr>
        <w:top w:val="none" w:sz="0" w:space="0" w:color="auto"/>
        <w:left w:val="none" w:sz="0" w:space="0" w:color="auto"/>
        <w:bottom w:val="none" w:sz="0" w:space="0" w:color="auto"/>
        <w:right w:val="none" w:sz="0" w:space="0" w:color="auto"/>
      </w:divBdr>
    </w:div>
    <w:div w:id="863981026">
      <w:bodyDiv w:val="1"/>
      <w:marLeft w:val="0"/>
      <w:marRight w:val="0"/>
      <w:marTop w:val="0"/>
      <w:marBottom w:val="0"/>
      <w:divBdr>
        <w:top w:val="none" w:sz="0" w:space="0" w:color="auto"/>
        <w:left w:val="none" w:sz="0" w:space="0" w:color="auto"/>
        <w:bottom w:val="none" w:sz="0" w:space="0" w:color="auto"/>
        <w:right w:val="none" w:sz="0" w:space="0" w:color="auto"/>
      </w:divBdr>
    </w:div>
    <w:div w:id="876046459">
      <w:bodyDiv w:val="1"/>
      <w:marLeft w:val="0"/>
      <w:marRight w:val="0"/>
      <w:marTop w:val="0"/>
      <w:marBottom w:val="0"/>
      <w:divBdr>
        <w:top w:val="none" w:sz="0" w:space="0" w:color="auto"/>
        <w:left w:val="none" w:sz="0" w:space="0" w:color="auto"/>
        <w:bottom w:val="none" w:sz="0" w:space="0" w:color="auto"/>
        <w:right w:val="none" w:sz="0" w:space="0" w:color="auto"/>
      </w:divBdr>
    </w:div>
    <w:div w:id="894049813">
      <w:bodyDiv w:val="1"/>
      <w:marLeft w:val="0"/>
      <w:marRight w:val="0"/>
      <w:marTop w:val="0"/>
      <w:marBottom w:val="0"/>
      <w:divBdr>
        <w:top w:val="none" w:sz="0" w:space="0" w:color="auto"/>
        <w:left w:val="none" w:sz="0" w:space="0" w:color="auto"/>
        <w:bottom w:val="none" w:sz="0" w:space="0" w:color="auto"/>
        <w:right w:val="none" w:sz="0" w:space="0" w:color="auto"/>
      </w:divBdr>
    </w:div>
    <w:div w:id="912861368">
      <w:bodyDiv w:val="1"/>
      <w:marLeft w:val="0"/>
      <w:marRight w:val="0"/>
      <w:marTop w:val="0"/>
      <w:marBottom w:val="0"/>
      <w:divBdr>
        <w:top w:val="none" w:sz="0" w:space="0" w:color="auto"/>
        <w:left w:val="none" w:sz="0" w:space="0" w:color="auto"/>
        <w:bottom w:val="none" w:sz="0" w:space="0" w:color="auto"/>
        <w:right w:val="none" w:sz="0" w:space="0" w:color="auto"/>
      </w:divBdr>
    </w:div>
    <w:div w:id="914507612">
      <w:bodyDiv w:val="1"/>
      <w:marLeft w:val="0"/>
      <w:marRight w:val="0"/>
      <w:marTop w:val="0"/>
      <w:marBottom w:val="0"/>
      <w:divBdr>
        <w:top w:val="none" w:sz="0" w:space="0" w:color="auto"/>
        <w:left w:val="none" w:sz="0" w:space="0" w:color="auto"/>
        <w:bottom w:val="none" w:sz="0" w:space="0" w:color="auto"/>
        <w:right w:val="none" w:sz="0" w:space="0" w:color="auto"/>
      </w:divBdr>
    </w:div>
    <w:div w:id="920333459">
      <w:bodyDiv w:val="1"/>
      <w:marLeft w:val="0"/>
      <w:marRight w:val="0"/>
      <w:marTop w:val="0"/>
      <w:marBottom w:val="0"/>
      <w:divBdr>
        <w:top w:val="none" w:sz="0" w:space="0" w:color="auto"/>
        <w:left w:val="none" w:sz="0" w:space="0" w:color="auto"/>
        <w:bottom w:val="none" w:sz="0" w:space="0" w:color="auto"/>
        <w:right w:val="none" w:sz="0" w:space="0" w:color="auto"/>
      </w:divBdr>
    </w:div>
    <w:div w:id="946275390">
      <w:bodyDiv w:val="1"/>
      <w:marLeft w:val="0"/>
      <w:marRight w:val="0"/>
      <w:marTop w:val="0"/>
      <w:marBottom w:val="0"/>
      <w:divBdr>
        <w:top w:val="none" w:sz="0" w:space="0" w:color="auto"/>
        <w:left w:val="none" w:sz="0" w:space="0" w:color="auto"/>
        <w:bottom w:val="none" w:sz="0" w:space="0" w:color="auto"/>
        <w:right w:val="none" w:sz="0" w:space="0" w:color="auto"/>
      </w:divBdr>
    </w:div>
    <w:div w:id="955522318">
      <w:bodyDiv w:val="1"/>
      <w:marLeft w:val="0"/>
      <w:marRight w:val="0"/>
      <w:marTop w:val="0"/>
      <w:marBottom w:val="0"/>
      <w:divBdr>
        <w:top w:val="none" w:sz="0" w:space="0" w:color="auto"/>
        <w:left w:val="none" w:sz="0" w:space="0" w:color="auto"/>
        <w:bottom w:val="none" w:sz="0" w:space="0" w:color="auto"/>
        <w:right w:val="none" w:sz="0" w:space="0" w:color="auto"/>
      </w:divBdr>
    </w:div>
    <w:div w:id="964696633">
      <w:bodyDiv w:val="1"/>
      <w:marLeft w:val="0"/>
      <w:marRight w:val="0"/>
      <w:marTop w:val="0"/>
      <w:marBottom w:val="0"/>
      <w:divBdr>
        <w:top w:val="none" w:sz="0" w:space="0" w:color="auto"/>
        <w:left w:val="none" w:sz="0" w:space="0" w:color="auto"/>
        <w:bottom w:val="none" w:sz="0" w:space="0" w:color="auto"/>
        <w:right w:val="none" w:sz="0" w:space="0" w:color="auto"/>
      </w:divBdr>
    </w:div>
    <w:div w:id="970403688">
      <w:bodyDiv w:val="1"/>
      <w:marLeft w:val="0"/>
      <w:marRight w:val="0"/>
      <w:marTop w:val="0"/>
      <w:marBottom w:val="0"/>
      <w:divBdr>
        <w:top w:val="none" w:sz="0" w:space="0" w:color="auto"/>
        <w:left w:val="none" w:sz="0" w:space="0" w:color="auto"/>
        <w:bottom w:val="none" w:sz="0" w:space="0" w:color="auto"/>
        <w:right w:val="none" w:sz="0" w:space="0" w:color="auto"/>
      </w:divBdr>
    </w:div>
    <w:div w:id="976764658">
      <w:bodyDiv w:val="1"/>
      <w:marLeft w:val="0"/>
      <w:marRight w:val="0"/>
      <w:marTop w:val="0"/>
      <w:marBottom w:val="0"/>
      <w:divBdr>
        <w:top w:val="none" w:sz="0" w:space="0" w:color="auto"/>
        <w:left w:val="none" w:sz="0" w:space="0" w:color="auto"/>
        <w:bottom w:val="none" w:sz="0" w:space="0" w:color="auto"/>
        <w:right w:val="none" w:sz="0" w:space="0" w:color="auto"/>
      </w:divBdr>
    </w:div>
    <w:div w:id="978999873">
      <w:bodyDiv w:val="1"/>
      <w:marLeft w:val="0"/>
      <w:marRight w:val="0"/>
      <w:marTop w:val="0"/>
      <w:marBottom w:val="0"/>
      <w:divBdr>
        <w:top w:val="none" w:sz="0" w:space="0" w:color="auto"/>
        <w:left w:val="none" w:sz="0" w:space="0" w:color="auto"/>
        <w:bottom w:val="none" w:sz="0" w:space="0" w:color="auto"/>
        <w:right w:val="none" w:sz="0" w:space="0" w:color="auto"/>
      </w:divBdr>
    </w:div>
    <w:div w:id="985209303">
      <w:bodyDiv w:val="1"/>
      <w:marLeft w:val="0"/>
      <w:marRight w:val="0"/>
      <w:marTop w:val="0"/>
      <w:marBottom w:val="0"/>
      <w:divBdr>
        <w:top w:val="none" w:sz="0" w:space="0" w:color="auto"/>
        <w:left w:val="none" w:sz="0" w:space="0" w:color="auto"/>
        <w:bottom w:val="none" w:sz="0" w:space="0" w:color="auto"/>
        <w:right w:val="none" w:sz="0" w:space="0" w:color="auto"/>
      </w:divBdr>
    </w:div>
    <w:div w:id="989796926">
      <w:bodyDiv w:val="1"/>
      <w:marLeft w:val="0"/>
      <w:marRight w:val="0"/>
      <w:marTop w:val="0"/>
      <w:marBottom w:val="0"/>
      <w:divBdr>
        <w:top w:val="none" w:sz="0" w:space="0" w:color="auto"/>
        <w:left w:val="none" w:sz="0" w:space="0" w:color="auto"/>
        <w:bottom w:val="none" w:sz="0" w:space="0" w:color="auto"/>
        <w:right w:val="none" w:sz="0" w:space="0" w:color="auto"/>
      </w:divBdr>
    </w:div>
    <w:div w:id="1014040156">
      <w:bodyDiv w:val="1"/>
      <w:marLeft w:val="0"/>
      <w:marRight w:val="0"/>
      <w:marTop w:val="0"/>
      <w:marBottom w:val="0"/>
      <w:divBdr>
        <w:top w:val="none" w:sz="0" w:space="0" w:color="auto"/>
        <w:left w:val="none" w:sz="0" w:space="0" w:color="auto"/>
        <w:bottom w:val="none" w:sz="0" w:space="0" w:color="auto"/>
        <w:right w:val="none" w:sz="0" w:space="0" w:color="auto"/>
      </w:divBdr>
    </w:div>
    <w:div w:id="1016660699">
      <w:bodyDiv w:val="1"/>
      <w:marLeft w:val="0"/>
      <w:marRight w:val="0"/>
      <w:marTop w:val="0"/>
      <w:marBottom w:val="0"/>
      <w:divBdr>
        <w:top w:val="none" w:sz="0" w:space="0" w:color="auto"/>
        <w:left w:val="none" w:sz="0" w:space="0" w:color="auto"/>
        <w:bottom w:val="none" w:sz="0" w:space="0" w:color="auto"/>
        <w:right w:val="none" w:sz="0" w:space="0" w:color="auto"/>
      </w:divBdr>
      <w:divsChild>
        <w:div w:id="1149133448">
          <w:marLeft w:val="0"/>
          <w:marRight w:val="0"/>
          <w:marTop w:val="0"/>
          <w:marBottom w:val="0"/>
          <w:divBdr>
            <w:top w:val="none" w:sz="0" w:space="0" w:color="auto"/>
            <w:left w:val="none" w:sz="0" w:space="0" w:color="auto"/>
            <w:bottom w:val="none" w:sz="0" w:space="0" w:color="auto"/>
            <w:right w:val="none" w:sz="0" w:space="0" w:color="auto"/>
          </w:divBdr>
        </w:div>
      </w:divsChild>
    </w:div>
    <w:div w:id="1025667267">
      <w:bodyDiv w:val="1"/>
      <w:marLeft w:val="0"/>
      <w:marRight w:val="0"/>
      <w:marTop w:val="0"/>
      <w:marBottom w:val="0"/>
      <w:divBdr>
        <w:top w:val="none" w:sz="0" w:space="0" w:color="auto"/>
        <w:left w:val="none" w:sz="0" w:space="0" w:color="auto"/>
        <w:bottom w:val="none" w:sz="0" w:space="0" w:color="auto"/>
        <w:right w:val="none" w:sz="0" w:space="0" w:color="auto"/>
      </w:divBdr>
    </w:div>
    <w:div w:id="1029376091">
      <w:bodyDiv w:val="1"/>
      <w:marLeft w:val="0"/>
      <w:marRight w:val="0"/>
      <w:marTop w:val="0"/>
      <w:marBottom w:val="0"/>
      <w:divBdr>
        <w:top w:val="none" w:sz="0" w:space="0" w:color="auto"/>
        <w:left w:val="none" w:sz="0" w:space="0" w:color="auto"/>
        <w:bottom w:val="none" w:sz="0" w:space="0" w:color="auto"/>
        <w:right w:val="none" w:sz="0" w:space="0" w:color="auto"/>
      </w:divBdr>
    </w:div>
    <w:div w:id="1031149607">
      <w:bodyDiv w:val="1"/>
      <w:marLeft w:val="0"/>
      <w:marRight w:val="0"/>
      <w:marTop w:val="0"/>
      <w:marBottom w:val="0"/>
      <w:divBdr>
        <w:top w:val="none" w:sz="0" w:space="0" w:color="auto"/>
        <w:left w:val="none" w:sz="0" w:space="0" w:color="auto"/>
        <w:bottom w:val="none" w:sz="0" w:space="0" w:color="auto"/>
        <w:right w:val="none" w:sz="0" w:space="0" w:color="auto"/>
      </w:divBdr>
    </w:div>
    <w:div w:id="1032849144">
      <w:bodyDiv w:val="1"/>
      <w:marLeft w:val="0"/>
      <w:marRight w:val="0"/>
      <w:marTop w:val="0"/>
      <w:marBottom w:val="0"/>
      <w:divBdr>
        <w:top w:val="none" w:sz="0" w:space="0" w:color="auto"/>
        <w:left w:val="none" w:sz="0" w:space="0" w:color="auto"/>
        <w:bottom w:val="none" w:sz="0" w:space="0" w:color="auto"/>
        <w:right w:val="none" w:sz="0" w:space="0" w:color="auto"/>
      </w:divBdr>
    </w:div>
    <w:div w:id="1097143392">
      <w:bodyDiv w:val="1"/>
      <w:marLeft w:val="0"/>
      <w:marRight w:val="0"/>
      <w:marTop w:val="0"/>
      <w:marBottom w:val="0"/>
      <w:divBdr>
        <w:top w:val="none" w:sz="0" w:space="0" w:color="auto"/>
        <w:left w:val="none" w:sz="0" w:space="0" w:color="auto"/>
        <w:bottom w:val="none" w:sz="0" w:space="0" w:color="auto"/>
        <w:right w:val="none" w:sz="0" w:space="0" w:color="auto"/>
      </w:divBdr>
    </w:div>
    <w:div w:id="1108742062">
      <w:bodyDiv w:val="1"/>
      <w:marLeft w:val="0"/>
      <w:marRight w:val="0"/>
      <w:marTop w:val="0"/>
      <w:marBottom w:val="0"/>
      <w:divBdr>
        <w:top w:val="none" w:sz="0" w:space="0" w:color="auto"/>
        <w:left w:val="none" w:sz="0" w:space="0" w:color="auto"/>
        <w:bottom w:val="none" w:sz="0" w:space="0" w:color="auto"/>
        <w:right w:val="none" w:sz="0" w:space="0" w:color="auto"/>
      </w:divBdr>
    </w:div>
    <w:div w:id="1157310143">
      <w:bodyDiv w:val="1"/>
      <w:marLeft w:val="0"/>
      <w:marRight w:val="0"/>
      <w:marTop w:val="0"/>
      <w:marBottom w:val="0"/>
      <w:divBdr>
        <w:top w:val="none" w:sz="0" w:space="0" w:color="auto"/>
        <w:left w:val="none" w:sz="0" w:space="0" w:color="auto"/>
        <w:bottom w:val="none" w:sz="0" w:space="0" w:color="auto"/>
        <w:right w:val="none" w:sz="0" w:space="0" w:color="auto"/>
      </w:divBdr>
    </w:div>
    <w:div w:id="1182278643">
      <w:bodyDiv w:val="1"/>
      <w:marLeft w:val="0"/>
      <w:marRight w:val="0"/>
      <w:marTop w:val="0"/>
      <w:marBottom w:val="0"/>
      <w:divBdr>
        <w:top w:val="none" w:sz="0" w:space="0" w:color="auto"/>
        <w:left w:val="none" w:sz="0" w:space="0" w:color="auto"/>
        <w:bottom w:val="none" w:sz="0" w:space="0" w:color="auto"/>
        <w:right w:val="none" w:sz="0" w:space="0" w:color="auto"/>
      </w:divBdr>
    </w:div>
    <w:div w:id="1183593184">
      <w:bodyDiv w:val="1"/>
      <w:marLeft w:val="0"/>
      <w:marRight w:val="0"/>
      <w:marTop w:val="0"/>
      <w:marBottom w:val="0"/>
      <w:divBdr>
        <w:top w:val="none" w:sz="0" w:space="0" w:color="auto"/>
        <w:left w:val="none" w:sz="0" w:space="0" w:color="auto"/>
        <w:bottom w:val="none" w:sz="0" w:space="0" w:color="auto"/>
        <w:right w:val="none" w:sz="0" w:space="0" w:color="auto"/>
      </w:divBdr>
    </w:div>
    <w:div w:id="1183933997">
      <w:bodyDiv w:val="1"/>
      <w:marLeft w:val="0"/>
      <w:marRight w:val="0"/>
      <w:marTop w:val="0"/>
      <w:marBottom w:val="0"/>
      <w:divBdr>
        <w:top w:val="none" w:sz="0" w:space="0" w:color="auto"/>
        <w:left w:val="none" w:sz="0" w:space="0" w:color="auto"/>
        <w:bottom w:val="none" w:sz="0" w:space="0" w:color="auto"/>
        <w:right w:val="none" w:sz="0" w:space="0" w:color="auto"/>
      </w:divBdr>
    </w:div>
    <w:div w:id="1205018682">
      <w:bodyDiv w:val="1"/>
      <w:marLeft w:val="0"/>
      <w:marRight w:val="0"/>
      <w:marTop w:val="0"/>
      <w:marBottom w:val="0"/>
      <w:divBdr>
        <w:top w:val="none" w:sz="0" w:space="0" w:color="auto"/>
        <w:left w:val="none" w:sz="0" w:space="0" w:color="auto"/>
        <w:bottom w:val="none" w:sz="0" w:space="0" w:color="auto"/>
        <w:right w:val="none" w:sz="0" w:space="0" w:color="auto"/>
      </w:divBdr>
    </w:div>
    <w:div w:id="1210070342">
      <w:bodyDiv w:val="1"/>
      <w:marLeft w:val="0"/>
      <w:marRight w:val="0"/>
      <w:marTop w:val="0"/>
      <w:marBottom w:val="0"/>
      <w:divBdr>
        <w:top w:val="none" w:sz="0" w:space="0" w:color="auto"/>
        <w:left w:val="none" w:sz="0" w:space="0" w:color="auto"/>
        <w:bottom w:val="none" w:sz="0" w:space="0" w:color="auto"/>
        <w:right w:val="none" w:sz="0" w:space="0" w:color="auto"/>
      </w:divBdr>
    </w:div>
    <w:div w:id="1217013216">
      <w:bodyDiv w:val="1"/>
      <w:marLeft w:val="0"/>
      <w:marRight w:val="0"/>
      <w:marTop w:val="0"/>
      <w:marBottom w:val="0"/>
      <w:divBdr>
        <w:top w:val="none" w:sz="0" w:space="0" w:color="auto"/>
        <w:left w:val="none" w:sz="0" w:space="0" w:color="auto"/>
        <w:bottom w:val="none" w:sz="0" w:space="0" w:color="auto"/>
        <w:right w:val="none" w:sz="0" w:space="0" w:color="auto"/>
      </w:divBdr>
    </w:div>
    <w:div w:id="1219703780">
      <w:bodyDiv w:val="1"/>
      <w:marLeft w:val="0"/>
      <w:marRight w:val="0"/>
      <w:marTop w:val="0"/>
      <w:marBottom w:val="0"/>
      <w:divBdr>
        <w:top w:val="none" w:sz="0" w:space="0" w:color="auto"/>
        <w:left w:val="none" w:sz="0" w:space="0" w:color="auto"/>
        <w:bottom w:val="none" w:sz="0" w:space="0" w:color="auto"/>
        <w:right w:val="none" w:sz="0" w:space="0" w:color="auto"/>
      </w:divBdr>
    </w:div>
    <w:div w:id="1233008766">
      <w:bodyDiv w:val="1"/>
      <w:marLeft w:val="0"/>
      <w:marRight w:val="0"/>
      <w:marTop w:val="0"/>
      <w:marBottom w:val="0"/>
      <w:divBdr>
        <w:top w:val="none" w:sz="0" w:space="0" w:color="auto"/>
        <w:left w:val="none" w:sz="0" w:space="0" w:color="auto"/>
        <w:bottom w:val="none" w:sz="0" w:space="0" w:color="auto"/>
        <w:right w:val="none" w:sz="0" w:space="0" w:color="auto"/>
      </w:divBdr>
    </w:div>
    <w:div w:id="1284994786">
      <w:bodyDiv w:val="1"/>
      <w:marLeft w:val="0"/>
      <w:marRight w:val="0"/>
      <w:marTop w:val="0"/>
      <w:marBottom w:val="0"/>
      <w:divBdr>
        <w:top w:val="none" w:sz="0" w:space="0" w:color="auto"/>
        <w:left w:val="none" w:sz="0" w:space="0" w:color="auto"/>
        <w:bottom w:val="none" w:sz="0" w:space="0" w:color="auto"/>
        <w:right w:val="none" w:sz="0" w:space="0" w:color="auto"/>
      </w:divBdr>
    </w:div>
    <w:div w:id="1309092190">
      <w:bodyDiv w:val="1"/>
      <w:marLeft w:val="0"/>
      <w:marRight w:val="0"/>
      <w:marTop w:val="0"/>
      <w:marBottom w:val="0"/>
      <w:divBdr>
        <w:top w:val="none" w:sz="0" w:space="0" w:color="auto"/>
        <w:left w:val="none" w:sz="0" w:space="0" w:color="auto"/>
        <w:bottom w:val="none" w:sz="0" w:space="0" w:color="auto"/>
        <w:right w:val="none" w:sz="0" w:space="0" w:color="auto"/>
      </w:divBdr>
    </w:div>
    <w:div w:id="1326712548">
      <w:bodyDiv w:val="1"/>
      <w:marLeft w:val="0"/>
      <w:marRight w:val="0"/>
      <w:marTop w:val="0"/>
      <w:marBottom w:val="0"/>
      <w:divBdr>
        <w:top w:val="none" w:sz="0" w:space="0" w:color="auto"/>
        <w:left w:val="none" w:sz="0" w:space="0" w:color="auto"/>
        <w:bottom w:val="none" w:sz="0" w:space="0" w:color="auto"/>
        <w:right w:val="none" w:sz="0" w:space="0" w:color="auto"/>
      </w:divBdr>
    </w:div>
    <w:div w:id="1330912570">
      <w:bodyDiv w:val="1"/>
      <w:marLeft w:val="0"/>
      <w:marRight w:val="0"/>
      <w:marTop w:val="0"/>
      <w:marBottom w:val="0"/>
      <w:divBdr>
        <w:top w:val="none" w:sz="0" w:space="0" w:color="auto"/>
        <w:left w:val="none" w:sz="0" w:space="0" w:color="auto"/>
        <w:bottom w:val="none" w:sz="0" w:space="0" w:color="auto"/>
        <w:right w:val="none" w:sz="0" w:space="0" w:color="auto"/>
      </w:divBdr>
    </w:div>
    <w:div w:id="1332682101">
      <w:bodyDiv w:val="1"/>
      <w:marLeft w:val="0"/>
      <w:marRight w:val="0"/>
      <w:marTop w:val="0"/>
      <w:marBottom w:val="0"/>
      <w:divBdr>
        <w:top w:val="none" w:sz="0" w:space="0" w:color="auto"/>
        <w:left w:val="none" w:sz="0" w:space="0" w:color="auto"/>
        <w:bottom w:val="none" w:sz="0" w:space="0" w:color="auto"/>
        <w:right w:val="none" w:sz="0" w:space="0" w:color="auto"/>
      </w:divBdr>
    </w:div>
    <w:div w:id="1348828463">
      <w:bodyDiv w:val="1"/>
      <w:marLeft w:val="0"/>
      <w:marRight w:val="0"/>
      <w:marTop w:val="0"/>
      <w:marBottom w:val="0"/>
      <w:divBdr>
        <w:top w:val="none" w:sz="0" w:space="0" w:color="auto"/>
        <w:left w:val="none" w:sz="0" w:space="0" w:color="auto"/>
        <w:bottom w:val="none" w:sz="0" w:space="0" w:color="auto"/>
        <w:right w:val="none" w:sz="0" w:space="0" w:color="auto"/>
      </w:divBdr>
    </w:div>
    <w:div w:id="1369599344">
      <w:bodyDiv w:val="1"/>
      <w:marLeft w:val="0"/>
      <w:marRight w:val="0"/>
      <w:marTop w:val="0"/>
      <w:marBottom w:val="0"/>
      <w:divBdr>
        <w:top w:val="none" w:sz="0" w:space="0" w:color="auto"/>
        <w:left w:val="none" w:sz="0" w:space="0" w:color="auto"/>
        <w:bottom w:val="none" w:sz="0" w:space="0" w:color="auto"/>
        <w:right w:val="none" w:sz="0" w:space="0" w:color="auto"/>
      </w:divBdr>
    </w:div>
    <w:div w:id="1380664098">
      <w:bodyDiv w:val="1"/>
      <w:marLeft w:val="0"/>
      <w:marRight w:val="0"/>
      <w:marTop w:val="0"/>
      <w:marBottom w:val="0"/>
      <w:divBdr>
        <w:top w:val="none" w:sz="0" w:space="0" w:color="auto"/>
        <w:left w:val="none" w:sz="0" w:space="0" w:color="auto"/>
        <w:bottom w:val="none" w:sz="0" w:space="0" w:color="auto"/>
        <w:right w:val="none" w:sz="0" w:space="0" w:color="auto"/>
      </w:divBdr>
    </w:div>
    <w:div w:id="1410880462">
      <w:bodyDiv w:val="1"/>
      <w:marLeft w:val="0"/>
      <w:marRight w:val="0"/>
      <w:marTop w:val="0"/>
      <w:marBottom w:val="0"/>
      <w:divBdr>
        <w:top w:val="none" w:sz="0" w:space="0" w:color="auto"/>
        <w:left w:val="none" w:sz="0" w:space="0" w:color="auto"/>
        <w:bottom w:val="none" w:sz="0" w:space="0" w:color="auto"/>
        <w:right w:val="none" w:sz="0" w:space="0" w:color="auto"/>
      </w:divBdr>
    </w:div>
    <w:div w:id="1418668685">
      <w:bodyDiv w:val="1"/>
      <w:marLeft w:val="0"/>
      <w:marRight w:val="0"/>
      <w:marTop w:val="0"/>
      <w:marBottom w:val="0"/>
      <w:divBdr>
        <w:top w:val="none" w:sz="0" w:space="0" w:color="auto"/>
        <w:left w:val="none" w:sz="0" w:space="0" w:color="auto"/>
        <w:bottom w:val="none" w:sz="0" w:space="0" w:color="auto"/>
        <w:right w:val="none" w:sz="0" w:space="0" w:color="auto"/>
      </w:divBdr>
    </w:div>
    <w:div w:id="1422724928">
      <w:bodyDiv w:val="1"/>
      <w:marLeft w:val="0"/>
      <w:marRight w:val="0"/>
      <w:marTop w:val="0"/>
      <w:marBottom w:val="0"/>
      <w:divBdr>
        <w:top w:val="none" w:sz="0" w:space="0" w:color="auto"/>
        <w:left w:val="none" w:sz="0" w:space="0" w:color="auto"/>
        <w:bottom w:val="none" w:sz="0" w:space="0" w:color="auto"/>
        <w:right w:val="none" w:sz="0" w:space="0" w:color="auto"/>
      </w:divBdr>
    </w:div>
    <w:div w:id="1431120082">
      <w:bodyDiv w:val="1"/>
      <w:marLeft w:val="0"/>
      <w:marRight w:val="0"/>
      <w:marTop w:val="0"/>
      <w:marBottom w:val="0"/>
      <w:divBdr>
        <w:top w:val="none" w:sz="0" w:space="0" w:color="auto"/>
        <w:left w:val="none" w:sz="0" w:space="0" w:color="auto"/>
        <w:bottom w:val="none" w:sz="0" w:space="0" w:color="auto"/>
        <w:right w:val="none" w:sz="0" w:space="0" w:color="auto"/>
      </w:divBdr>
    </w:div>
    <w:div w:id="1458067918">
      <w:bodyDiv w:val="1"/>
      <w:marLeft w:val="0"/>
      <w:marRight w:val="0"/>
      <w:marTop w:val="0"/>
      <w:marBottom w:val="0"/>
      <w:divBdr>
        <w:top w:val="none" w:sz="0" w:space="0" w:color="auto"/>
        <w:left w:val="none" w:sz="0" w:space="0" w:color="auto"/>
        <w:bottom w:val="none" w:sz="0" w:space="0" w:color="auto"/>
        <w:right w:val="none" w:sz="0" w:space="0" w:color="auto"/>
      </w:divBdr>
    </w:div>
    <w:div w:id="1460804773">
      <w:bodyDiv w:val="1"/>
      <w:marLeft w:val="0"/>
      <w:marRight w:val="0"/>
      <w:marTop w:val="0"/>
      <w:marBottom w:val="0"/>
      <w:divBdr>
        <w:top w:val="none" w:sz="0" w:space="0" w:color="auto"/>
        <w:left w:val="none" w:sz="0" w:space="0" w:color="auto"/>
        <w:bottom w:val="none" w:sz="0" w:space="0" w:color="auto"/>
        <w:right w:val="none" w:sz="0" w:space="0" w:color="auto"/>
      </w:divBdr>
    </w:div>
    <w:div w:id="1465781084">
      <w:bodyDiv w:val="1"/>
      <w:marLeft w:val="0"/>
      <w:marRight w:val="0"/>
      <w:marTop w:val="0"/>
      <w:marBottom w:val="0"/>
      <w:divBdr>
        <w:top w:val="none" w:sz="0" w:space="0" w:color="auto"/>
        <w:left w:val="none" w:sz="0" w:space="0" w:color="auto"/>
        <w:bottom w:val="none" w:sz="0" w:space="0" w:color="auto"/>
        <w:right w:val="none" w:sz="0" w:space="0" w:color="auto"/>
      </w:divBdr>
    </w:div>
    <w:div w:id="1488862193">
      <w:bodyDiv w:val="1"/>
      <w:marLeft w:val="0"/>
      <w:marRight w:val="0"/>
      <w:marTop w:val="0"/>
      <w:marBottom w:val="0"/>
      <w:divBdr>
        <w:top w:val="none" w:sz="0" w:space="0" w:color="auto"/>
        <w:left w:val="none" w:sz="0" w:space="0" w:color="auto"/>
        <w:bottom w:val="none" w:sz="0" w:space="0" w:color="auto"/>
        <w:right w:val="none" w:sz="0" w:space="0" w:color="auto"/>
      </w:divBdr>
    </w:div>
    <w:div w:id="1513765791">
      <w:bodyDiv w:val="1"/>
      <w:marLeft w:val="0"/>
      <w:marRight w:val="0"/>
      <w:marTop w:val="0"/>
      <w:marBottom w:val="0"/>
      <w:divBdr>
        <w:top w:val="none" w:sz="0" w:space="0" w:color="auto"/>
        <w:left w:val="none" w:sz="0" w:space="0" w:color="auto"/>
        <w:bottom w:val="none" w:sz="0" w:space="0" w:color="auto"/>
        <w:right w:val="none" w:sz="0" w:space="0" w:color="auto"/>
      </w:divBdr>
    </w:div>
    <w:div w:id="1539900256">
      <w:bodyDiv w:val="1"/>
      <w:marLeft w:val="0"/>
      <w:marRight w:val="0"/>
      <w:marTop w:val="0"/>
      <w:marBottom w:val="0"/>
      <w:divBdr>
        <w:top w:val="none" w:sz="0" w:space="0" w:color="auto"/>
        <w:left w:val="none" w:sz="0" w:space="0" w:color="auto"/>
        <w:bottom w:val="none" w:sz="0" w:space="0" w:color="auto"/>
        <w:right w:val="none" w:sz="0" w:space="0" w:color="auto"/>
      </w:divBdr>
      <w:divsChild>
        <w:div w:id="701322412">
          <w:marLeft w:val="0"/>
          <w:marRight w:val="0"/>
          <w:marTop w:val="0"/>
          <w:marBottom w:val="0"/>
          <w:divBdr>
            <w:top w:val="none" w:sz="0" w:space="0" w:color="auto"/>
            <w:left w:val="none" w:sz="0" w:space="0" w:color="auto"/>
            <w:bottom w:val="none" w:sz="0" w:space="0" w:color="auto"/>
            <w:right w:val="none" w:sz="0" w:space="0" w:color="auto"/>
          </w:divBdr>
        </w:div>
      </w:divsChild>
    </w:div>
    <w:div w:id="1548368584">
      <w:bodyDiv w:val="1"/>
      <w:marLeft w:val="0"/>
      <w:marRight w:val="0"/>
      <w:marTop w:val="0"/>
      <w:marBottom w:val="0"/>
      <w:divBdr>
        <w:top w:val="none" w:sz="0" w:space="0" w:color="auto"/>
        <w:left w:val="none" w:sz="0" w:space="0" w:color="auto"/>
        <w:bottom w:val="none" w:sz="0" w:space="0" w:color="auto"/>
        <w:right w:val="none" w:sz="0" w:space="0" w:color="auto"/>
      </w:divBdr>
    </w:div>
    <w:div w:id="1564369402">
      <w:bodyDiv w:val="1"/>
      <w:marLeft w:val="0"/>
      <w:marRight w:val="0"/>
      <w:marTop w:val="0"/>
      <w:marBottom w:val="0"/>
      <w:divBdr>
        <w:top w:val="none" w:sz="0" w:space="0" w:color="auto"/>
        <w:left w:val="none" w:sz="0" w:space="0" w:color="auto"/>
        <w:bottom w:val="none" w:sz="0" w:space="0" w:color="auto"/>
        <w:right w:val="none" w:sz="0" w:space="0" w:color="auto"/>
      </w:divBdr>
    </w:div>
    <w:div w:id="1578053522">
      <w:bodyDiv w:val="1"/>
      <w:marLeft w:val="0"/>
      <w:marRight w:val="0"/>
      <w:marTop w:val="0"/>
      <w:marBottom w:val="0"/>
      <w:divBdr>
        <w:top w:val="none" w:sz="0" w:space="0" w:color="auto"/>
        <w:left w:val="none" w:sz="0" w:space="0" w:color="auto"/>
        <w:bottom w:val="none" w:sz="0" w:space="0" w:color="auto"/>
        <w:right w:val="none" w:sz="0" w:space="0" w:color="auto"/>
      </w:divBdr>
      <w:divsChild>
        <w:div w:id="993530521">
          <w:marLeft w:val="0"/>
          <w:marRight w:val="0"/>
          <w:marTop w:val="0"/>
          <w:marBottom w:val="0"/>
          <w:divBdr>
            <w:top w:val="none" w:sz="0" w:space="0" w:color="auto"/>
            <w:left w:val="none" w:sz="0" w:space="0" w:color="auto"/>
            <w:bottom w:val="none" w:sz="0" w:space="0" w:color="auto"/>
            <w:right w:val="none" w:sz="0" w:space="0" w:color="auto"/>
          </w:divBdr>
        </w:div>
      </w:divsChild>
    </w:div>
    <w:div w:id="1600412486">
      <w:bodyDiv w:val="1"/>
      <w:marLeft w:val="0"/>
      <w:marRight w:val="0"/>
      <w:marTop w:val="0"/>
      <w:marBottom w:val="0"/>
      <w:divBdr>
        <w:top w:val="none" w:sz="0" w:space="0" w:color="auto"/>
        <w:left w:val="none" w:sz="0" w:space="0" w:color="auto"/>
        <w:bottom w:val="none" w:sz="0" w:space="0" w:color="auto"/>
        <w:right w:val="none" w:sz="0" w:space="0" w:color="auto"/>
      </w:divBdr>
    </w:div>
    <w:div w:id="1600674552">
      <w:bodyDiv w:val="1"/>
      <w:marLeft w:val="0"/>
      <w:marRight w:val="0"/>
      <w:marTop w:val="0"/>
      <w:marBottom w:val="0"/>
      <w:divBdr>
        <w:top w:val="none" w:sz="0" w:space="0" w:color="auto"/>
        <w:left w:val="none" w:sz="0" w:space="0" w:color="auto"/>
        <w:bottom w:val="none" w:sz="0" w:space="0" w:color="auto"/>
        <w:right w:val="none" w:sz="0" w:space="0" w:color="auto"/>
      </w:divBdr>
    </w:div>
    <w:div w:id="1615289045">
      <w:bodyDiv w:val="1"/>
      <w:marLeft w:val="0"/>
      <w:marRight w:val="0"/>
      <w:marTop w:val="0"/>
      <w:marBottom w:val="0"/>
      <w:divBdr>
        <w:top w:val="none" w:sz="0" w:space="0" w:color="auto"/>
        <w:left w:val="none" w:sz="0" w:space="0" w:color="auto"/>
        <w:bottom w:val="none" w:sz="0" w:space="0" w:color="auto"/>
        <w:right w:val="none" w:sz="0" w:space="0" w:color="auto"/>
      </w:divBdr>
    </w:div>
    <w:div w:id="1619490387">
      <w:bodyDiv w:val="1"/>
      <w:marLeft w:val="0"/>
      <w:marRight w:val="0"/>
      <w:marTop w:val="0"/>
      <w:marBottom w:val="0"/>
      <w:divBdr>
        <w:top w:val="none" w:sz="0" w:space="0" w:color="auto"/>
        <w:left w:val="none" w:sz="0" w:space="0" w:color="auto"/>
        <w:bottom w:val="none" w:sz="0" w:space="0" w:color="auto"/>
        <w:right w:val="none" w:sz="0" w:space="0" w:color="auto"/>
      </w:divBdr>
    </w:div>
    <w:div w:id="1629815213">
      <w:bodyDiv w:val="1"/>
      <w:marLeft w:val="0"/>
      <w:marRight w:val="0"/>
      <w:marTop w:val="0"/>
      <w:marBottom w:val="0"/>
      <w:divBdr>
        <w:top w:val="none" w:sz="0" w:space="0" w:color="auto"/>
        <w:left w:val="none" w:sz="0" w:space="0" w:color="auto"/>
        <w:bottom w:val="none" w:sz="0" w:space="0" w:color="auto"/>
        <w:right w:val="none" w:sz="0" w:space="0" w:color="auto"/>
      </w:divBdr>
    </w:div>
    <w:div w:id="1631933684">
      <w:bodyDiv w:val="1"/>
      <w:marLeft w:val="0"/>
      <w:marRight w:val="0"/>
      <w:marTop w:val="0"/>
      <w:marBottom w:val="0"/>
      <w:divBdr>
        <w:top w:val="none" w:sz="0" w:space="0" w:color="auto"/>
        <w:left w:val="none" w:sz="0" w:space="0" w:color="auto"/>
        <w:bottom w:val="none" w:sz="0" w:space="0" w:color="auto"/>
        <w:right w:val="none" w:sz="0" w:space="0" w:color="auto"/>
      </w:divBdr>
    </w:div>
    <w:div w:id="1634943201">
      <w:bodyDiv w:val="1"/>
      <w:marLeft w:val="0"/>
      <w:marRight w:val="0"/>
      <w:marTop w:val="0"/>
      <w:marBottom w:val="0"/>
      <w:divBdr>
        <w:top w:val="none" w:sz="0" w:space="0" w:color="auto"/>
        <w:left w:val="none" w:sz="0" w:space="0" w:color="auto"/>
        <w:bottom w:val="none" w:sz="0" w:space="0" w:color="auto"/>
        <w:right w:val="none" w:sz="0" w:space="0" w:color="auto"/>
      </w:divBdr>
    </w:div>
    <w:div w:id="1654289096">
      <w:bodyDiv w:val="1"/>
      <w:marLeft w:val="0"/>
      <w:marRight w:val="0"/>
      <w:marTop w:val="0"/>
      <w:marBottom w:val="0"/>
      <w:divBdr>
        <w:top w:val="none" w:sz="0" w:space="0" w:color="auto"/>
        <w:left w:val="none" w:sz="0" w:space="0" w:color="auto"/>
        <w:bottom w:val="none" w:sz="0" w:space="0" w:color="auto"/>
        <w:right w:val="none" w:sz="0" w:space="0" w:color="auto"/>
      </w:divBdr>
    </w:div>
    <w:div w:id="1660452530">
      <w:bodyDiv w:val="1"/>
      <w:marLeft w:val="0"/>
      <w:marRight w:val="0"/>
      <w:marTop w:val="0"/>
      <w:marBottom w:val="0"/>
      <w:divBdr>
        <w:top w:val="none" w:sz="0" w:space="0" w:color="auto"/>
        <w:left w:val="none" w:sz="0" w:space="0" w:color="auto"/>
        <w:bottom w:val="none" w:sz="0" w:space="0" w:color="auto"/>
        <w:right w:val="none" w:sz="0" w:space="0" w:color="auto"/>
      </w:divBdr>
      <w:divsChild>
        <w:div w:id="758410997">
          <w:marLeft w:val="0"/>
          <w:marRight w:val="0"/>
          <w:marTop w:val="0"/>
          <w:marBottom w:val="0"/>
          <w:divBdr>
            <w:top w:val="none" w:sz="0" w:space="0" w:color="auto"/>
            <w:left w:val="none" w:sz="0" w:space="0" w:color="auto"/>
            <w:bottom w:val="none" w:sz="0" w:space="0" w:color="auto"/>
            <w:right w:val="none" w:sz="0" w:space="0" w:color="auto"/>
          </w:divBdr>
        </w:div>
      </w:divsChild>
    </w:div>
    <w:div w:id="1747334763">
      <w:bodyDiv w:val="1"/>
      <w:marLeft w:val="0"/>
      <w:marRight w:val="0"/>
      <w:marTop w:val="0"/>
      <w:marBottom w:val="0"/>
      <w:divBdr>
        <w:top w:val="none" w:sz="0" w:space="0" w:color="auto"/>
        <w:left w:val="none" w:sz="0" w:space="0" w:color="auto"/>
        <w:bottom w:val="none" w:sz="0" w:space="0" w:color="auto"/>
        <w:right w:val="none" w:sz="0" w:space="0" w:color="auto"/>
      </w:divBdr>
    </w:div>
    <w:div w:id="1755006786">
      <w:bodyDiv w:val="1"/>
      <w:marLeft w:val="0"/>
      <w:marRight w:val="0"/>
      <w:marTop w:val="0"/>
      <w:marBottom w:val="0"/>
      <w:divBdr>
        <w:top w:val="none" w:sz="0" w:space="0" w:color="auto"/>
        <w:left w:val="none" w:sz="0" w:space="0" w:color="auto"/>
        <w:bottom w:val="none" w:sz="0" w:space="0" w:color="auto"/>
        <w:right w:val="none" w:sz="0" w:space="0" w:color="auto"/>
      </w:divBdr>
    </w:div>
    <w:div w:id="1777749058">
      <w:bodyDiv w:val="1"/>
      <w:marLeft w:val="0"/>
      <w:marRight w:val="0"/>
      <w:marTop w:val="0"/>
      <w:marBottom w:val="0"/>
      <w:divBdr>
        <w:top w:val="none" w:sz="0" w:space="0" w:color="auto"/>
        <w:left w:val="none" w:sz="0" w:space="0" w:color="auto"/>
        <w:bottom w:val="none" w:sz="0" w:space="0" w:color="auto"/>
        <w:right w:val="none" w:sz="0" w:space="0" w:color="auto"/>
      </w:divBdr>
    </w:div>
    <w:div w:id="1785273648">
      <w:bodyDiv w:val="1"/>
      <w:marLeft w:val="0"/>
      <w:marRight w:val="0"/>
      <w:marTop w:val="0"/>
      <w:marBottom w:val="0"/>
      <w:divBdr>
        <w:top w:val="none" w:sz="0" w:space="0" w:color="auto"/>
        <w:left w:val="none" w:sz="0" w:space="0" w:color="auto"/>
        <w:bottom w:val="none" w:sz="0" w:space="0" w:color="auto"/>
        <w:right w:val="none" w:sz="0" w:space="0" w:color="auto"/>
      </w:divBdr>
    </w:div>
    <w:div w:id="1801192668">
      <w:bodyDiv w:val="1"/>
      <w:marLeft w:val="0"/>
      <w:marRight w:val="0"/>
      <w:marTop w:val="0"/>
      <w:marBottom w:val="0"/>
      <w:divBdr>
        <w:top w:val="none" w:sz="0" w:space="0" w:color="auto"/>
        <w:left w:val="none" w:sz="0" w:space="0" w:color="auto"/>
        <w:bottom w:val="none" w:sz="0" w:space="0" w:color="auto"/>
        <w:right w:val="none" w:sz="0" w:space="0" w:color="auto"/>
      </w:divBdr>
    </w:div>
    <w:div w:id="1817989944">
      <w:bodyDiv w:val="1"/>
      <w:marLeft w:val="0"/>
      <w:marRight w:val="0"/>
      <w:marTop w:val="0"/>
      <w:marBottom w:val="0"/>
      <w:divBdr>
        <w:top w:val="none" w:sz="0" w:space="0" w:color="auto"/>
        <w:left w:val="none" w:sz="0" w:space="0" w:color="auto"/>
        <w:bottom w:val="none" w:sz="0" w:space="0" w:color="auto"/>
        <w:right w:val="none" w:sz="0" w:space="0" w:color="auto"/>
      </w:divBdr>
    </w:div>
    <w:div w:id="1823891239">
      <w:bodyDiv w:val="1"/>
      <w:marLeft w:val="0"/>
      <w:marRight w:val="0"/>
      <w:marTop w:val="0"/>
      <w:marBottom w:val="0"/>
      <w:divBdr>
        <w:top w:val="none" w:sz="0" w:space="0" w:color="auto"/>
        <w:left w:val="none" w:sz="0" w:space="0" w:color="auto"/>
        <w:bottom w:val="none" w:sz="0" w:space="0" w:color="auto"/>
        <w:right w:val="none" w:sz="0" w:space="0" w:color="auto"/>
      </w:divBdr>
    </w:div>
    <w:div w:id="1829903231">
      <w:bodyDiv w:val="1"/>
      <w:marLeft w:val="0"/>
      <w:marRight w:val="0"/>
      <w:marTop w:val="0"/>
      <w:marBottom w:val="0"/>
      <w:divBdr>
        <w:top w:val="none" w:sz="0" w:space="0" w:color="auto"/>
        <w:left w:val="none" w:sz="0" w:space="0" w:color="auto"/>
        <w:bottom w:val="none" w:sz="0" w:space="0" w:color="auto"/>
        <w:right w:val="none" w:sz="0" w:space="0" w:color="auto"/>
      </w:divBdr>
    </w:div>
    <w:div w:id="1856766693">
      <w:bodyDiv w:val="1"/>
      <w:marLeft w:val="0"/>
      <w:marRight w:val="0"/>
      <w:marTop w:val="0"/>
      <w:marBottom w:val="0"/>
      <w:divBdr>
        <w:top w:val="none" w:sz="0" w:space="0" w:color="auto"/>
        <w:left w:val="none" w:sz="0" w:space="0" w:color="auto"/>
        <w:bottom w:val="none" w:sz="0" w:space="0" w:color="auto"/>
        <w:right w:val="none" w:sz="0" w:space="0" w:color="auto"/>
      </w:divBdr>
    </w:div>
    <w:div w:id="1872108614">
      <w:bodyDiv w:val="1"/>
      <w:marLeft w:val="0"/>
      <w:marRight w:val="0"/>
      <w:marTop w:val="0"/>
      <w:marBottom w:val="0"/>
      <w:divBdr>
        <w:top w:val="none" w:sz="0" w:space="0" w:color="auto"/>
        <w:left w:val="none" w:sz="0" w:space="0" w:color="auto"/>
        <w:bottom w:val="none" w:sz="0" w:space="0" w:color="auto"/>
        <w:right w:val="none" w:sz="0" w:space="0" w:color="auto"/>
      </w:divBdr>
      <w:divsChild>
        <w:div w:id="386993732">
          <w:marLeft w:val="0"/>
          <w:marRight w:val="0"/>
          <w:marTop w:val="0"/>
          <w:marBottom w:val="0"/>
          <w:divBdr>
            <w:top w:val="none" w:sz="0" w:space="0" w:color="auto"/>
            <w:left w:val="none" w:sz="0" w:space="0" w:color="auto"/>
            <w:bottom w:val="none" w:sz="0" w:space="0" w:color="auto"/>
            <w:right w:val="none" w:sz="0" w:space="0" w:color="auto"/>
          </w:divBdr>
        </w:div>
      </w:divsChild>
    </w:div>
    <w:div w:id="1893732754">
      <w:bodyDiv w:val="1"/>
      <w:marLeft w:val="0"/>
      <w:marRight w:val="0"/>
      <w:marTop w:val="0"/>
      <w:marBottom w:val="0"/>
      <w:divBdr>
        <w:top w:val="none" w:sz="0" w:space="0" w:color="auto"/>
        <w:left w:val="none" w:sz="0" w:space="0" w:color="auto"/>
        <w:bottom w:val="none" w:sz="0" w:space="0" w:color="auto"/>
        <w:right w:val="none" w:sz="0" w:space="0" w:color="auto"/>
      </w:divBdr>
    </w:div>
    <w:div w:id="1901164859">
      <w:bodyDiv w:val="1"/>
      <w:marLeft w:val="0"/>
      <w:marRight w:val="0"/>
      <w:marTop w:val="0"/>
      <w:marBottom w:val="0"/>
      <w:divBdr>
        <w:top w:val="none" w:sz="0" w:space="0" w:color="auto"/>
        <w:left w:val="none" w:sz="0" w:space="0" w:color="auto"/>
        <w:bottom w:val="none" w:sz="0" w:space="0" w:color="auto"/>
        <w:right w:val="none" w:sz="0" w:space="0" w:color="auto"/>
      </w:divBdr>
    </w:div>
    <w:div w:id="1901474331">
      <w:bodyDiv w:val="1"/>
      <w:marLeft w:val="0"/>
      <w:marRight w:val="0"/>
      <w:marTop w:val="0"/>
      <w:marBottom w:val="0"/>
      <w:divBdr>
        <w:top w:val="none" w:sz="0" w:space="0" w:color="auto"/>
        <w:left w:val="none" w:sz="0" w:space="0" w:color="auto"/>
        <w:bottom w:val="none" w:sz="0" w:space="0" w:color="auto"/>
        <w:right w:val="none" w:sz="0" w:space="0" w:color="auto"/>
      </w:divBdr>
    </w:div>
    <w:div w:id="1914048095">
      <w:bodyDiv w:val="1"/>
      <w:marLeft w:val="0"/>
      <w:marRight w:val="0"/>
      <w:marTop w:val="0"/>
      <w:marBottom w:val="0"/>
      <w:divBdr>
        <w:top w:val="none" w:sz="0" w:space="0" w:color="auto"/>
        <w:left w:val="none" w:sz="0" w:space="0" w:color="auto"/>
        <w:bottom w:val="none" w:sz="0" w:space="0" w:color="auto"/>
        <w:right w:val="none" w:sz="0" w:space="0" w:color="auto"/>
      </w:divBdr>
    </w:div>
    <w:div w:id="1922832826">
      <w:bodyDiv w:val="1"/>
      <w:marLeft w:val="0"/>
      <w:marRight w:val="0"/>
      <w:marTop w:val="0"/>
      <w:marBottom w:val="0"/>
      <w:divBdr>
        <w:top w:val="none" w:sz="0" w:space="0" w:color="auto"/>
        <w:left w:val="none" w:sz="0" w:space="0" w:color="auto"/>
        <w:bottom w:val="none" w:sz="0" w:space="0" w:color="auto"/>
        <w:right w:val="none" w:sz="0" w:space="0" w:color="auto"/>
      </w:divBdr>
    </w:div>
    <w:div w:id="1931964808">
      <w:bodyDiv w:val="1"/>
      <w:marLeft w:val="0"/>
      <w:marRight w:val="0"/>
      <w:marTop w:val="0"/>
      <w:marBottom w:val="0"/>
      <w:divBdr>
        <w:top w:val="none" w:sz="0" w:space="0" w:color="auto"/>
        <w:left w:val="none" w:sz="0" w:space="0" w:color="auto"/>
        <w:bottom w:val="none" w:sz="0" w:space="0" w:color="auto"/>
        <w:right w:val="none" w:sz="0" w:space="0" w:color="auto"/>
      </w:divBdr>
    </w:div>
    <w:div w:id="1942638129">
      <w:bodyDiv w:val="1"/>
      <w:marLeft w:val="0"/>
      <w:marRight w:val="0"/>
      <w:marTop w:val="0"/>
      <w:marBottom w:val="0"/>
      <w:divBdr>
        <w:top w:val="none" w:sz="0" w:space="0" w:color="auto"/>
        <w:left w:val="none" w:sz="0" w:space="0" w:color="auto"/>
        <w:bottom w:val="none" w:sz="0" w:space="0" w:color="auto"/>
        <w:right w:val="none" w:sz="0" w:space="0" w:color="auto"/>
      </w:divBdr>
    </w:div>
    <w:div w:id="1987054183">
      <w:bodyDiv w:val="1"/>
      <w:marLeft w:val="0"/>
      <w:marRight w:val="0"/>
      <w:marTop w:val="0"/>
      <w:marBottom w:val="0"/>
      <w:divBdr>
        <w:top w:val="none" w:sz="0" w:space="0" w:color="auto"/>
        <w:left w:val="none" w:sz="0" w:space="0" w:color="auto"/>
        <w:bottom w:val="none" w:sz="0" w:space="0" w:color="auto"/>
        <w:right w:val="none" w:sz="0" w:space="0" w:color="auto"/>
      </w:divBdr>
    </w:div>
    <w:div w:id="1994212903">
      <w:bodyDiv w:val="1"/>
      <w:marLeft w:val="0"/>
      <w:marRight w:val="0"/>
      <w:marTop w:val="0"/>
      <w:marBottom w:val="0"/>
      <w:divBdr>
        <w:top w:val="none" w:sz="0" w:space="0" w:color="auto"/>
        <w:left w:val="none" w:sz="0" w:space="0" w:color="auto"/>
        <w:bottom w:val="none" w:sz="0" w:space="0" w:color="auto"/>
        <w:right w:val="none" w:sz="0" w:space="0" w:color="auto"/>
      </w:divBdr>
    </w:div>
    <w:div w:id="2031956713">
      <w:bodyDiv w:val="1"/>
      <w:marLeft w:val="0"/>
      <w:marRight w:val="0"/>
      <w:marTop w:val="0"/>
      <w:marBottom w:val="0"/>
      <w:divBdr>
        <w:top w:val="none" w:sz="0" w:space="0" w:color="auto"/>
        <w:left w:val="none" w:sz="0" w:space="0" w:color="auto"/>
        <w:bottom w:val="none" w:sz="0" w:space="0" w:color="auto"/>
        <w:right w:val="none" w:sz="0" w:space="0" w:color="auto"/>
      </w:divBdr>
    </w:div>
    <w:div w:id="2040354649">
      <w:bodyDiv w:val="1"/>
      <w:marLeft w:val="0"/>
      <w:marRight w:val="0"/>
      <w:marTop w:val="0"/>
      <w:marBottom w:val="0"/>
      <w:divBdr>
        <w:top w:val="none" w:sz="0" w:space="0" w:color="auto"/>
        <w:left w:val="none" w:sz="0" w:space="0" w:color="auto"/>
        <w:bottom w:val="none" w:sz="0" w:space="0" w:color="auto"/>
        <w:right w:val="none" w:sz="0" w:space="0" w:color="auto"/>
      </w:divBdr>
    </w:div>
    <w:div w:id="2043165170">
      <w:bodyDiv w:val="1"/>
      <w:marLeft w:val="0"/>
      <w:marRight w:val="0"/>
      <w:marTop w:val="0"/>
      <w:marBottom w:val="0"/>
      <w:divBdr>
        <w:top w:val="none" w:sz="0" w:space="0" w:color="auto"/>
        <w:left w:val="none" w:sz="0" w:space="0" w:color="auto"/>
        <w:bottom w:val="none" w:sz="0" w:space="0" w:color="auto"/>
        <w:right w:val="none" w:sz="0" w:space="0" w:color="auto"/>
      </w:divBdr>
    </w:div>
    <w:div w:id="2053915044">
      <w:bodyDiv w:val="1"/>
      <w:marLeft w:val="0"/>
      <w:marRight w:val="0"/>
      <w:marTop w:val="0"/>
      <w:marBottom w:val="0"/>
      <w:divBdr>
        <w:top w:val="none" w:sz="0" w:space="0" w:color="auto"/>
        <w:left w:val="none" w:sz="0" w:space="0" w:color="auto"/>
        <w:bottom w:val="none" w:sz="0" w:space="0" w:color="auto"/>
        <w:right w:val="none" w:sz="0" w:space="0" w:color="auto"/>
      </w:divBdr>
    </w:div>
    <w:div w:id="2076776007">
      <w:bodyDiv w:val="1"/>
      <w:marLeft w:val="0"/>
      <w:marRight w:val="0"/>
      <w:marTop w:val="0"/>
      <w:marBottom w:val="0"/>
      <w:divBdr>
        <w:top w:val="none" w:sz="0" w:space="0" w:color="auto"/>
        <w:left w:val="none" w:sz="0" w:space="0" w:color="auto"/>
        <w:bottom w:val="none" w:sz="0" w:space="0" w:color="auto"/>
        <w:right w:val="none" w:sz="0" w:space="0" w:color="auto"/>
      </w:divBdr>
    </w:div>
    <w:div w:id="2087221218">
      <w:bodyDiv w:val="1"/>
      <w:marLeft w:val="0"/>
      <w:marRight w:val="0"/>
      <w:marTop w:val="0"/>
      <w:marBottom w:val="0"/>
      <w:divBdr>
        <w:top w:val="none" w:sz="0" w:space="0" w:color="auto"/>
        <w:left w:val="none" w:sz="0" w:space="0" w:color="auto"/>
        <w:bottom w:val="none" w:sz="0" w:space="0" w:color="auto"/>
        <w:right w:val="none" w:sz="0" w:space="0" w:color="auto"/>
      </w:divBdr>
    </w:div>
    <w:div w:id="2093814341">
      <w:bodyDiv w:val="1"/>
      <w:marLeft w:val="0"/>
      <w:marRight w:val="0"/>
      <w:marTop w:val="0"/>
      <w:marBottom w:val="0"/>
      <w:divBdr>
        <w:top w:val="none" w:sz="0" w:space="0" w:color="auto"/>
        <w:left w:val="none" w:sz="0" w:space="0" w:color="auto"/>
        <w:bottom w:val="none" w:sz="0" w:space="0" w:color="auto"/>
        <w:right w:val="none" w:sz="0" w:space="0" w:color="auto"/>
      </w:divBdr>
    </w:div>
    <w:div w:id="2096582974">
      <w:bodyDiv w:val="1"/>
      <w:marLeft w:val="0"/>
      <w:marRight w:val="0"/>
      <w:marTop w:val="0"/>
      <w:marBottom w:val="0"/>
      <w:divBdr>
        <w:top w:val="none" w:sz="0" w:space="0" w:color="auto"/>
        <w:left w:val="none" w:sz="0" w:space="0" w:color="auto"/>
        <w:bottom w:val="none" w:sz="0" w:space="0" w:color="auto"/>
        <w:right w:val="none" w:sz="0" w:space="0" w:color="auto"/>
      </w:divBdr>
    </w:div>
    <w:div w:id="2130078859">
      <w:bodyDiv w:val="1"/>
      <w:marLeft w:val="0"/>
      <w:marRight w:val="0"/>
      <w:marTop w:val="0"/>
      <w:marBottom w:val="0"/>
      <w:divBdr>
        <w:top w:val="none" w:sz="0" w:space="0" w:color="auto"/>
        <w:left w:val="none" w:sz="0" w:space="0" w:color="auto"/>
        <w:bottom w:val="none" w:sz="0" w:space="0" w:color="auto"/>
        <w:right w:val="none" w:sz="0" w:space="0" w:color="auto"/>
      </w:divBdr>
    </w:div>
    <w:div w:id="2140803240">
      <w:bodyDiv w:val="1"/>
      <w:marLeft w:val="0"/>
      <w:marRight w:val="0"/>
      <w:marTop w:val="0"/>
      <w:marBottom w:val="0"/>
      <w:divBdr>
        <w:top w:val="none" w:sz="0" w:space="0" w:color="auto"/>
        <w:left w:val="none" w:sz="0" w:space="0" w:color="auto"/>
        <w:bottom w:val="none" w:sz="0" w:space="0" w:color="auto"/>
        <w:right w:val="none" w:sz="0" w:space="0" w:color="auto"/>
      </w:divBdr>
    </w:div>
    <w:div w:id="2143424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01E73C6-3CD0-44A0-A1BB-52FE39CB67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70</Pages>
  <Words>15751</Words>
  <Characters>89785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128</cp:revision>
  <cp:lastPrinted>2024-06-05T02:59:00Z</cp:lastPrinted>
  <dcterms:created xsi:type="dcterms:W3CDTF">2022-06-07T07:52:00Z</dcterms:created>
  <dcterms:modified xsi:type="dcterms:W3CDTF">2025-09-22T11:08:00Z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CB59676A68A74BADB0369213A83E3593_12</vt:lpwstr>
  </property>
</Properties>
</file>